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E57E37" w14:textId="77777777" w:rsidR="0062602E" w:rsidRPr="0062602E" w:rsidRDefault="0062602E" w:rsidP="0062602E">
      <w:pPr>
        <w:spacing w:after="0" w:line="240" w:lineRule="auto"/>
        <w:jc w:val="both"/>
        <w:rPr>
          <w:rFonts w:ascii="Simplified Arabic" w:hAnsi="Simplified Arabic" w:cs="Simplified Arabic"/>
          <w:b/>
          <w:bCs/>
          <w:sz w:val="24"/>
          <w:szCs w:val="24"/>
          <w:rtl/>
        </w:rPr>
      </w:pPr>
    </w:p>
    <w:p w14:paraId="6F27D15F" w14:textId="77777777" w:rsidR="0062602E" w:rsidRDefault="0062602E" w:rsidP="0062602E">
      <w:pPr>
        <w:spacing w:after="0" w:line="240" w:lineRule="auto"/>
        <w:jc w:val="both"/>
        <w:rPr>
          <w:rFonts w:ascii="Simplified Arabic" w:hAnsi="Simplified Arabic" w:cs="Simplified Arabic"/>
          <w:b/>
          <w:bCs/>
          <w:sz w:val="24"/>
          <w:szCs w:val="24"/>
          <w:rtl/>
        </w:rPr>
      </w:pPr>
    </w:p>
    <w:p w14:paraId="27946DE0" w14:textId="77777777" w:rsidR="0062602E" w:rsidRDefault="0062602E" w:rsidP="0062602E">
      <w:pPr>
        <w:spacing w:after="0" w:line="240" w:lineRule="auto"/>
        <w:jc w:val="both"/>
        <w:rPr>
          <w:rFonts w:ascii="Simplified Arabic" w:hAnsi="Simplified Arabic" w:cs="Simplified Arabic"/>
          <w:b/>
          <w:bCs/>
          <w:sz w:val="24"/>
          <w:szCs w:val="24"/>
          <w:rtl/>
        </w:rPr>
      </w:pPr>
    </w:p>
    <w:p w14:paraId="563EAD09" w14:textId="77777777" w:rsidR="0062602E" w:rsidRPr="0062602E" w:rsidRDefault="0062602E" w:rsidP="0062602E">
      <w:pPr>
        <w:spacing w:after="0" w:line="240" w:lineRule="auto"/>
        <w:jc w:val="both"/>
        <w:rPr>
          <w:rFonts w:ascii="Simplified Arabic" w:hAnsi="Simplified Arabic" w:cs="Simplified Arabic"/>
          <w:b/>
          <w:bCs/>
          <w:sz w:val="24"/>
          <w:szCs w:val="24"/>
          <w:rtl/>
        </w:rPr>
      </w:pPr>
    </w:p>
    <w:p w14:paraId="312FC46F" w14:textId="3D811A0C" w:rsidR="0062602E" w:rsidRPr="0062602E" w:rsidRDefault="0062602E" w:rsidP="0062602E">
      <w:pPr>
        <w:spacing w:after="0" w:line="240" w:lineRule="auto"/>
        <w:jc w:val="center"/>
        <w:rPr>
          <w:rFonts w:ascii="Simplified Arabic" w:hAnsi="Simplified Arabic" w:cs="Simplified Arabic"/>
          <w:b/>
          <w:bCs/>
          <w:sz w:val="32"/>
          <w:szCs w:val="32"/>
          <w:rtl/>
        </w:rPr>
      </w:pPr>
      <w:r>
        <w:rPr>
          <w:rFonts w:ascii="Simplified Arabic" w:hAnsi="Simplified Arabic" w:cs="Simplified Arabic" w:hint="cs"/>
          <w:b/>
          <w:bCs/>
          <w:sz w:val="32"/>
          <w:szCs w:val="32"/>
          <w:rtl/>
        </w:rPr>
        <w:t>"</w:t>
      </w:r>
      <w:r w:rsidRPr="0062602E">
        <w:rPr>
          <w:rFonts w:ascii="Simplified Arabic" w:hAnsi="Simplified Arabic" w:cs="Simplified Arabic"/>
          <w:b/>
          <w:bCs/>
          <w:sz w:val="32"/>
          <w:szCs w:val="32"/>
          <w:rtl/>
        </w:rPr>
        <w:t xml:space="preserve">فاعلية </w:t>
      </w:r>
      <w:r>
        <w:rPr>
          <w:rFonts w:ascii="Simplified Arabic" w:hAnsi="Simplified Arabic" w:cs="Simplified Arabic" w:hint="cs"/>
          <w:b/>
          <w:bCs/>
          <w:sz w:val="32"/>
          <w:szCs w:val="32"/>
          <w:rtl/>
        </w:rPr>
        <w:t>إ</w:t>
      </w:r>
      <w:r w:rsidRPr="0062602E">
        <w:rPr>
          <w:rFonts w:ascii="Simplified Arabic" w:hAnsi="Simplified Arabic" w:cs="Simplified Arabic"/>
          <w:b/>
          <w:bCs/>
          <w:sz w:val="32"/>
          <w:szCs w:val="32"/>
          <w:rtl/>
        </w:rPr>
        <w:t xml:space="preserve">ستراتيجية "تحليل المهمة" لإكساب مهارات رسم النموذج الأساسي </w:t>
      </w:r>
      <w:r w:rsidRPr="0062602E">
        <w:rPr>
          <w:rFonts w:ascii="Simplified Arabic" w:hAnsi="Simplified Arabic" w:cs="Simplified Arabic"/>
          <w:b/>
          <w:bCs/>
          <w:sz w:val="32"/>
          <w:szCs w:val="32"/>
          <w:rtl/>
        </w:rPr>
        <w:br/>
        <w:t>لملابس الأطفال لدى الطالبات "الصم"</w:t>
      </w:r>
    </w:p>
    <w:p w14:paraId="2D50F0E3" w14:textId="13065FE5" w:rsidR="0062602E" w:rsidRPr="0062602E" w:rsidRDefault="0062602E" w:rsidP="0062602E">
      <w:pPr>
        <w:spacing w:after="0" w:line="240" w:lineRule="auto"/>
        <w:jc w:val="center"/>
        <w:rPr>
          <w:rFonts w:ascii="Simplified Arabic" w:hAnsi="Simplified Arabic" w:cs="Simplified Arabic"/>
          <w:b/>
          <w:bCs/>
          <w:color w:val="1F497D" w:themeColor="text2"/>
          <w:sz w:val="24"/>
          <w:szCs w:val="24"/>
          <w:rtl/>
        </w:rPr>
      </w:pPr>
      <w:r w:rsidRPr="0062602E">
        <w:rPr>
          <w:rFonts w:ascii="Simplified Arabic" w:hAnsi="Simplified Arabic" w:cs="Simplified Arabic" w:hint="cs"/>
          <w:b/>
          <w:bCs/>
          <w:color w:val="1F497D" w:themeColor="text2"/>
          <w:sz w:val="24"/>
          <w:szCs w:val="24"/>
          <w:rtl/>
        </w:rPr>
        <w:t>إ</w:t>
      </w:r>
      <w:r w:rsidRPr="0062602E">
        <w:rPr>
          <w:rFonts w:ascii="Simplified Arabic" w:hAnsi="Simplified Arabic" w:cs="Simplified Arabic"/>
          <w:b/>
          <w:bCs/>
          <w:color w:val="1F497D" w:themeColor="text2"/>
          <w:sz w:val="24"/>
          <w:szCs w:val="24"/>
          <w:rtl/>
        </w:rPr>
        <w:t>عداد الباحثة:</w:t>
      </w:r>
    </w:p>
    <w:p w14:paraId="15360B62" w14:textId="77777777" w:rsidR="0062602E" w:rsidRPr="0062602E" w:rsidRDefault="0062602E" w:rsidP="0062602E">
      <w:pPr>
        <w:spacing w:after="0" w:line="240" w:lineRule="auto"/>
        <w:jc w:val="center"/>
        <w:rPr>
          <w:rFonts w:ascii="Simplified Arabic" w:hAnsi="Simplified Arabic" w:cs="Simplified Arabic"/>
          <w:b/>
          <w:bCs/>
          <w:sz w:val="24"/>
          <w:szCs w:val="24"/>
          <w:rtl/>
        </w:rPr>
      </w:pPr>
      <w:r w:rsidRPr="0062602E">
        <w:rPr>
          <w:rFonts w:ascii="Simplified Arabic" w:hAnsi="Simplified Arabic" w:cs="Simplified Arabic"/>
          <w:b/>
          <w:bCs/>
          <w:sz w:val="24"/>
          <w:szCs w:val="24"/>
          <w:rtl/>
        </w:rPr>
        <w:t>د/ تهاني سليمان علي الخراز</w:t>
      </w:r>
    </w:p>
    <w:p w14:paraId="72308A7B" w14:textId="5C4FA513" w:rsidR="0062602E" w:rsidRPr="0062602E" w:rsidRDefault="0062602E" w:rsidP="0062602E">
      <w:pPr>
        <w:spacing w:after="0" w:line="240" w:lineRule="auto"/>
        <w:jc w:val="center"/>
        <w:rPr>
          <w:rFonts w:ascii="Simplified Arabic" w:hAnsi="Simplified Arabic" w:cs="Simplified Arabic"/>
          <w:sz w:val="24"/>
          <w:szCs w:val="24"/>
          <w:rtl/>
        </w:rPr>
      </w:pPr>
      <w:r>
        <w:t>أستاذ مساعد- قسم تصميم الأزياء - كلية التصاميم - جامعة القصيم</w:t>
      </w:r>
    </w:p>
    <w:p w14:paraId="4B3D8C51" w14:textId="77777777" w:rsidR="0062602E" w:rsidRDefault="0062602E" w:rsidP="0062602E">
      <w:pPr>
        <w:spacing w:after="0" w:line="240" w:lineRule="auto"/>
        <w:jc w:val="both"/>
        <w:rPr>
          <w:rFonts w:ascii="Simplified Arabic" w:hAnsi="Simplified Arabic" w:cs="Simplified Arabic"/>
          <w:b/>
          <w:bCs/>
          <w:sz w:val="24"/>
          <w:szCs w:val="24"/>
        </w:rPr>
      </w:pPr>
    </w:p>
    <w:p w14:paraId="2A7C7557" w14:textId="77777777" w:rsidR="0062602E" w:rsidRDefault="0062602E" w:rsidP="0062602E">
      <w:pPr>
        <w:spacing w:after="0" w:line="240" w:lineRule="auto"/>
        <w:jc w:val="both"/>
        <w:rPr>
          <w:rFonts w:ascii="Simplified Arabic" w:hAnsi="Simplified Arabic" w:cs="Simplified Arabic"/>
          <w:b/>
          <w:bCs/>
          <w:sz w:val="24"/>
          <w:szCs w:val="24"/>
        </w:rPr>
      </w:pPr>
    </w:p>
    <w:p w14:paraId="4F6533BB" w14:textId="77777777" w:rsidR="0062602E" w:rsidRDefault="0062602E" w:rsidP="0062602E">
      <w:pPr>
        <w:spacing w:after="0" w:line="240" w:lineRule="auto"/>
        <w:jc w:val="both"/>
        <w:rPr>
          <w:rFonts w:ascii="Simplified Arabic" w:hAnsi="Simplified Arabic" w:cs="Simplified Arabic"/>
          <w:b/>
          <w:bCs/>
          <w:sz w:val="24"/>
          <w:szCs w:val="24"/>
        </w:rPr>
      </w:pPr>
    </w:p>
    <w:p w14:paraId="24730904" w14:textId="77777777" w:rsidR="0062602E" w:rsidRDefault="0062602E" w:rsidP="0062602E">
      <w:pPr>
        <w:spacing w:after="0" w:line="240" w:lineRule="auto"/>
        <w:jc w:val="both"/>
        <w:rPr>
          <w:rFonts w:ascii="Simplified Arabic" w:hAnsi="Simplified Arabic" w:cs="Simplified Arabic"/>
          <w:b/>
          <w:bCs/>
          <w:sz w:val="24"/>
          <w:szCs w:val="24"/>
        </w:rPr>
      </w:pPr>
    </w:p>
    <w:p w14:paraId="301DF144" w14:textId="77777777" w:rsidR="0062602E" w:rsidRDefault="0062602E" w:rsidP="0062602E">
      <w:pPr>
        <w:spacing w:after="0" w:line="240" w:lineRule="auto"/>
        <w:jc w:val="both"/>
        <w:rPr>
          <w:rFonts w:ascii="Simplified Arabic" w:hAnsi="Simplified Arabic" w:cs="Simplified Arabic"/>
          <w:b/>
          <w:bCs/>
          <w:sz w:val="24"/>
          <w:szCs w:val="24"/>
        </w:rPr>
      </w:pPr>
    </w:p>
    <w:p w14:paraId="0D0A1C97" w14:textId="77777777" w:rsidR="0062602E" w:rsidRDefault="0062602E" w:rsidP="0062602E">
      <w:pPr>
        <w:spacing w:after="0" w:line="240" w:lineRule="auto"/>
        <w:jc w:val="both"/>
        <w:rPr>
          <w:rFonts w:ascii="Simplified Arabic" w:hAnsi="Simplified Arabic" w:cs="Simplified Arabic"/>
          <w:b/>
          <w:bCs/>
          <w:sz w:val="24"/>
          <w:szCs w:val="24"/>
        </w:rPr>
      </w:pPr>
    </w:p>
    <w:p w14:paraId="4BA45E54" w14:textId="77777777" w:rsidR="0062602E" w:rsidRDefault="0062602E" w:rsidP="0062602E">
      <w:pPr>
        <w:spacing w:after="0" w:line="240" w:lineRule="auto"/>
        <w:jc w:val="both"/>
        <w:rPr>
          <w:rFonts w:ascii="Simplified Arabic" w:hAnsi="Simplified Arabic" w:cs="Simplified Arabic"/>
          <w:b/>
          <w:bCs/>
          <w:sz w:val="24"/>
          <w:szCs w:val="24"/>
        </w:rPr>
      </w:pPr>
    </w:p>
    <w:p w14:paraId="19F5EC87" w14:textId="77777777" w:rsidR="0062602E" w:rsidRDefault="0062602E" w:rsidP="0062602E">
      <w:pPr>
        <w:spacing w:after="0" w:line="240" w:lineRule="auto"/>
        <w:jc w:val="both"/>
        <w:rPr>
          <w:rFonts w:ascii="Simplified Arabic" w:hAnsi="Simplified Arabic" w:cs="Simplified Arabic"/>
          <w:b/>
          <w:bCs/>
          <w:sz w:val="24"/>
          <w:szCs w:val="24"/>
        </w:rPr>
      </w:pPr>
    </w:p>
    <w:p w14:paraId="5DCC0CDA" w14:textId="77777777" w:rsidR="0062602E" w:rsidRDefault="0062602E" w:rsidP="0062602E">
      <w:pPr>
        <w:spacing w:after="0" w:line="240" w:lineRule="auto"/>
        <w:jc w:val="both"/>
        <w:rPr>
          <w:rFonts w:ascii="Simplified Arabic" w:hAnsi="Simplified Arabic" w:cs="Simplified Arabic"/>
          <w:b/>
          <w:bCs/>
          <w:sz w:val="24"/>
          <w:szCs w:val="24"/>
        </w:rPr>
      </w:pPr>
    </w:p>
    <w:p w14:paraId="7A78272A" w14:textId="77777777" w:rsidR="0062602E" w:rsidRDefault="0062602E" w:rsidP="0062602E">
      <w:pPr>
        <w:spacing w:after="0" w:line="240" w:lineRule="auto"/>
        <w:jc w:val="both"/>
        <w:rPr>
          <w:rFonts w:ascii="Simplified Arabic" w:hAnsi="Simplified Arabic" w:cs="Simplified Arabic"/>
          <w:b/>
          <w:bCs/>
          <w:sz w:val="24"/>
          <w:szCs w:val="24"/>
        </w:rPr>
      </w:pPr>
    </w:p>
    <w:p w14:paraId="409E8A11" w14:textId="77777777" w:rsidR="0062602E" w:rsidRDefault="0062602E" w:rsidP="0062602E">
      <w:pPr>
        <w:spacing w:after="0" w:line="240" w:lineRule="auto"/>
        <w:jc w:val="both"/>
        <w:rPr>
          <w:rFonts w:ascii="Simplified Arabic" w:hAnsi="Simplified Arabic" w:cs="Simplified Arabic"/>
          <w:b/>
          <w:bCs/>
          <w:sz w:val="24"/>
          <w:szCs w:val="24"/>
        </w:rPr>
      </w:pPr>
    </w:p>
    <w:p w14:paraId="78ACC189" w14:textId="77777777" w:rsidR="0062602E" w:rsidRDefault="0062602E" w:rsidP="0062602E">
      <w:pPr>
        <w:spacing w:after="0" w:line="240" w:lineRule="auto"/>
        <w:jc w:val="both"/>
        <w:rPr>
          <w:rFonts w:ascii="Simplified Arabic" w:hAnsi="Simplified Arabic" w:cs="Simplified Arabic"/>
          <w:b/>
          <w:bCs/>
          <w:sz w:val="24"/>
          <w:szCs w:val="24"/>
        </w:rPr>
      </w:pPr>
    </w:p>
    <w:p w14:paraId="35F89F55" w14:textId="77777777" w:rsidR="0062602E" w:rsidRDefault="0062602E" w:rsidP="0062602E">
      <w:pPr>
        <w:spacing w:after="0" w:line="240" w:lineRule="auto"/>
        <w:jc w:val="both"/>
        <w:rPr>
          <w:rFonts w:ascii="Simplified Arabic" w:hAnsi="Simplified Arabic" w:cs="Simplified Arabic"/>
          <w:b/>
          <w:bCs/>
          <w:sz w:val="24"/>
          <w:szCs w:val="24"/>
        </w:rPr>
      </w:pPr>
    </w:p>
    <w:p w14:paraId="4A75C5E0" w14:textId="77777777" w:rsidR="0062602E" w:rsidRDefault="0062602E" w:rsidP="0062602E">
      <w:pPr>
        <w:spacing w:after="0" w:line="240" w:lineRule="auto"/>
        <w:jc w:val="both"/>
        <w:rPr>
          <w:rFonts w:ascii="Simplified Arabic" w:hAnsi="Simplified Arabic" w:cs="Simplified Arabic"/>
          <w:b/>
          <w:bCs/>
          <w:sz w:val="24"/>
          <w:szCs w:val="24"/>
        </w:rPr>
      </w:pPr>
    </w:p>
    <w:p w14:paraId="41C846A5" w14:textId="77777777" w:rsidR="0062602E" w:rsidRDefault="0062602E" w:rsidP="0062602E">
      <w:pPr>
        <w:spacing w:after="0" w:line="240" w:lineRule="auto"/>
        <w:jc w:val="both"/>
        <w:rPr>
          <w:rFonts w:ascii="Simplified Arabic" w:hAnsi="Simplified Arabic" w:cs="Simplified Arabic"/>
          <w:b/>
          <w:bCs/>
          <w:sz w:val="24"/>
          <w:szCs w:val="24"/>
        </w:rPr>
      </w:pPr>
    </w:p>
    <w:p w14:paraId="483F7F70" w14:textId="77777777" w:rsidR="0062602E" w:rsidRDefault="0062602E" w:rsidP="0062602E">
      <w:pPr>
        <w:spacing w:after="0" w:line="240" w:lineRule="auto"/>
        <w:jc w:val="both"/>
        <w:rPr>
          <w:rFonts w:ascii="Simplified Arabic" w:hAnsi="Simplified Arabic" w:cs="Simplified Arabic"/>
          <w:b/>
          <w:bCs/>
          <w:sz w:val="24"/>
          <w:szCs w:val="24"/>
        </w:rPr>
      </w:pPr>
    </w:p>
    <w:p w14:paraId="390FA0E0" w14:textId="77777777" w:rsidR="0062602E" w:rsidRDefault="0062602E" w:rsidP="0062602E">
      <w:pPr>
        <w:spacing w:after="0" w:line="240" w:lineRule="auto"/>
        <w:jc w:val="both"/>
        <w:rPr>
          <w:rFonts w:ascii="Simplified Arabic" w:hAnsi="Simplified Arabic" w:cs="Simplified Arabic"/>
          <w:b/>
          <w:bCs/>
          <w:sz w:val="24"/>
          <w:szCs w:val="24"/>
        </w:rPr>
      </w:pPr>
    </w:p>
    <w:p w14:paraId="15696C75" w14:textId="77777777" w:rsidR="0062602E" w:rsidRDefault="0062602E" w:rsidP="0062602E">
      <w:pPr>
        <w:spacing w:after="0" w:line="240" w:lineRule="auto"/>
        <w:jc w:val="both"/>
        <w:rPr>
          <w:rFonts w:ascii="Simplified Arabic" w:hAnsi="Simplified Arabic" w:cs="Simplified Arabic"/>
          <w:b/>
          <w:bCs/>
          <w:sz w:val="24"/>
          <w:szCs w:val="24"/>
        </w:rPr>
      </w:pPr>
    </w:p>
    <w:p w14:paraId="2B603F1F" w14:textId="1B4F369D" w:rsid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noProof/>
          <w:color w:val="000000" w:themeColor="text1"/>
          <w:sz w:val="24"/>
          <w:szCs w:val="24"/>
        </w:rPr>
        <w:drawing>
          <wp:anchor distT="0" distB="0" distL="114300" distR="114300" simplePos="0" relativeHeight="251663360" behindDoc="1" locked="0" layoutInCell="1" allowOverlap="1" wp14:anchorId="7A722F57" wp14:editId="4A89AF93">
            <wp:simplePos x="0" y="0"/>
            <wp:positionH relativeFrom="margin">
              <wp:posOffset>5334000</wp:posOffset>
            </wp:positionH>
            <wp:positionV relativeFrom="paragraph">
              <wp:posOffset>128270</wp:posOffset>
            </wp:positionV>
            <wp:extent cx="952500" cy="952500"/>
            <wp:effectExtent l="0" t="0" r="0" b="0"/>
            <wp:wrapTight wrapText="bothSides">
              <wp:wrapPolygon edited="0">
                <wp:start x="0" y="0"/>
                <wp:lineTo x="0" y="21168"/>
                <wp:lineTo x="21168" y="21168"/>
                <wp:lineTo x="2116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952500" cy="952500"/>
                    </a:xfrm>
                    <a:prstGeom prst="rect">
                      <a:avLst/>
                    </a:prstGeom>
                  </pic:spPr>
                </pic:pic>
              </a:graphicData>
            </a:graphic>
            <wp14:sizeRelH relativeFrom="page">
              <wp14:pctWidth>0</wp14:pctWidth>
            </wp14:sizeRelH>
            <wp14:sizeRelV relativeFrom="page">
              <wp14:pctHeight>0</wp14:pctHeight>
            </wp14:sizeRelV>
          </wp:anchor>
        </w:drawing>
      </w:r>
    </w:p>
    <w:p w14:paraId="1A24AA86" w14:textId="77777777" w:rsidR="0062602E" w:rsidRDefault="0062602E" w:rsidP="0062602E">
      <w:pPr>
        <w:spacing w:after="0" w:line="240" w:lineRule="auto"/>
        <w:jc w:val="both"/>
        <w:rPr>
          <w:rFonts w:ascii="Simplified Arabic" w:hAnsi="Simplified Arabic" w:cs="Simplified Arabic"/>
          <w:b/>
          <w:bCs/>
          <w:sz w:val="24"/>
          <w:szCs w:val="24"/>
          <w:rtl/>
        </w:rPr>
      </w:pPr>
    </w:p>
    <w:p w14:paraId="44EAF031" w14:textId="77777777" w:rsidR="0062602E" w:rsidRDefault="0062602E" w:rsidP="0062602E">
      <w:pPr>
        <w:spacing w:after="0" w:line="240" w:lineRule="auto"/>
        <w:jc w:val="both"/>
        <w:rPr>
          <w:rFonts w:ascii="Simplified Arabic" w:hAnsi="Simplified Arabic" w:cs="Simplified Arabic"/>
          <w:b/>
          <w:bCs/>
          <w:sz w:val="24"/>
          <w:szCs w:val="24"/>
          <w:rtl/>
        </w:rPr>
      </w:pPr>
    </w:p>
    <w:p w14:paraId="0EE393B6" w14:textId="68E10379" w:rsidR="0062602E" w:rsidRPr="0062602E" w:rsidRDefault="0062602E" w:rsidP="0062602E">
      <w:pPr>
        <w:spacing w:after="0" w:line="240" w:lineRule="auto"/>
        <w:jc w:val="both"/>
        <w:rPr>
          <w:rFonts w:ascii="Simplified Arabic" w:hAnsi="Simplified Arabic" w:cs="Simplified Arabic"/>
          <w:b/>
          <w:bCs/>
          <w:sz w:val="24"/>
          <w:szCs w:val="24"/>
          <w:rtl/>
        </w:rPr>
      </w:pPr>
    </w:p>
    <w:p w14:paraId="133CCE2E" w14:textId="77777777" w:rsidR="0062602E" w:rsidRPr="0062602E" w:rsidRDefault="0062602E" w:rsidP="0062602E">
      <w:pPr>
        <w:spacing w:line="240" w:lineRule="auto"/>
        <w:jc w:val="both"/>
        <w:rPr>
          <w:rFonts w:ascii="Simplified Arabic" w:hAnsi="Simplified Arabic" w:cs="Simplified Arabic"/>
          <w:b/>
          <w:bCs/>
          <w:color w:val="1F497D" w:themeColor="text2"/>
          <w:sz w:val="24"/>
          <w:szCs w:val="24"/>
          <w:lang w:bidi="ar-JO"/>
        </w:rPr>
      </w:pPr>
      <w:r w:rsidRPr="0062602E">
        <w:rPr>
          <w:rFonts w:ascii="Simplified Arabic" w:hAnsi="Simplified Arabic" w:cs="Simplified Arabic"/>
          <w:b/>
          <w:bCs/>
          <w:color w:val="1F497D" w:themeColor="text2"/>
          <w:sz w:val="24"/>
          <w:szCs w:val="24"/>
          <w:rtl/>
          <w:lang w:bidi="ar-JO"/>
        </w:rPr>
        <w:lastRenderedPageBreak/>
        <w:t>ملخص البحث:</w:t>
      </w:r>
    </w:p>
    <w:p w14:paraId="1EBE6A84"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يعد الإنسان أهم ما تمتلكه المجتمعات الإنسانية متقدمة أو نامية، لما يقوم به من دور في تطويرها وتحديثها، لذا نال إعداده اهتمام تلك المجتمعات منذ زمن بعيد، وازداد الاهتمام به في السنوات الأخيرة نتيجة للمتغيرات المعرفية والتكنولوجية السريعة والمتلاحقة التي يشهدها العالم، ونظرًا لتغير نظرة المجتمعات للفئات المختلفة من المعاقين سواء "سمعيًا، عقليًا، بصريًا، وجسميًا"، فقد أخذت على عاتقها إنصافهم والعناية بهم، واعترفت بحقهم في الحياة ومشاركتهم المجتمعية من خلال إبداعاتهم ومواهبهم ومهاراتهم بما يتناسب مع قدراتهم.   (جمال فخري الدين، 2001، 2)</w:t>
      </w:r>
    </w:p>
    <w:p w14:paraId="55EA0370" w14:textId="0A0A9718" w:rsidR="0062602E" w:rsidRPr="0062602E" w:rsidRDefault="0062602E" w:rsidP="0062602E">
      <w:pPr>
        <w:spacing w:line="240" w:lineRule="auto"/>
        <w:jc w:val="both"/>
        <w:rPr>
          <w:rFonts w:ascii="Simplified Arabic" w:hAnsi="Simplified Arabic" w:cs="Simplified Arabic"/>
          <w:sz w:val="24"/>
          <w:szCs w:val="24"/>
          <w:rtl/>
        </w:rPr>
      </w:pPr>
      <w:r w:rsidRPr="00C53A81">
        <w:rPr>
          <w:rFonts w:ascii="Simplified Arabic" w:hAnsi="Simplified Arabic" w:cs="Simplified Arabic"/>
          <w:b/>
          <w:bCs/>
          <w:noProof/>
          <w:color w:val="1F497D" w:themeColor="text2"/>
          <w:sz w:val="32"/>
          <w:szCs w:val="32"/>
          <w:rtl/>
        </w:rPr>
        <mc:AlternateContent>
          <mc:Choice Requires="wps">
            <w:drawing>
              <wp:anchor distT="0" distB="0" distL="114300" distR="114300" simplePos="0" relativeHeight="251661312" behindDoc="0" locked="0" layoutInCell="1" allowOverlap="1" wp14:anchorId="051D98C9" wp14:editId="06464926">
                <wp:simplePos x="0" y="0"/>
                <wp:positionH relativeFrom="margin">
                  <wp:posOffset>457200</wp:posOffset>
                </wp:positionH>
                <wp:positionV relativeFrom="paragraph">
                  <wp:posOffset>2605405</wp:posOffset>
                </wp:positionV>
                <wp:extent cx="5829300" cy="0"/>
                <wp:effectExtent l="0" t="0" r="0" b="0"/>
                <wp:wrapNone/>
                <wp:docPr id="19" name="Straight Connector 19"/>
                <wp:cNvGraphicFramePr/>
                <a:graphic xmlns:a="http://schemas.openxmlformats.org/drawingml/2006/main">
                  <a:graphicData uri="http://schemas.microsoft.com/office/word/2010/wordprocessingShape">
                    <wps:wsp>
                      <wps:cNvCnPr/>
                      <wps:spPr>
                        <a:xfrm flipH="1" flipV="1">
                          <a:off x="0" y="0"/>
                          <a:ext cx="5829300" cy="0"/>
                        </a:xfrm>
                        <a:prstGeom prst="line">
                          <a:avLst/>
                        </a:prstGeom>
                        <a:ln>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D7830CF" id="Straight Connector 19" o:spid="_x0000_s1026" style="position:absolute;flip:x y;z-index:2516613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 from="36pt,205.15pt" to="495pt,20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" strokecolor="#7f7f7f [1612]">
                <w10:wrap anchorx="margin"/>
              </v:line>
            </w:pict>
          </mc:Fallback>
        </mc:AlternateContent>
      </w:r>
      <w:r w:rsidRPr="0062602E">
        <w:rPr>
          <w:rFonts w:ascii="Simplified Arabic" w:hAnsi="Simplified Arabic" w:cs="Simplified Arabic"/>
          <w:sz w:val="24"/>
          <w:szCs w:val="24"/>
          <w:rtl/>
        </w:rPr>
        <w:t>وبالرجوع للدراسات والبحوث السابقة التي تناولت تطوير العملية التعليمية خاصة لمساعدة فئة الصم على اكتساب المهارات اللازمة في بناء نماذج الملابس وتصميمها والمتمثلة في كل من دراسة أمل عبدالحميد وآخرون (</w:t>
      </w:r>
      <w:r w:rsidRPr="0062602E">
        <w:rPr>
          <w:rFonts w:ascii="Simplified Arabic" w:hAnsi="Simplified Arabic" w:cs="Simplified Arabic"/>
          <w:sz w:val="24"/>
          <w:szCs w:val="24"/>
          <w:rtl/>
          <w:lang w:bidi="fa-IR"/>
        </w:rPr>
        <w:t xml:space="preserve">۲۰۲۰) </w:t>
      </w:r>
      <w:r w:rsidRPr="0062602E">
        <w:rPr>
          <w:rFonts w:ascii="Simplified Arabic" w:hAnsi="Simplified Arabic" w:cs="Simplified Arabic"/>
          <w:sz w:val="24"/>
          <w:szCs w:val="24"/>
          <w:rtl/>
        </w:rPr>
        <w:t>والتي هدفت إلى تصميم وبناء برنامج مقترح باستخدام الوسائط الفائقة لتعلم معارف ومهارات رسم الباترون الصناعي النسائي للجونلة لفئة الصم، ودراسة فاطمة الشهري؛ ورنا محبوب (</w:t>
      </w:r>
      <w:r w:rsidRPr="0062602E">
        <w:rPr>
          <w:rFonts w:ascii="Simplified Arabic" w:hAnsi="Simplified Arabic" w:cs="Simplified Arabic"/>
          <w:sz w:val="24"/>
          <w:szCs w:val="24"/>
          <w:rtl/>
          <w:lang w:bidi="fa-IR"/>
        </w:rPr>
        <w:t xml:space="preserve">۲۰۱۹) </w:t>
      </w:r>
      <w:r w:rsidRPr="0062602E">
        <w:rPr>
          <w:rFonts w:ascii="Simplified Arabic" w:hAnsi="Simplified Arabic" w:cs="Simplified Arabic"/>
          <w:sz w:val="24"/>
          <w:szCs w:val="24"/>
          <w:rtl/>
        </w:rPr>
        <w:t>والتي هدفت إلى بناء برنامج تعليمي قائم على الوسائط الفائقة لتعليم بعض معارف ومهارات تصميم الأزياء لذوي الاعاقة السمعية، ودراسة حنان قطب (</w:t>
      </w:r>
      <w:r w:rsidRPr="0062602E">
        <w:rPr>
          <w:rFonts w:ascii="Simplified Arabic" w:hAnsi="Simplified Arabic" w:cs="Simplified Arabic"/>
          <w:sz w:val="24"/>
          <w:szCs w:val="24"/>
          <w:rtl/>
          <w:lang w:bidi="fa-IR"/>
        </w:rPr>
        <w:t xml:space="preserve">۲۰۱۸) </w:t>
      </w:r>
      <w:r w:rsidRPr="0062602E">
        <w:rPr>
          <w:rFonts w:ascii="Simplified Arabic" w:hAnsi="Simplified Arabic" w:cs="Simplified Arabic"/>
          <w:sz w:val="24"/>
          <w:szCs w:val="24"/>
          <w:rtl/>
        </w:rPr>
        <w:t>والتي هدفت إلى بناء برنامج بالوسائط الفائقة لتعليم ملابس الاطفال (جونلة) لفئة الصم وضعاف السمع، ودراسة إسلام حسين (2015) والتي هدفت إلى بناء نموذج أساسي للملابس الخارجية للنساء (العباءة) بالطريقة الحديثة من خلال التحليل لخطوط النموذج الأساسية. دارت مشكلة الدراسة حول تحقيقًا لدافعية الإنجاز الأكاديمي لدى الطلبة، واستخدام استراتيجيات التعليم في العملية التعليمية، وإيجاد بيئة تعليمية تفاعلية تُشجع الطلبة في الحصول على المعلومة بشكل أفضل، وكذلك لتحقيق ايجابيات في مخرجات التعلم لدى طالبات الصم معرفيًا ومهاريًا قامت الباحثة بتطبيق استراتيجية "تحليل المهمة" تشجع وتساعد الطالبات فئة "الصم" على التحصيل المعرفي والمهاري.</w:t>
      </w:r>
    </w:p>
    <w:p w14:paraId="78D0CF05" w14:textId="1B2F8B95" w:rsidR="0062602E" w:rsidRPr="0062602E" w:rsidRDefault="0062602E" w:rsidP="0062602E">
      <w:pPr>
        <w:spacing w:after="0" w:line="240" w:lineRule="auto"/>
        <w:jc w:val="both"/>
        <w:rPr>
          <w:rFonts w:ascii="Simplified Arabic" w:hAnsi="Simplified Arabic" w:cs="Simplified Arabic"/>
          <w:b/>
          <w:bCs/>
          <w:color w:val="1F497D" w:themeColor="text2"/>
          <w:sz w:val="24"/>
          <w:szCs w:val="24"/>
          <w:rtl/>
        </w:rPr>
      </w:pPr>
      <w:r w:rsidRPr="0062602E">
        <w:rPr>
          <w:rFonts w:ascii="Simplified Arabic" w:hAnsi="Simplified Arabic" w:cs="Simplified Arabic"/>
          <w:b/>
          <w:bCs/>
          <w:color w:val="1F497D" w:themeColor="text2"/>
          <w:sz w:val="24"/>
          <w:szCs w:val="24"/>
          <w:rtl/>
        </w:rPr>
        <w:t>المقدمة</w:t>
      </w:r>
      <w:r w:rsidRPr="0062602E">
        <w:rPr>
          <w:rFonts w:ascii="Simplified Arabic" w:hAnsi="Simplified Arabic" w:cs="Simplified Arabic"/>
          <w:b/>
          <w:bCs/>
          <w:color w:val="1F497D" w:themeColor="text2"/>
          <w:sz w:val="24"/>
          <w:szCs w:val="24"/>
        </w:rPr>
        <w:t>:</w:t>
      </w:r>
      <w:r w:rsidRPr="0062602E">
        <w:rPr>
          <w:rFonts w:ascii="Simplified Arabic" w:hAnsi="Simplified Arabic" w:cs="Simplified Arabic"/>
          <w:b/>
          <w:bCs/>
          <w:noProof/>
          <w:color w:val="1F497D" w:themeColor="text2"/>
          <w:sz w:val="32"/>
          <w:szCs w:val="32"/>
          <w:rtl/>
        </w:rPr>
        <w:t xml:space="preserve"> </w:t>
      </w:r>
    </w:p>
    <w:p w14:paraId="7DA2DA97"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أكدت رؤية المملكة 2030 على الحرص والاهتمام بالاستثمار في التعليم، وتعزير الجهود الموائمة لمخرجات المنظومة التعليمية مع احتياجات سوق العمل، وعملت الرؤية منذ إطلاقها على زيادة العناية بتطوير التعليم منهجًا ومعلمًا وطالبًا وتدريسًا، وذلك سعيًا منها إلى أن تواكب المناهج والتطورات العلمية والحضارية. </w:t>
      </w:r>
    </w:p>
    <w:p w14:paraId="6BA8C2B9" w14:textId="77777777" w:rsidR="0062602E" w:rsidRPr="0062602E" w:rsidRDefault="0062602E" w:rsidP="0062602E">
      <w:pPr>
        <w:spacing w:after="0" w:line="240" w:lineRule="auto"/>
        <w:ind w:firstLine="284"/>
        <w:jc w:val="both"/>
        <w:rPr>
          <w:rFonts w:ascii="Simplified Arabic" w:hAnsi="Simplified Arabic" w:cs="Simplified Arabic"/>
          <w:sz w:val="24"/>
          <w:szCs w:val="24"/>
        </w:rPr>
      </w:pPr>
      <w:r w:rsidRPr="0062602E">
        <w:rPr>
          <w:rFonts w:ascii="Simplified Arabic" w:hAnsi="Simplified Arabic" w:cs="Simplified Arabic"/>
          <w:sz w:val="24"/>
          <w:szCs w:val="24"/>
          <w:rtl/>
        </w:rPr>
        <w:t>(وثيقة رؤية المملكة 2030، 2016، 36)</w:t>
      </w:r>
    </w:p>
    <w:p w14:paraId="44431464"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bookmarkStart w:id="0" w:name="_Hlk149596472"/>
      <w:r w:rsidRPr="0062602E">
        <w:rPr>
          <w:rFonts w:ascii="Simplified Arabic" w:hAnsi="Simplified Arabic" w:cs="Simplified Arabic"/>
          <w:sz w:val="24"/>
          <w:szCs w:val="24"/>
          <w:rtl/>
        </w:rPr>
        <w:t>يعد الإنسان أهم ما تمتلكه المجتمعات الإنسانية متقدمة أو نامية، لما يقوم به من دور في تطويرها وتحديثها، لذا نال إعداده اهتمام تلك المجتمعات منذ زمن بعيد، وازداد الاهتمام به في السنوات الأخيرة نتيجة للمتغيرات المعرفية والتكنولوجية السريعة والمتلاحقة التي يشهدها العالم، ونظرًا لتغير نظرة المجتمعات للفئات المختلفة من المعاقين سواء "سمعيًا، عقليًا، بصريًا، وجسميًا"، فقد أخذت على عاتقها إنصافهم والعناية بهم، واعترفت بحقهم في الحياة ومشاركتهم المجتمعية من خلال إبداعاتهم ومواهبهم ومهاراتهم بما يتناسب مع قدراتهم</w:t>
      </w:r>
      <w:bookmarkEnd w:id="0"/>
      <w:r w:rsidRPr="0062602E">
        <w:rPr>
          <w:rFonts w:ascii="Simplified Arabic" w:hAnsi="Simplified Arabic" w:cs="Simplified Arabic"/>
          <w:sz w:val="24"/>
          <w:szCs w:val="24"/>
          <w:rtl/>
        </w:rPr>
        <w:t>.</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bookmarkStart w:id="1" w:name="_Hlk149596486"/>
      <w:r w:rsidRPr="0062602E">
        <w:rPr>
          <w:rFonts w:ascii="Simplified Arabic" w:hAnsi="Simplified Arabic" w:cs="Simplified Arabic"/>
          <w:sz w:val="24"/>
          <w:szCs w:val="24"/>
          <w:rtl/>
        </w:rPr>
        <w:t xml:space="preserve">          (جمال فخري الدين، 2001، 2)</w:t>
      </w:r>
    </w:p>
    <w:bookmarkEnd w:id="1"/>
    <w:p w14:paraId="5C720A6E"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ولقد بدأ ظهور المؤسسات التعليمية لفئة الصم منذ القرن الثامن عشر ميلادي، وازدادت العناية بهذه الفئة بصورة أكبر في القرن العشرين؛ حيث بدأ التوجه نحو ادماج المعاقيين سمعيًا بالمدارس والكليات العادية، واهتم العديد من القائمين على التعليم والباحثين بتكيف مناهج وطرائق واستراتيجيات التدريس لتناسب فئات الاحتياجات الخاصة عامة، وفئة المعاقين سمعيًا خاصة؛ حيث إن تدريس فئة الصم وضعاف السمع نشاط مخطط يهدف إلى تحقيق نواتج تعليمية مرغوبة.</w:t>
      </w:r>
    </w:p>
    <w:p w14:paraId="1E071074"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(سواكر رشيد، رضواني خياري، 2018، 32)</w:t>
      </w:r>
    </w:p>
    <w:p w14:paraId="100EFA99"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lastRenderedPageBreak/>
        <w:t xml:space="preserve">وظهرت العديد من الاستراتيجيات التي هدفت في جوهرها التركيز على الطلبة وجعلهم محورًا للعملية التعليمية، فهم من خلالها عناصر نشطة وفاعلة ومتعاونة، كما أن هذه الاستراتيجيات تسعى إلى صقل التعليم، بالإضافة إلى أنها تراعي الفروق الفردية بين الطلبة.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(رشا الأحمدي، 2015، 181)</w:t>
      </w:r>
    </w:p>
    <w:p w14:paraId="29B08BDC"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وتُعد استراتيجية "تحليل المهمة" من أهم الاستراتيجيات الحديثة في التدريس، والتي تعتمد على تمكين المتعلم من إتقان عناصر المهمة؛ حيث ترتكز على تسلسل وتبسيط المهمة التعليمية، وخاصة عندما تكون المهارة التعليمية مركبة، ويُعد الهدف من استراتيجية "تحليل المهمة" هو مساعدة المعلم على تعليم الطالب ومراعاة الفروق الفردية المختلفة للطلاب وفقًا لحاجاتهم وقدراتهم.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(يوسف قطامي وآخرون، 2002، 113)</w:t>
      </w:r>
    </w:p>
    <w:p w14:paraId="74F24D50"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وتتمثل استراتيجية "تحليل المهمة" في أنها أسلوب أو منهجية، تستهدف تحليل إحدى المهام الكلية (هدف عام، أو مهارة عامة) إلى مكوناتها أو وحدتها السلوكية الأصغر (أهداف نوعية، أو مهارات نوعية)، وتنظيم تلك الوحدات في ترتيب هرمي أو تدريجي، بغية تهيئة أفضل الظروف التعليمية لتسهيل تعلم المكونات أو الوحدات الأصغر لدى المتعلمين وصولاً إلى تحقيق الهدف النهائي.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(رانيا بشارة، 2018، 112)</w:t>
      </w:r>
    </w:p>
    <w:p w14:paraId="0E8CE077"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ويشهد العصر الحالي تقدمًا علميًا وتكنولوجيًا هائلًا في شتى المجالات، قد نتج عنه تضخم بالمعارف والمهارات، ولما كان من الضروري مسايرة العملية التعليمية وما يحدث لها من تغيرات وتطورات بمجال العلم وتطبيقاته فقد تكاتفت الجهود التربوية لإيجاد حلول للمشكلات التعليمية؛ وأصبحت قدرة النظام التعليمي على تدريب الطلاب فيما يخص العمليات التعليمية اللازمة لإنتاج المعرفة معيارًا لقياس كفايته، وأصبحت فاعليته بحسبان الإنتاج الضخم للمعرفة مطلبًا أساسيًا للتقدم.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(طعيمة رشدي، 2006، 181)</w:t>
      </w:r>
    </w:p>
    <w:p w14:paraId="4D8BE602"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وتعتبر عملية إعداد وبناء النماذج أحد الركائز الأساسية التي تعتمد عليها العملية الإنتاجية في مجال صناعة الملابس، فهي العامل المؤثر على الإنتاج، وإذا تم إعداده بطريقة صحيحة وكفاءة عالية فيتم القيام بعملية القص والتنفيذ بدقة والحصول على منتج ذو جودة عالية.</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(مجدة سليم، مدحت أبوهشيمه، 2018، 1345)</w:t>
      </w:r>
    </w:p>
    <w:p w14:paraId="0B03BE16"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ولتنمية الطاقات البشرية لابد من دعم عملية التنمية من خلال كافة أجهزة الدولة، وخاصة المؤسسات التعليمية لتطوير خدمات تتلائم مع حاجات قطاع الصناعة، وخاصة صناعة الملابس التي تتمتع بالعديد من الخصائص والمميزات التي تؤهلها لتكون أحد محركات دفع عجلة التنمية البشرية.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(علي تقي، 2003، ٨٧)</w:t>
      </w:r>
    </w:p>
    <w:p w14:paraId="299FFFE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bookmarkStart w:id="2" w:name="_Hlk149596554"/>
      <w:r w:rsidRPr="0062602E">
        <w:rPr>
          <w:rFonts w:ascii="Simplified Arabic" w:hAnsi="Simplified Arabic" w:cs="Simplified Arabic"/>
          <w:sz w:val="24"/>
          <w:szCs w:val="24"/>
          <w:rtl/>
        </w:rPr>
        <w:t>وبالرجوع للدراسات والبحوث السابقة التي تناولت تطوير العملية التعليمية خاصة لمساعدة فئة الصم على اكتساب المهارات اللازمة في بناء نماذج الملابس وتصميمها والمتمثلة في كل من دراسة أمل عبدالحميد وآخرون (۲۰۲۰) والتي هدفت إلى تصميم وبناء برنامج مقترح باستخدام الوسائط الفائقة لتعلم معارف ومهارات رسم الباترون الصناعي النسائي للجونلة لفئة الصم، ودراسة فاطمة الشهري؛ ورنا محبوب (۲۰۱۹) والتي هدفت إلى بناء برنامج تعليمي قائم على الوسائط الفائقة لتعليم بعض معارف ومهارات تصميم الأزياء لذوي الاعاقة السمعية، ودراسة حنان قطب (۲۰۱۸) والتي هدفت إلى بناء برنامج بالوسائط الفائقة لتعليم ملابس الاطفال (جونلة) لفئة الصم وضعاف السمع، ودراسة إسلام حسين (2015) والتي هدفت إلى بناء نموذج أساسي للملابس الخارجية للنساء (العباءة) بالطريقة الحديثة من خلال التحليل لخطوط النموذج الأساسية،</w:t>
      </w:r>
      <w:bookmarkEnd w:id="2"/>
      <w:r w:rsidRPr="0062602E">
        <w:rPr>
          <w:rFonts w:ascii="Simplified Arabic" w:hAnsi="Simplified Arabic" w:cs="Simplified Arabic"/>
          <w:sz w:val="24"/>
          <w:szCs w:val="24"/>
          <w:rtl/>
        </w:rPr>
        <w:t xml:space="preserve"> والتي تبنى على أساس مقدار الإضافات التي تضاف لقياسات جسم الانسان المصري حتى يتم الحصول منها على نموذج يتماشى مع طبيعة الجسم المصري، ودراسة منال شحاته (2015) والتي هدفت إلى تعليم تصميم الأزياء وتنمية مهارة رسم النماذج من خلال دروس تعليمية، ودراسة مدحت مرسي (2015) والتي هدفت إلى تقديم مقترح لأسلوب بناء النموذج الأساسي للجونلة الحريمي من خلال بناء النموذج الأساسي للجونلة وتنفيذه وتلبيسه للعرض، ودراسة سالي حبيب (2010) </w:t>
      </w:r>
      <w:r w:rsidRPr="0062602E">
        <w:rPr>
          <w:rFonts w:ascii="Simplified Arabic" w:hAnsi="Simplified Arabic" w:cs="Simplified Arabic"/>
          <w:sz w:val="24"/>
          <w:szCs w:val="24"/>
          <w:rtl/>
        </w:rPr>
        <w:lastRenderedPageBreak/>
        <w:t>والتي هدفت إلى تزويد الطالبات الصم سمعياً بالاستراتيجيات المعرفية التي تساعدهم على عمليات التفكير والفهم أثناء أدائهن لمهام تصميم وتنفيذ الأزياء،</w:t>
      </w:r>
      <w:r w:rsidRPr="0062602E">
        <w:rPr>
          <w:rFonts w:ascii="Simplified Arabic" w:hAnsi="Simplified Arabic" w:cs="Simplified Arabic"/>
          <w:sz w:val="24"/>
          <w:szCs w:val="24"/>
        </w:rPr>
        <w:t xml:space="preserve"> </w:t>
      </w:r>
      <w:r w:rsidRPr="0062602E">
        <w:rPr>
          <w:rFonts w:ascii="Simplified Arabic" w:hAnsi="Simplified Arabic" w:cs="Simplified Arabic"/>
          <w:sz w:val="24"/>
          <w:szCs w:val="24"/>
          <w:rtl/>
        </w:rPr>
        <w:t xml:space="preserve"> ودراسة حنان راغب (2009) والتي هدفت إلى تنمية بعض المهارات العملية بمنهج رسم الباترون لدى طالبات المرحلة الثانوية الصناعية تخصص الملابس الجاهزة، وذلك باستخدام استراتيجية التعلم الاتقاني التي لها الأثر في تنمية المهارات العملية لرسم الباترون لدى الطالبات، وقد أوصت الدراسات والبحوث السابقة بالتعمق في اعداد برامج ووحدات تعليمية بمجال تصنيع الملابس من خلال تفعيل الاستراتيجيات التعليمية الحديثة ذات الفعالية لتنمية مهارات الطالبات عامة وطالبات فئة الصم خاصة، لتأهيلهن لسوق العمل والمساهمة في رفع المستوى الاقتصادي للمجتمع.</w:t>
      </w:r>
    </w:p>
    <w:p w14:paraId="7A29E7D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مشكلة البحث:</w:t>
      </w:r>
      <w:r w:rsidRPr="0062602E">
        <w:rPr>
          <w:rFonts w:ascii="Simplified Arabic" w:hAnsi="Simplified Arabic" w:cs="Simplified Arabic"/>
          <w:b/>
          <w:bCs/>
          <w:sz w:val="24"/>
          <w:szCs w:val="24"/>
        </w:rPr>
        <w:t xml:space="preserve"> </w:t>
      </w:r>
      <w:r w:rsidRPr="0062602E">
        <w:rPr>
          <w:rFonts w:ascii="Simplified Arabic" w:hAnsi="Simplified Arabic" w:cs="Simplified Arabic"/>
          <w:b/>
          <w:bCs/>
          <w:sz w:val="24"/>
          <w:szCs w:val="24"/>
          <w:rtl/>
        </w:rPr>
        <w:t xml:space="preserve"> </w:t>
      </w:r>
    </w:p>
    <w:p w14:paraId="34AFD42F"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bookmarkStart w:id="3" w:name="_Hlk149596679"/>
      <w:r w:rsidRPr="0062602E">
        <w:rPr>
          <w:rFonts w:ascii="Simplified Arabic" w:hAnsi="Simplified Arabic" w:cs="Simplified Arabic"/>
          <w:sz w:val="24"/>
          <w:szCs w:val="24"/>
          <w:rtl/>
        </w:rPr>
        <w:t>وتحقيقًا لدافعية الإنجاز الأكاديمي لدى الطلبة، واستخدام استراتيجيات التعليم في العملية التعليمية، وإيجاد بيئة تعليمية تفاعلية تُشجع الطلبة في الحصول على المعلومة بشكل أفضل، وكذلك لتحقيق ايجابيات في مخرجات التعلم لدى طالبات الصم معرفيًا ومهاريًا قامت الباحثة بتطبيق استراتيجية "تحليل المهمة" تشجع وتساعد الطالبات فئة "الصم" على التحصيل المعرفي والمهاري</w:t>
      </w:r>
      <w:bookmarkEnd w:id="3"/>
      <w:r w:rsidRPr="0062602E">
        <w:rPr>
          <w:rFonts w:ascii="Simplified Arabic" w:hAnsi="Simplified Arabic" w:cs="Simplified Arabic"/>
          <w:sz w:val="24"/>
          <w:szCs w:val="24"/>
          <w:rtl/>
        </w:rPr>
        <w:t xml:space="preserve"> بالإضافة إلى الفهم والاستيعاب الجيد لمقرر "إعداد وتنفيذ نماذج ملابس الأطفال"؛ حيث تم اجراء مقابلة شخصية، ملحق (1) لعدد (15) طالبات من فئة "الصم"، ومناقشتهن فيما يخص امكانية تحصيلهن للمعارف والمهارات لدرس "رسم النموذج الأساسي لملابس الطفل"، وقد اتفقت آرائهن على صعوبة تحصيلهن لخطوات رسم النموذج الأساسي لملابس الطفل بشكل سلس، وذلك لعدة أسباب، تتمثل في صعوبة الألمام بكل من:</w:t>
      </w:r>
    </w:p>
    <w:p w14:paraId="586BE803"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1- إعداد تقسيمة رسم الباترون.</w:t>
      </w:r>
    </w:p>
    <w:p w14:paraId="3EB0AC3B"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2- إعداد تقسيمة رسم حردتي الرقبة الأمامية والخلفية.</w:t>
      </w:r>
    </w:p>
    <w:p w14:paraId="1ACC37EA"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3- رسم حردتي الرقبة الأمامية والخلفية.</w:t>
      </w:r>
    </w:p>
    <w:p w14:paraId="2789D5B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4- تحديد نقاط ميل خطي الكتف.</w:t>
      </w:r>
    </w:p>
    <w:p w14:paraId="6DD9834E"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5- رسم حردتي الإبط الأمامية والخلفية.</w:t>
      </w:r>
    </w:p>
    <w:p w14:paraId="4C8F4AC2"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6- رسم خطوات الباترون جميعها مسلسلة بالترتيب.</w:t>
      </w:r>
    </w:p>
    <w:p w14:paraId="3033E565"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وبناء على الصعوبات التي واجهت طالبات فئة "الصم" في رسم النموذج الأساسي لملابس الأطفال قامت الباحثة بدراسة العديد من استراتيجيات التدريس إلى أن توصلت إلى استراتيجية "تحليل المهمة"، والتي تؤدي بدورها إلى رفع كفاءة الأداء المعرفي والمهاري لدى الطالبات في رسم النموذج الأساسي لملابس الطفل، مما يُعزز من تحقيق رؤية المملكة 2030 في الربط بين مخرجات التعليم ومتطلبات سوق العمل، من خلال تطوير العملية التعليمية بما يواكب مستجدات العصر ومتطلباته.</w:t>
      </w:r>
    </w:p>
    <w:p w14:paraId="51F42344"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ويمكن صياغة مشكلة البحث في التساؤلات الآتية:</w:t>
      </w:r>
    </w:p>
    <w:p w14:paraId="1DF9BDCC" w14:textId="77777777" w:rsidR="0062602E" w:rsidRPr="0062602E" w:rsidRDefault="0062602E" w:rsidP="0062602E">
      <w:pPr>
        <w:pStyle w:val="ListParagraph"/>
        <w:numPr>
          <w:ilvl w:val="0"/>
          <w:numId w:val="118"/>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ما فاعلية استراتيجية "تحليل المهمة" لإكساب مهارات رسم النموذج الأساسي لملابس الطفل لدى الطالبات فئة "الصم"؟</w:t>
      </w:r>
    </w:p>
    <w:p w14:paraId="10F309A3" w14:textId="77777777" w:rsidR="0062602E" w:rsidRPr="0062602E" w:rsidRDefault="0062602E" w:rsidP="0062602E">
      <w:pPr>
        <w:pStyle w:val="ListParagraph"/>
        <w:numPr>
          <w:ilvl w:val="0"/>
          <w:numId w:val="118"/>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ما فاعلية استخدام استراتيجية "تحليل المهمة" لتنمية الأداء المعرفي في رسم النموذج الأساسي لملابس الطفل لدى الطالبات فئة "الصم"؟</w:t>
      </w:r>
    </w:p>
    <w:p w14:paraId="56C5737A" w14:textId="77777777" w:rsidR="0062602E" w:rsidRPr="0062602E" w:rsidRDefault="0062602E" w:rsidP="0062602E">
      <w:pPr>
        <w:pStyle w:val="ListParagraph"/>
        <w:numPr>
          <w:ilvl w:val="0"/>
          <w:numId w:val="118"/>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ما فاعلية استخدام استراتيجية "تحليل المهمة" لتنمية الأداء المهاري في رسم النموذج الأساسي لملابس الطفل لدى الطالبات فئة "الصم"؟</w:t>
      </w:r>
    </w:p>
    <w:p w14:paraId="6FEBF12D" w14:textId="77777777" w:rsidR="0062602E" w:rsidRDefault="0062602E" w:rsidP="0062602E">
      <w:pPr>
        <w:pStyle w:val="ListParagraph"/>
        <w:numPr>
          <w:ilvl w:val="0"/>
          <w:numId w:val="118"/>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ما آراء الطالبات نحو استراتيجية "تحليل المهمة" لإكساب مهارات رسم النموذج الأساسي لملابس الطفل لطالبات فئة "الصم"؟</w:t>
      </w:r>
    </w:p>
    <w:p w14:paraId="74F53106" w14:textId="77777777" w:rsidR="0062602E" w:rsidRPr="0062602E" w:rsidRDefault="0062602E" w:rsidP="0062602E">
      <w:pPr>
        <w:spacing w:after="0" w:line="240" w:lineRule="auto"/>
        <w:jc w:val="both"/>
        <w:rPr>
          <w:rFonts w:ascii="Simplified Arabic" w:hAnsi="Simplified Arabic" w:cs="Simplified Arabic"/>
          <w:sz w:val="24"/>
          <w:szCs w:val="24"/>
        </w:rPr>
      </w:pPr>
    </w:p>
    <w:p w14:paraId="49902DBA" w14:textId="77777777" w:rsidR="0062602E" w:rsidRPr="0062602E" w:rsidRDefault="0062602E" w:rsidP="0062602E">
      <w:pPr>
        <w:spacing w:after="0" w:line="240" w:lineRule="auto"/>
        <w:jc w:val="both"/>
        <w:rPr>
          <w:rFonts w:ascii="Simplified Arabic" w:hAnsi="Simplified Arabic" w:cs="Simplified Arabic"/>
          <w:b/>
          <w:bCs/>
          <w:sz w:val="24"/>
          <w:szCs w:val="24"/>
          <w:rtl/>
          <w:lang w:bidi="ar-JO"/>
        </w:rPr>
      </w:pPr>
      <w:r w:rsidRPr="0062602E">
        <w:rPr>
          <w:rFonts w:ascii="Simplified Arabic" w:hAnsi="Simplified Arabic" w:cs="Simplified Arabic"/>
          <w:b/>
          <w:bCs/>
          <w:sz w:val="24"/>
          <w:szCs w:val="24"/>
          <w:rtl/>
        </w:rPr>
        <w:lastRenderedPageBreak/>
        <w:t>أهداف البحث:</w:t>
      </w:r>
    </w:p>
    <w:p w14:paraId="3B372571" w14:textId="77777777" w:rsidR="0062602E" w:rsidRPr="0062602E" w:rsidRDefault="0062602E" w:rsidP="0062602E">
      <w:pPr>
        <w:pStyle w:val="ListParagraph"/>
        <w:numPr>
          <w:ilvl w:val="0"/>
          <w:numId w:val="10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قياس فاعلية استراتيجية "تحليل المهمة" لإكساب مهارات رسم النموذج الأساسي لملابس الطفل لدى الطالبات فئة "الصم".</w:t>
      </w:r>
    </w:p>
    <w:p w14:paraId="4DA436F8" w14:textId="77777777" w:rsidR="0062602E" w:rsidRPr="0062602E" w:rsidRDefault="0062602E" w:rsidP="0062602E">
      <w:pPr>
        <w:pStyle w:val="ListParagraph"/>
        <w:numPr>
          <w:ilvl w:val="0"/>
          <w:numId w:val="10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قياس فعالية استراتيجية "تحليل المهمة" لتنمية الأداء المعرفي في رسم النموذج الأساسي لملابس الطفل لدى الطالبات فئة "الصم".</w:t>
      </w:r>
    </w:p>
    <w:p w14:paraId="2FDD968C" w14:textId="77777777" w:rsidR="0062602E" w:rsidRPr="0062602E" w:rsidRDefault="0062602E" w:rsidP="0062602E">
      <w:pPr>
        <w:pStyle w:val="ListParagraph"/>
        <w:numPr>
          <w:ilvl w:val="0"/>
          <w:numId w:val="10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قياس فعالية استراتيجية "تحليل المهمة" لتنمية الأداء المهاري في رسم النموذج الأساسي لملابس الطفل لدى الطالبات فئة "الصم".</w:t>
      </w:r>
    </w:p>
    <w:p w14:paraId="62E53327" w14:textId="77777777" w:rsidR="0062602E" w:rsidRPr="0062602E" w:rsidRDefault="0062602E" w:rsidP="0062602E">
      <w:pPr>
        <w:pStyle w:val="ListParagraph"/>
        <w:numPr>
          <w:ilvl w:val="0"/>
          <w:numId w:val="10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التعرف على اراء الطالبات نحو استراتيجية "تحليل المهمة" لاكساب مهارات رسم النموذج الأساسي لملابس الطفل لطالبات فئة "الصم".</w:t>
      </w:r>
    </w:p>
    <w:p w14:paraId="0DE84526"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أهمية البحث:</w:t>
      </w:r>
    </w:p>
    <w:p w14:paraId="22B17E73" w14:textId="77777777" w:rsidR="0062602E" w:rsidRPr="0062602E" w:rsidRDefault="0062602E" w:rsidP="0062602E">
      <w:pPr>
        <w:pStyle w:val="ListParagraph"/>
        <w:numPr>
          <w:ilvl w:val="0"/>
          <w:numId w:val="110"/>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مسايرة الاتجاهات العلمية في استراتيجيات التدريس لتنمية معارف ومهارات الطلبة من فئة "الصم" في اجتياز صعوبات التعلم.</w:t>
      </w:r>
    </w:p>
    <w:p w14:paraId="0E4CCBBC" w14:textId="77777777" w:rsidR="0062602E" w:rsidRPr="0062602E" w:rsidRDefault="0062602E" w:rsidP="0062602E">
      <w:pPr>
        <w:pStyle w:val="ListParagraph"/>
        <w:numPr>
          <w:ilvl w:val="0"/>
          <w:numId w:val="110"/>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يعتبر هذا البحث اسهاماً واضافة جديدة في مجال رسم نماذج ملابس الأطفال لدى الطالبات من فئة "الصم".</w:t>
      </w:r>
    </w:p>
    <w:p w14:paraId="3330A97D" w14:textId="77777777" w:rsidR="0062602E" w:rsidRPr="0062602E" w:rsidRDefault="0062602E" w:rsidP="0062602E">
      <w:pPr>
        <w:pStyle w:val="ListParagraph"/>
        <w:numPr>
          <w:ilvl w:val="0"/>
          <w:numId w:val="110"/>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تساهم فكرة البحث في تحقيق رؤية المملكة العربية السعودية 2030 ، من خلال توفير درجة جامعية للطالبات من فئة "الصم"، مما يسمح لهن بالحصول على فرص وظيفية مناسبة لمهاراتهن.</w:t>
      </w:r>
    </w:p>
    <w:p w14:paraId="6CE2F11B" w14:textId="77777777" w:rsidR="0062602E" w:rsidRPr="0062602E" w:rsidRDefault="0062602E" w:rsidP="0062602E">
      <w:pPr>
        <w:pStyle w:val="ListParagraph"/>
        <w:numPr>
          <w:ilvl w:val="0"/>
          <w:numId w:val="110"/>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محاولة تلبية احتياجات سوق العمل في إعداد كوادر فنية ذات قدرات معرفية ومهارية تؤهلهم لمواكبة تطورات سوق العمل.</w:t>
      </w:r>
    </w:p>
    <w:p w14:paraId="59488AB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حدود البحث:</w:t>
      </w:r>
    </w:p>
    <w:p w14:paraId="4EFDD276" w14:textId="77777777" w:rsidR="0062602E" w:rsidRPr="0062602E" w:rsidRDefault="0062602E" w:rsidP="0062602E">
      <w:pPr>
        <w:pStyle w:val="ListParagraph"/>
        <w:numPr>
          <w:ilvl w:val="0"/>
          <w:numId w:val="12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استراتيجية "تحليل المهمة".</w:t>
      </w:r>
    </w:p>
    <w:p w14:paraId="7A7FE61C" w14:textId="77777777" w:rsidR="0062602E" w:rsidRPr="0062602E" w:rsidRDefault="0062602E" w:rsidP="0062602E">
      <w:pPr>
        <w:pStyle w:val="ListParagraph"/>
        <w:numPr>
          <w:ilvl w:val="0"/>
          <w:numId w:val="12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جامعة القصيم، كلية التصاميم، قسم تصميم الأزياء، معمل تصنيع الملابس.</w:t>
      </w:r>
    </w:p>
    <w:p w14:paraId="17ABB9EF" w14:textId="77777777" w:rsidR="0062602E" w:rsidRPr="0062602E" w:rsidRDefault="0062602E" w:rsidP="0062602E">
      <w:pPr>
        <w:pStyle w:val="ListParagraph"/>
        <w:numPr>
          <w:ilvl w:val="0"/>
          <w:numId w:val="125"/>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الفصل الدراسي الأول للعام الجامعي 2023م - 1445هـ</w:t>
      </w:r>
    </w:p>
    <w:p w14:paraId="3208BFB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عينة البحث:</w:t>
      </w:r>
    </w:p>
    <w:p w14:paraId="14B0C587"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طالبات "فئة الصم" بالمستوى الرابع، ويبلغ عددهن 15 طالبة.</w:t>
      </w:r>
    </w:p>
    <w:p w14:paraId="5C9675E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منهج البحث:</w:t>
      </w:r>
    </w:p>
    <w:p w14:paraId="1336F38C"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اتبع البحث المنهج شبه التجريبي في إعداد وتطبيق أدوات البحث على مجموعة الدراسة، وتطبيق استراتيجية "تحليل المهمة" لإكساب مهارات رسم النموذج الأساسي لملابس الطفل لدى طالبات فئة "الصم".</w:t>
      </w:r>
    </w:p>
    <w:p w14:paraId="3E29EB4C"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أدوات البحث:</w:t>
      </w:r>
    </w:p>
    <w:p w14:paraId="6934873E" w14:textId="77777777" w:rsidR="0062602E" w:rsidRPr="0062602E" w:rsidRDefault="0062602E" w:rsidP="0062602E">
      <w:pPr>
        <w:pStyle w:val="ListParagraph"/>
        <w:numPr>
          <w:ilvl w:val="0"/>
          <w:numId w:val="126"/>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استمارة المقابلة الشخصية، ملحق (1).</w:t>
      </w:r>
    </w:p>
    <w:p w14:paraId="1F353E0D" w14:textId="77777777" w:rsidR="0062602E" w:rsidRPr="0062602E" w:rsidRDefault="0062602E" w:rsidP="0062602E">
      <w:pPr>
        <w:pStyle w:val="ListParagraph"/>
        <w:numPr>
          <w:ilvl w:val="0"/>
          <w:numId w:val="126"/>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اختبار معرفي (قبلي- بعدي) لقياس تحصيل الطالبات فئة "الصم" للمعارف والمفاهيم المرتبطة برسم النموذج الأساسي لملابس الطفل، ملحق رقم (3).</w:t>
      </w:r>
    </w:p>
    <w:p w14:paraId="589A3B1C" w14:textId="77777777" w:rsidR="0062602E" w:rsidRPr="0062602E" w:rsidRDefault="0062602E" w:rsidP="0062602E">
      <w:pPr>
        <w:pStyle w:val="ListParagraph"/>
        <w:numPr>
          <w:ilvl w:val="0"/>
          <w:numId w:val="126"/>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اختبار مهاري (قبلي- بعدي) لقياس الجوانب المهارية لطالبات فئة "الصم" لرسم النموذج الأساسي لملابس الطفل، ملحق (5).</w:t>
      </w:r>
    </w:p>
    <w:p w14:paraId="2FDA7877" w14:textId="77777777" w:rsidR="0062602E" w:rsidRPr="0062602E" w:rsidRDefault="0062602E" w:rsidP="0062602E">
      <w:pPr>
        <w:pStyle w:val="ListParagraph"/>
        <w:numPr>
          <w:ilvl w:val="0"/>
          <w:numId w:val="126"/>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مقياس تقدير لتقويم الأداء المهاري للطالبات فئة "الصم" في رسم النموذج الأساسي لملابس الطفل، ملحق (6).</w:t>
      </w:r>
    </w:p>
    <w:p w14:paraId="6B4C3828" w14:textId="77777777" w:rsidR="0062602E" w:rsidRDefault="0062602E" w:rsidP="0062602E">
      <w:pPr>
        <w:pStyle w:val="ListParagraph"/>
        <w:numPr>
          <w:ilvl w:val="0"/>
          <w:numId w:val="126"/>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استبيان آراء الطالبات نحو استراتيجية "تحليل المهمة" لبناء مهارات رسم النموذج الأساسي لملابس الطفل لطالبات فئة "الصم"، ملحق (7).</w:t>
      </w:r>
    </w:p>
    <w:p w14:paraId="625A672A" w14:textId="77777777" w:rsidR="0062602E" w:rsidRPr="0062602E" w:rsidRDefault="0062602E" w:rsidP="0062602E">
      <w:pPr>
        <w:spacing w:after="0" w:line="240" w:lineRule="auto"/>
        <w:jc w:val="both"/>
        <w:rPr>
          <w:rFonts w:ascii="Simplified Arabic" w:hAnsi="Simplified Arabic" w:cs="Simplified Arabic"/>
          <w:sz w:val="24"/>
          <w:szCs w:val="24"/>
        </w:rPr>
      </w:pPr>
    </w:p>
    <w:p w14:paraId="661348F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فروض البحث:</w:t>
      </w:r>
    </w:p>
    <w:p w14:paraId="0CE253D8" w14:textId="77777777" w:rsidR="0062602E" w:rsidRPr="0062602E" w:rsidRDefault="0062602E" w:rsidP="0062602E">
      <w:pPr>
        <w:pStyle w:val="ListParagraph"/>
        <w:numPr>
          <w:ilvl w:val="0"/>
          <w:numId w:val="127"/>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توجد فروق دالة إحصائيًا بين متوسطي درجات الطالبات فئة "الصم" في التطبيق القبلي والبعدي لاستراتيجية "تحليل المهمة" لإكساب مهارات رسم النموذج الأساسي لملابس الطفل لصالح التطبيق البعدي .</w:t>
      </w:r>
    </w:p>
    <w:p w14:paraId="61B73678" w14:textId="77777777" w:rsidR="0062602E" w:rsidRPr="0062602E" w:rsidRDefault="0062602E" w:rsidP="0062602E">
      <w:pPr>
        <w:pStyle w:val="ListParagraph"/>
        <w:numPr>
          <w:ilvl w:val="0"/>
          <w:numId w:val="127"/>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توجد فروق دالة إحصائيًا بين متوسطي درجات الطالبات فئة "الصم" في التطبيق القبلي والبعدي للاختبار المعرفي لصالح التطبيق البعدي.</w:t>
      </w:r>
    </w:p>
    <w:p w14:paraId="4CB191DA" w14:textId="77777777" w:rsidR="0062602E" w:rsidRPr="0062602E" w:rsidRDefault="0062602E" w:rsidP="0062602E">
      <w:pPr>
        <w:pStyle w:val="ListParagraph"/>
        <w:numPr>
          <w:ilvl w:val="0"/>
          <w:numId w:val="127"/>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توجد فروق دالة إحصائيًا بين متوسطي درجات الطالبات فئة "الصم" في التطبيق القبلي والبعدي لمقياس تقدير الأداء المهاري لصالح التطبيق البعدي.</w:t>
      </w:r>
    </w:p>
    <w:p w14:paraId="5335467D" w14:textId="77777777" w:rsidR="0062602E" w:rsidRPr="0062602E" w:rsidRDefault="0062602E" w:rsidP="0062602E">
      <w:pPr>
        <w:pStyle w:val="ListParagraph"/>
        <w:numPr>
          <w:ilvl w:val="0"/>
          <w:numId w:val="127"/>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إيجابية آراء الطالبات فئة "الصم" نحو استراتيجية "تحليل المهمة" لإكساب مهارات رسم النموذج الأساسي لملابس الطفل.</w:t>
      </w:r>
    </w:p>
    <w:p w14:paraId="3DDE11A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مصطلحات البحث:</w:t>
      </w:r>
    </w:p>
    <w:p w14:paraId="0B576718"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فاعلية </w:t>
      </w:r>
      <w:r w:rsidRPr="0062602E">
        <w:rPr>
          <w:rFonts w:ascii="Simplified Arabic" w:hAnsi="Simplified Arabic" w:cs="Simplified Arabic"/>
          <w:b/>
          <w:bCs/>
          <w:sz w:val="24"/>
          <w:szCs w:val="24"/>
        </w:rPr>
        <w:t>Effectiveness</w:t>
      </w:r>
      <w:r w:rsidRPr="0062602E">
        <w:rPr>
          <w:rFonts w:ascii="Simplified Arabic" w:hAnsi="Simplified Arabic" w:cs="Simplified Arabic"/>
          <w:b/>
          <w:bCs/>
          <w:sz w:val="24"/>
          <w:szCs w:val="24"/>
          <w:rtl/>
        </w:rPr>
        <w:t xml:space="preserve">: </w:t>
      </w:r>
    </w:p>
    <w:p w14:paraId="331AC522"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قدرة تحديد الأثر المرغوب أو المتوقع الذي يحدث، بغرض تحقيق الأهداف التي وضعت، ويقاس هذا الأثر من خلال التعرف على الزيادة أو النقص في مستوى درجات أفراد العينة بمواقف تعليمية داخل معمل التدريب. </w:t>
      </w:r>
    </w:p>
    <w:p w14:paraId="76853CCB" w14:textId="5F33A971"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(أمال صادق؛ فؤاد أبو حطب، 2000، 582)</w:t>
      </w:r>
    </w:p>
    <w:p w14:paraId="707A254A"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استراتيجية التدريس </w:t>
      </w:r>
      <w:r w:rsidRPr="0062602E">
        <w:rPr>
          <w:rFonts w:ascii="Simplified Arabic" w:hAnsi="Simplified Arabic" w:cs="Simplified Arabic"/>
          <w:b/>
          <w:bCs/>
          <w:sz w:val="24"/>
          <w:szCs w:val="24"/>
        </w:rPr>
        <w:t>Teaching strategy</w:t>
      </w:r>
      <w:r w:rsidRPr="0062602E">
        <w:rPr>
          <w:rFonts w:ascii="Simplified Arabic" w:hAnsi="Simplified Arabic" w:cs="Simplified Arabic"/>
          <w:b/>
          <w:bCs/>
          <w:sz w:val="24"/>
          <w:szCs w:val="24"/>
          <w:rtl/>
        </w:rPr>
        <w:t>:</w:t>
      </w:r>
    </w:p>
    <w:p w14:paraId="18F5774E"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كل ما يقـوم بـه المعلـم مـن أنشطة وإجراءات وخطوات متسلسلة ومترابطة لتنظيم الخبرات والمعلومات لتحقيق نتاجـات التعلم المحددة في الخطة الدراسية، ويتحقق ذلك إذا كان المعلم لديه كفايات شخصية وعلمية وعملية، تمكنه من اختيار الاستراتيجية الملائمة لأهداف ومحتوى الدرس ومستوى الطلبة. (فاضل حسين، 2015، 12) </w:t>
      </w:r>
    </w:p>
    <w:p w14:paraId="1BEEA2B6" w14:textId="1DD6921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الخطوات والإجراءات المنظمة التي يقوم بها المعلم والطلبـة لتنفيذ الموقف التعليمي، وهي أيضًا خطوات مقترحة يمكن للمعلم تطويرها أو تغييرهـا بما يتلائم مع ظروف وإمكانات البيئة التعليمية والطلبة، ومراعاة توظيف تكنولوجيا المعلومات والاتصالات</w:t>
      </w:r>
      <w:r w:rsidRPr="0062602E">
        <w:rPr>
          <w:rFonts w:ascii="Simplified Arabic" w:hAnsi="Simplified Arabic" w:cs="Simplified Arabic"/>
          <w:sz w:val="24"/>
          <w:szCs w:val="24"/>
        </w:rPr>
        <w:t>.</w:t>
      </w:r>
      <w:r w:rsidRPr="0062602E">
        <w:rPr>
          <w:rFonts w:ascii="Simplified Arabic" w:hAnsi="Simplified Arabic" w:cs="Simplified Arabic"/>
          <w:sz w:val="24"/>
          <w:szCs w:val="24"/>
          <w:rtl/>
        </w:rPr>
        <w:t xml:space="preserve">               (جابر جابر، 2007، 97)</w:t>
      </w:r>
    </w:p>
    <w:p w14:paraId="2CE4DC8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استراتيجية تحليل المهمة </w:t>
      </w:r>
      <w:r w:rsidRPr="0062602E">
        <w:rPr>
          <w:rFonts w:ascii="Simplified Arabic" w:hAnsi="Simplified Arabic" w:cs="Simplified Arabic"/>
          <w:b/>
          <w:bCs/>
          <w:sz w:val="24"/>
          <w:szCs w:val="24"/>
        </w:rPr>
        <w:t>Task analysis strategy</w:t>
      </w:r>
      <w:r w:rsidRPr="0062602E">
        <w:rPr>
          <w:rFonts w:ascii="Simplified Arabic" w:hAnsi="Simplified Arabic" w:cs="Simplified Arabic"/>
          <w:b/>
          <w:bCs/>
          <w:sz w:val="24"/>
          <w:szCs w:val="24"/>
          <w:rtl/>
        </w:rPr>
        <w:t>:</w:t>
      </w:r>
    </w:p>
    <w:p w14:paraId="62EC5080"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استراتيجية تقوم على تجزئة تعلم أية مهارة إلى أجزاء بشكل متسلسل، بحيث يسهل تعلمها وتطبيقها، وهي من أيسر أساليب التعلم والتعليم؛ حيث يستطيع المعلمون استخدامها في تنمية المهارات والقدرات للوصول إلى أعلى الدرجات في تحسين ومعالجة نقاط الضعف وتطوير نقاط القوة للطلبة. </w:t>
      </w:r>
    </w:p>
    <w:p w14:paraId="1ED92035" w14:textId="77777777" w:rsidR="0062602E" w:rsidRPr="0062602E" w:rsidRDefault="0062602E" w:rsidP="0062602E">
      <w:pPr>
        <w:spacing w:after="0" w:line="240" w:lineRule="auto"/>
        <w:ind w:left="360"/>
        <w:jc w:val="both"/>
        <w:rPr>
          <w:rFonts w:ascii="Simplified Arabic" w:hAnsi="Simplified Arabic" w:cs="Simplified Arabic"/>
          <w:sz w:val="24"/>
          <w:szCs w:val="24"/>
          <w:rtl/>
        </w:rPr>
      </w:pPr>
      <w:r w:rsidRPr="0062602E">
        <w:rPr>
          <w:rFonts w:ascii="Simplified Arabic" w:hAnsi="Simplified Arabic" w:cs="Simplified Arabic"/>
          <w:sz w:val="24"/>
          <w:szCs w:val="24"/>
        </w:rPr>
        <w:t>(Szidon, K., &amp; Franzone, E. ,2009, 6)</w:t>
      </w:r>
      <w:r w:rsidRPr="0062602E">
        <w:rPr>
          <w:rFonts w:ascii="Simplified Arabic" w:hAnsi="Simplified Arabic" w:cs="Simplified Arabic"/>
          <w:sz w:val="24"/>
          <w:szCs w:val="24"/>
          <w:rtl/>
          <w:lang w:bidi="ar-EG"/>
        </w:rPr>
        <w:t xml:space="preserve"> </w:t>
      </w:r>
      <w:r w:rsidRPr="0062602E">
        <w:rPr>
          <w:rFonts w:ascii="Simplified Arabic" w:hAnsi="Simplified Arabic" w:cs="Simplified Arabic"/>
          <w:sz w:val="24"/>
          <w:szCs w:val="24"/>
          <w:rtl/>
        </w:rPr>
        <w:t>(محمد خميس، 2003، 113)</w:t>
      </w:r>
    </w:p>
    <w:p w14:paraId="0AB565B4"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تعتمد استراتيجية "تحليل المهمة" تحليل الموضوع المراد تعلمه، ووضعه في مستويات ثم ترتيب المستويات هرميًا من البسيط إلى المركب، ومساعدة المتعلمين على تعلم مكونات كل مستوى باعتباره مطلبًا أساسيًا لتعلم المستوى التالي، وهكذا حتى يصل المتعلم إلى تعلم الموضوع المطلوب.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(أحمد محمد، 2015، 24)</w:t>
      </w:r>
    </w:p>
    <w:p w14:paraId="6C0B52B3" w14:textId="77777777" w:rsid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تتم استراتيجية "تحليل المهمة" على تجزئة مهارة التعلم إلى خمس خطوات، جدول (1): </w:t>
      </w:r>
    </w:p>
    <w:p w14:paraId="1A57D53A" w14:textId="77777777" w:rsidR="0062602E" w:rsidRDefault="0062602E" w:rsidP="0062602E">
      <w:pPr>
        <w:spacing w:after="0" w:line="240" w:lineRule="auto"/>
        <w:ind w:firstLine="284"/>
        <w:jc w:val="both"/>
        <w:rPr>
          <w:rFonts w:ascii="Simplified Arabic" w:hAnsi="Simplified Arabic" w:cs="Simplified Arabic"/>
          <w:sz w:val="24"/>
          <w:szCs w:val="24"/>
          <w:rtl/>
        </w:rPr>
      </w:pPr>
    </w:p>
    <w:p w14:paraId="129A0AA7" w14:textId="77777777" w:rsidR="0062602E" w:rsidRDefault="0062602E" w:rsidP="0062602E">
      <w:pPr>
        <w:spacing w:after="0" w:line="240" w:lineRule="auto"/>
        <w:ind w:firstLine="284"/>
        <w:jc w:val="both"/>
        <w:rPr>
          <w:rFonts w:ascii="Simplified Arabic" w:hAnsi="Simplified Arabic" w:cs="Simplified Arabic"/>
          <w:sz w:val="24"/>
          <w:szCs w:val="24"/>
          <w:rtl/>
        </w:rPr>
      </w:pPr>
    </w:p>
    <w:p w14:paraId="5D7734F0"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p>
    <w:p w14:paraId="09709298"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جدول (1) خطوات مهارة التعلم باستراتيجية "تحليل المهمة"</w:t>
      </w:r>
    </w:p>
    <w:tbl>
      <w:tblPr>
        <w:tblStyle w:val="TableGrid"/>
        <w:bidiVisual/>
        <w:tblW w:w="0" w:type="auto"/>
        <w:jc w:val="center"/>
        <w:tblLook w:val="04A0" w:firstRow="1" w:lastRow="0" w:firstColumn="1" w:lastColumn="0" w:noHBand="0" w:noVBand="1"/>
      </w:tblPr>
      <w:tblGrid>
        <w:gridCol w:w="4850"/>
        <w:gridCol w:w="4582"/>
      </w:tblGrid>
      <w:tr w:rsidR="0062602E" w:rsidRPr="0062602E" w14:paraId="2E4DB299" w14:textId="77777777" w:rsidTr="0062602E">
        <w:trPr>
          <w:trHeight w:val="20"/>
          <w:jc w:val="center"/>
        </w:trPr>
        <w:tc>
          <w:tcPr>
            <w:tcW w:w="9432" w:type="dxa"/>
            <w:gridSpan w:val="2"/>
            <w:shd w:val="clear" w:color="auto" w:fill="C6D9F1" w:themeFill="text2" w:themeFillTint="33"/>
          </w:tcPr>
          <w:p w14:paraId="3EB4848C"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الأولى: تحديد المهارة المستهدفة</w:t>
            </w:r>
          </w:p>
        </w:tc>
      </w:tr>
      <w:tr w:rsidR="0062602E" w:rsidRPr="0062602E" w14:paraId="0516936F" w14:textId="77777777" w:rsidTr="0062602E">
        <w:trPr>
          <w:trHeight w:val="20"/>
          <w:jc w:val="center"/>
        </w:trPr>
        <w:tc>
          <w:tcPr>
            <w:tcW w:w="4850" w:type="dxa"/>
            <w:shd w:val="clear" w:color="auto" w:fill="auto"/>
          </w:tcPr>
          <w:p w14:paraId="75C952D9"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 دور المعلم: التقديم.          </w:t>
            </w:r>
          </w:p>
        </w:tc>
        <w:tc>
          <w:tcPr>
            <w:tcW w:w="4582" w:type="dxa"/>
            <w:shd w:val="clear" w:color="auto" w:fill="auto"/>
          </w:tcPr>
          <w:p w14:paraId="477C42AC"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 دور الطالب: المشاهدة والإنصات.</w:t>
            </w:r>
          </w:p>
        </w:tc>
      </w:tr>
      <w:tr w:rsidR="0062602E" w:rsidRPr="0062602E" w14:paraId="2621F11A" w14:textId="77777777" w:rsidTr="0062602E">
        <w:trPr>
          <w:trHeight w:val="20"/>
          <w:jc w:val="center"/>
        </w:trPr>
        <w:tc>
          <w:tcPr>
            <w:tcW w:w="9432" w:type="dxa"/>
            <w:gridSpan w:val="2"/>
            <w:shd w:val="clear" w:color="auto" w:fill="C6D9F1" w:themeFill="text2" w:themeFillTint="33"/>
          </w:tcPr>
          <w:p w14:paraId="4E22BFB9"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الثانية: تجزئة المهارة إلى عدة أجزاء (تقسيم المهارة إلى مهارات فرعية متسلسلة)</w:t>
            </w:r>
          </w:p>
        </w:tc>
      </w:tr>
      <w:tr w:rsidR="0062602E" w:rsidRPr="0062602E" w14:paraId="1F47BC87" w14:textId="77777777" w:rsidTr="0062602E">
        <w:trPr>
          <w:trHeight w:val="20"/>
          <w:jc w:val="center"/>
        </w:trPr>
        <w:tc>
          <w:tcPr>
            <w:tcW w:w="4850" w:type="dxa"/>
            <w:shd w:val="clear" w:color="auto" w:fill="auto"/>
          </w:tcPr>
          <w:p w14:paraId="7F2B4490"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-دور المعلم: يقدم تحليل المهمة بعدة أنواع، كالتسلسل الزمني أو التسلسل المنطقي أو التسلسل القائم على شدة الصعوبة</w:t>
            </w:r>
          </w:p>
        </w:tc>
        <w:tc>
          <w:tcPr>
            <w:tcW w:w="4582" w:type="dxa"/>
            <w:shd w:val="clear" w:color="auto" w:fill="auto"/>
          </w:tcPr>
          <w:p w14:paraId="39F24B83"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دور الطالب: تحفيز المهارات العقلية من خلال التفكير والتمعن.</w:t>
            </w:r>
          </w:p>
        </w:tc>
      </w:tr>
      <w:tr w:rsidR="0062602E" w:rsidRPr="0062602E" w14:paraId="293C956E" w14:textId="77777777" w:rsidTr="0062602E">
        <w:trPr>
          <w:trHeight w:val="20"/>
          <w:jc w:val="center"/>
        </w:trPr>
        <w:tc>
          <w:tcPr>
            <w:tcW w:w="9432" w:type="dxa"/>
            <w:gridSpan w:val="2"/>
            <w:shd w:val="clear" w:color="auto" w:fill="C6D9F1" w:themeFill="text2" w:themeFillTint="33"/>
          </w:tcPr>
          <w:p w14:paraId="1E185C04"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الثالثة: التأكد من عدم وجود خبرة سابقة لتعلم المهارة</w:t>
            </w:r>
          </w:p>
          <w:p w14:paraId="278EB82E"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(شرح المهارة الجديدة والبدء في الفرع الأول للمهارة</w:t>
            </w:r>
            <w:r w:rsidRPr="0062602E">
              <w:rPr>
                <w:rFonts w:ascii="Simplified Arabic" w:hAnsi="Simplified Arabic" w:cs="Simplified Arabic"/>
                <w:b/>
                <w:bCs/>
                <w:sz w:val="24"/>
                <w:szCs w:val="24"/>
              </w:rPr>
              <w:t xml:space="preserve"> </w:t>
            </w:r>
            <w:r w:rsidRPr="0062602E">
              <w:rPr>
                <w:rFonts w:ascii="Simplified Arabic" w:hAnsi="Simplified Arabic" w:cs="Simplified Arabic"/>
                <w:b/>
                <w:bCs/>
                <w:sz w:val="24"/>
                <w:szCs w:val="24"/>
                <w:rtl/>
              </w:rPr>
              <w:t>)</w:t>
            </w:r>
          </w:p>
        </w:tc>
      </w:tr>
      <w:tr w:rsidR="0062602E" w:rsidRPr="0062602E" w14:paraId="18115447" w14:textId="77777777" w:rsidTr="0062602E">
        <w:trPr>
          <w:trHeight w:val="20"/>
          <w:jc w:val="center"/>
        </w:trPr>
        <w:tc>
          <w:tcPr>
            <w:tcW w:w="4850" w:type="dxa"/>
            <w:shd w:val="clear" w:color="auto" w:fill="auto"/>
          </w:tcPr>
          <w:p w14:paraId="143D52D6"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دور المعلم: يختبر ويجذب الطالب أكثر على المهارة لمعرفة مستوى ما وصل له في هذه المهارة هل يدركها أو لا يدركها للتأكد من قدرات الطالب.</w:t>
            </w:r>
          </w:p>
        </w:tc>
        <w:tc>
          <w:tcPr>
            <w:tcW w:w="4582" w:type="dxa"/>
            <w:shd w:val="clear" w:color="auto" w:fill="auto"/>
          </w:tcPr>
          <w:p w14:paraId="0F9FA639" w14:textId="77777777" w:rsidR="0062602E" w:rsidRPr="0062602E" w:rsidRDefault="0062602E" w:rsidP="0062602E">
            <w:pPr>
              <w:jc w:val="both"/>
              <w:rPr>
                <w:rFonts w:ascii="Simplified Arabic" w:hAnsi="Simplified Arabic" w:cs="Simplified Arabic"/>
                <w:sz w:val="24"/>
                <w:szCs w:val="24"/>
              </w:rPr>
            </w:pPr>
            <w:r w:rsidRPr="0062602E">
              <w:rPr>
                <w:rFonts w:ascii="Simplified Arabic" w:hAnsi="Simplified Arabic" w:cs="Simplified Arabic"/>
                <w:sz w:val="24"/>
                <w:szCs w:val="24"/>
                <w:rtl/>
              </w:rPr>
              <w:t>دور الطالب: تقييم قدرات الطالب من خلال الملاحظة والقياس.</w:t>
            </w:r>
          </w:p>
          <w:p w14:paraId="7AB8A14F" w14:textId="77777777" w:rsidR="0062602E" w:rsidRPr="0062602E" w:rsidRDefault="0062602E" w:rsidP="0062602E">
            <w:pPr>
              <w:jc w:val="both"/>
              <w:rPr>
                <w:rFonts w:ascii="Simplified Arabic" w:hAnsi="Simplified Arabic" w:cs="Simplified Arabic"/>
                <w:sz w:val="24"/>
                <w:szCs w:val="24"/>
                <w:rtl/>
              </w:rPr>
            </w:pPr>
          </w:p>
        </w:tc>
      </w:tr>
      <w:tr w:rsidR="0062602E" w:rsidRPr="0062602E" w14:paraId="63F2E846" w14:textId="77777777" w:rsidTr="0062602E">
        <w:trPr>
          <w:trHeight w:val="20"/>
          <w:jc w:val="center"/>
        </w:trPr>
        <w:tc>
          <w:tcPr>
            <w:tcW w:w="9432" w:type="dxa"/>
            <w:gridSpan w:val="2"/>
            <w:shd w:val="clear" w:color="auto" w:fill="C6D9F1" w:themeFill="text2" w:themeFillTint="33"/>
          </w:tcPr>
          <w:p w14:paraId="6BDAF5F1"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الرابعة: تدريب الطالب على أداء كل مهارة بشكل متسلسل</w:t>
            </w:r>
          </w:p>
          <w:p w14:paraId="4A1A09B3"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(تطبيق المهارات الفرعية)</w:t>
            </w:r>
          </w:p>
        </w:tc>
      </w:tr>
      <w:tr w:rsidR="0062602E" w:rsidRPr="0062602E" w14:paraId="32B34B0F" w14:textId="77777777" w:rsidTr="0062602E">
        <w:trPr>
          <w:trHeight w:val="20"/>
          <w:jc w:val="center"/>
        </w:trPr>
        <w:tc>
          <w:tcPr>
            <w:tcW w:w="4850" w:type="dxa"/>
            <w:shd w:val="clear" w:color="auto" w:fill="auto"/>
          </w:tcPr>
          <w:p w14:paraId="78C5B3DF"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دور المعلم: يقوم المعلم بالتدريب وتطبيق المهارات الفرعية أمام الطالب بشكل متسلسل حتى يصل إلى المهارة الأساسية ويقوم المعلم بإيضاح كل مهارة فرعية.</w:t>
            </w:r>
          </w:p>
        </w:tc>
        <w:tc>
          <w:tcPr>
            <w:tcW w:w="4582" w:type="dxa"/>
            <w:shd w:val="clear" w:color="auto" w:fill="auto"/>
          </w:tcPr>
          <w:p w14:paraId="5392682C"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دور الطالب: يتدرب ويجرب وليكن من خلال نظرية التعلم بالمحاولة والخطأ أو حل المشكلات أو النمذجة.</w:t>
            </w:r>
            <w:r w:rsidRPr="0062602E">
              <w:rPr>
                <w:rFonts w:ascii="Simplified Arabic" w:hAnsi="Simplified Arabic" w:cs="Simplified Arabic"/>
                <w:sz w:val="24"/>
                <w:szCs w:val="24"/>
              </w:rPr>
              <w:t> </w:t>
            </w:r>
          </w:p>
        </w:tc>
      </w:tr>
      <w:tr w:rsidR="0062602E" w:rsidRPr="0062602E" w14:paraId="5C53435B" w14:textId="77777777" w:rsidTr="0062602E">
        <w:trPr>
          <w:trHeight w:val="20"/>
          <w:jc w:val="center"/>
        </w:trPr>
        <w:tc>
          <w:tcPr>
            <w:tcW w:w="9432" w:type="dxa"/>
            <w:gridSpan w:val="2"/>
            <w:shd w:val="clear" w:color="auto" w:fill="C6D9F1" w:themeFill="text2" w:themeFillTint="33"/>
          </w:tcPr>
          <w:p w14:paraId="23534795"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الخامسة: تطبيق الطالب لأداء المهارة</w:t>
            </w:r>
          </w:p>
          <w:p w14:paraId="4CEDDD65"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(تطبيق المهارات الفرعية حتى يصل إلى تطبيق المهارة الأساسية)</w:t>
            </w:r>
          </w:p>
        </w:tc>
      </w:tr>
      <w:tr w:rsidR="0062602E" w:rsidRPr="0062602E" w14:paraId="0192C162" w14:textId="77777777" w:rsidTr="0062602E">
        <w:trPr>
          <w:trHeight w:val="20"/>
          <w:jc w:val="center"/>
        </w:trPr>
        <w:tc>
          <w:tcPr>
            <w:tcW w:w="4850" w:type="dxa"/>
            <w:shd w:val="clear" w:color="auto" w:fill="auto"/>
          </w:tcPr>
          <w:p w14:paraId="014BE7D5"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دور المعلم: التطبيق العملي لمعرفة جودة الهدف ومخرجات الخطة أو الهدف السلوكي.</w:t>
            </w:r>
          </w:p>
        </w:tc>
        <w:tc>
          <w:tcPr>
            <w:tcW w:w="4582" w:type="dxa"/>
            <w:shd w:val="clear" w:color="auto" w:fill="auto"/>
          </w:tcPr>
          <w:p w14:paraId="58098DD3"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دور الطالب: يطبق أمثلة على مهارات يمكن تعلمها من خلال أسلوب تحليل المهام.</w:t>
            </w:r>
          </w:p>
        </w:tc>
      </w:tr>
    </w:tbl>
    <w:p w14:paraId="7611707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(جابر جابر، 2007، 87)</w:t>
      </w:r>
    </w:p>
    <w:p w14:paraId="16156BD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التعريف الاجرائي:</w:t>
      </w:r>
    </w:p>
    <w:p w14:paraId="4ED6E2DB"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تقسيم مهمة رسم النموذج الأساسي لملابس الطفل إلى مجموعة من المهام والمهارات وفق خطوات تعليمية ممنهجة، تُقدم للطالبات فئة "الصم" بقسم تصميم الأزياء- كلية التصاميم– جامعة القصيم، بحيث يتم ممارسة تلك المهام والتدريب عليها وفق خطوات محددة ومرتبة ترتيبًا علميًا تتابعيًا، حتى يتمكنوا من تنفيذ المهمة الرئيسية المراد تعلمها وإتقانها.</w:t>
      </w:r>
    </w:p>
    <w:p w14:paraId="24C9DDE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مهارات </w:t>
      </w:r>
      <w:r w:rsidRPr="0062602E">
        <w:rPr>
          <w:rFonts w:ascii="Simplified Arabic" w:hAnsi="Simplified Arabic" w:cs="Simplified Arabic"/>
          <w:b/>
          <w:bCs/>
          <w:sz w:val="24"/>
          <w:szCs w:val="24"/>
        </w:rPr>
        <w:t>Skills</w:t>
      </w:r>
      <w:r w:rsidRPr="0062602E">
        <w:rPr>
          <w:rFonts w:ascii="Simplified Arabic" w:hAnsi="Simplified Arabic" w:cs="Simplified Arabic"/>
          <w:b/>
          <w:bCs/>
          <w:sz w:val="24"/>
          <w:szCs w:val="24"/>
          <w:rtl/>
        </w:rPr>
        <w:t>:</w:t>
      </w:r>
    </w:p>
    <w:p w14:paraId="6F52A16F"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قدرة عالية على أداء فعل حركي معتمد في مجال معين بسهولة ودقة وإتقان وفهم. (هدى سلمان، 2013، 164)</w:t>
      </w:r>
    </w:p>
    <w:p w14:paraId="51E755E5" w14:textId="77777777" w:rsid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الأداء الذي يؤديه الفرد بسرعة وسهولة ودقة، سواء كان هذا الأداء جسمياً أو عقلياً، مع توفير الوقت والجهد والتكاليف.</w:t>
      </w:r>
    </w:p>
    <w:p w14:paraId="50081A35" w14:textId="201E9FDB" w:rsidR="0062602E" w:rsidRPr="0062602E" w:rsidRDefault="0062602E" w:rsidP="0062602E">
      <w:pPr>
        <w:pStyle w:val="ListParagraph"/>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(عبدالرحمن المالي، وطه الدليمي، ۲۰۰۸، ۲۳)</w:t>
      </w:r>
    </w:p>
    <w:p w14:paraId="013446B8" w14:textId="77777777" w:rsidR="0062602E" w:rsidRDefault="0062602E" w:rsidP="0062602E">
      <w:pPr>
        <w:spacing w:after="0" w:line="240" w:lineRule="auto"/>
        <w:jc w:val="both"/>
        <w:rPr>
          <w:rFonts w:ascii="Simplified Arabic" w:hAnsi="Simplified Arabic" w:cs="Simplified Arabic"/>
          <w:b/>
          <w:bCs/>
          <w:sz w:val="24"/>
          <w:szCs w:val="24"/>
          <w:rtl/>
        </w:rPr>
      </w:pPr>
    </w:p>
    <w:p w14:paraId="33FD6050" w14:textId="77777777" w:rsidR="0062602E" w:rsidRDefault="0062602E" w:rsidP="0062602E">
      <w:pPr>
        <w:spacing w:after="0" w:line="240" w:lineRule="auto"/>
        <w:jc w:val="both"/>
        <w:rPr>
          <w:rFonts w:ascii="Simplified Arabic" w:hAnsi="Simplified Arabic" w:cs="Simplified Arabic"/>
          <w:b/>
          <w:bCs/>
          <w:sz w:val="24"/>
          <w:szCs w:val="24"/>
          <w:rtl/>
        </w:rPr>
      </w:pPr>
    </w:p>
    <w:p w14:paraId="61E238E5" w14:textId="4D89A14A"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 xml:space="preserve">النموذج </w:t>
      </w:r>
      <w:r w:rsidRPr="0062602E">
        <w:rPr>
          <w:rFonts w:ascii="Simplified Arabic" w:hAnsi="Simplified Arabic" w:cs="Simplified Arabic"/>
          <w:b/>
          <w:bCs/>
          <w:sz w:val="24"/>
          <w:szCs w:val="24"/>
        </w:rPr>
        <w:t>Pattern</w:t>
      </w:r>
      <w:r w:rsidRPr="0062602E">
        <w:rPr>
          <w:rFonts w:ascii="Simplified Arabic" w:hAnsi="Simplified Arabic" w:cs="Simplified Arabic"/>
          <w:b/>
          <w:bCs/>
          <w:sz w:val="24"/>
          <w:szCs w:val="24"/>
          <w:rtl/>
        </w:rPr>
        <w:t>:</w:t>
      </w:r>
    </w:p>
    <w:p w14:paraId="3EAD9AA2"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يُطلق عليه "الباترون"، وهو مجموعة من الخطوط الهندسية المستقيمة والمنحنية المتداخلة، الناتجة عن استخدام القياسات المختلفة لأبعاد الجسم والتي تتخذ في النهاية شكلًا مماثلًا له. (رزق عبدالنبي وآخرون،2013، 204)</w:t>
      </w:r>
    </w:p>
    <w:p w14:paraId="251212D8"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نموذج أو مخطط أو قالب هندسى مغلق، يمثل أبعاد الجسم البشري، ويُعبر عن تفاصيل القطع الملبسية المراد حياكتها، ومن خلال قطع الباترون التى يتم وضعها ورصها بشكل معين على القماش، ثم قص القماش وتوصيله ببعضه البعض عن طريق الحياكة للحصول على قطعة ملبسية متكاملة.</w:t>
      </w:r>
    </w:p>
    <w:p w14:paraId="4169A1B7" w14:textId="77777777" w:rsidR="0062602E" w:rsidRPr="0062602E" w:rsidRDefault="0062602E" w:rsidP="0062602E">
      <w:pPr>
        <w:spacing w:after="0" w:line="240" w:lineRule="auto"/>
        <w:ind w:left="360"/>
        <w:jc w:val="both"/>
        <w:rPr>
          <w:rFonts w:ascii="Simplified Arabic" w:hAnsi="Simplified Arabic" w:cs="Simplified Arabic"/>
          <w:sz w:val="24"/>
          <w:szCs w:val="24"/>
        </w:rPr>
      </w:pPr>
      <w:r w:rsidRPr="0062602E">
        <w:rPr>
          <w:rFonts w:ascii="Simplified Arabic" w:hAnsi="Simplified Arabic" w:cs="Simplified Arabic"/>
          <w:sz w:val="24"/>
          <w:szCs w:val="24"/>
          <w:rtl/>
        </w:rPr>
        <w:t>(مجدة سليم؛ مدحت أبو هشيمة، 2018، 1350)</w:t>
      </w:r>
    </w:p>
    <w:p w14:paraId="0C6DBAA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ملابس الأطفال </w:t>
      </w:r>
      <w:r w:rsidRPr="0062602E">
        <w:rPr>
          <w:rFonts w:ascii="Simplified Arabic" w:hAnsi="Simplified Arabic" w:cs="Simplified Arabic"/>
          <w:b/>
          <w:bCs/>
          <w:sz w:val="24"/>
          <w:szCs w:val="24"/>
        </w:rPr>
        <w:t>Children's clothing</w:t>
      </w:r>
      <w:r w:rsidRPr="0062602E">
        <w:rPr>
          <w:rFonts w:ascii="Simplified Arabic" w:hAnsi="Simplified Arabic" w:cs="Simplified Arabic"/>
          <w:b/>
          <w:bCs/>
          <w:sz w:val="24"/>
          <w:szCs w:val="24"/>
          <w:rtl/>
        </w:rPr>
        <w:t>:</w:t>
      </w:r>
    </w:p>
    <w:p w14:paraId="689D8176"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كل ما يرتديه الطفل من قطع ملبسية سواء كانت داخلية أو خارجية، وتتعدد نوعيات ملابس الأطفال إلى كل من "الفستان، القميص، الجونلة، البنطلون"، وتُصمم الملابس وفق المرحلة العمرية التي يمر بها الطفل طبقًا لحاجته النفسية والاجتماعية ونشاطه الحركي، وتعتمد ملابس الأطفال في تنفيذها على الأقمشة الطبيعية مثل الأقمشة "القطنية، الكتانية، الصوف" بالإضافة إلى التريكو الليكرا.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(فاطمة مصطفى، 2019، 486)</w:t>
      </w:r>
    </w:p>
    <w:p w14:paraId="7D7C76F0" w14:textId="77777777" w:rsidR="0062602E" w:rsidRPr="0062602E" w:rsidRDefault="0062602E" w:rsidP="0062602E">
      <w:pPr>
        <w:spacing w:after="0" w:line="240" w:lineRule="auto"/>
        <w:jc w:val="both"/>
        <w:rPr>
          <w:rFonts w:ascii="Simplified Arabic" w:hAnsi="Simplified Arabic" w:cs="Simplified Arabic"/>
          <w:b/>
          <w:bCs/>
          <w:sz w:val="24"/>
          <w:szCs w:val="24"/>
        </w:rPr>
      </w:pPr>
      <w:r w:rsidRPr="0062602E">
        <w:rPr>
          <w:rFonts w:ascii="Simplified Arabic" w:hAnsi="Simplified Arabic" w:cs="Simplified Arabic"/>
          <w:b/>
          <w:bCs/>
          <w:sz w:val="24"/>
          <w:szCs w:val="24"/>
          <w:rtl/>
        </w:rPr>
        <w:t>فئة الصم</w:t>
      </w:r>
      <w:r w:rsidRPr="0062602E">
        <w:rPr>
          <w:rFonts w:ascii="Simplified Arabic" w:hAnsi="Simplified Arabic" w:cs="Simplified Arabic"/>
          <w:b/>
          <w:bCs/>
          <w:sz w:val="24"/>
          <w:szCs w:val="24"/>
        </w:rPr>
        <w:t>Deaf category:</w:t>
      </w:r>
      <w:r w:rsidRPr="0062602E">
        <w:rPr>
          <w:rFonts w:ascii="Simplified Arabic" w:hAnsi="Simplified Arabic" w:cs="Simplified Arabic"/>
          <w:b/>
          <w:bCs/>
          <w:sz w:val="24"/>
          <w:szCs w:val="24"/>
          <w:rtl/>
        </w:rPr>
        <w:t xml:space="preserve"> </w:t>
      </w:r>
    </w:p>
    <w:p w14:paraId="2AEBC4AF"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الأشخاص الذين يعانون من عجز سمعي يصل لدرجة فقدان سمعي (70) ديسيبل فأكثر، مما يحول دون اعتماد الشخص على حاسة السمع في فهم الكلام، سواء باستخدام المعينات السمعية أو بدونها، فهم يعانون من فقدان السمع ومن وجود عوائق في التواصل، وعدم اظهار قدراتهم، ويتسبب هذا في عدم مشاركتهم بالمجتمع بصورة متساوية مع الآخرين، فهم أشخاص ليس لهم أُذن مريضة، بل هم أشخاص لديهم نفس القدرة والامكانيات والحقوق كالأشخاص الآخرين، غير انهم يواجهون عوائق في الاتصال والتواصل، وهذا يجعلهم غير قادرين على التعامل مع المجتمع.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          (عبدالله الزيلعي، 2019، 140)</w:t>
      </w:r>
    </w:p>
    <w:p w14:paraId="31E52BD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أولاً: الخطوات الإجرائية للبحث:</w:t>
      </w:r>
    </w:p>
    <w:p w14:paraId="3FCFAEC6"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1- مرحلة الدراسة والتحليل:</w:t>
      </w:r>
    </w:p>
    <w:p w14:paraId="1D70A957" w14:textId="77777777" w:rsidR="0062602E" w:rsidRPr="0062602E" w:rsidRDefault="0062602E" w:rsidP="0062602E">
      <w:pPr>
        <w:pStyle w:val="ListParagraph"/>
        <w:numPr>
          <w:ilvl w:val="0"/>
          <w:numId w:val="131"/>
        </w:numPr>
        <w:spacing w:after="0" w:line="240" w:lineRule="auto"/>
        <w:ind w:left="424"/>
        <w:jc w:val="both"/>
        <w:rPr>
          <w:rFonts w:ascii="Simplified Arabic" w:hAnsi="Simplified Arabic" w:cs="Simplified Arabic"/>
          <w:sz w:val="24"/>
          <w:szCs w:val="24"/>
        </w:rPr>
      </w:pPr>
      <w:r w:rsidRPr="0062602E">
        <w:rPr>
          <w:rFonts w:ascii="Simplified Arabic" w:hAnsi="Simplified Arabic" w:cs="Simplified Arabic"/>
          <w:b/>
          <w:bCs/>
          <w:sz w:val="24"/>
          <w:szCs w:val="24"/>
          <w:rtl/>
        </w:rPr>
        <w:t xml:space="preserve">تحديد الأهداف: </w:t>
      </w:r>
      <w:r w:rsidRPr="0062602E">
        <w:rPr>
          <w:rFonts w:ascii="Simplified Arabic" w:hAnsi="Simplified Arabic" w:cs="Simplified Arabic"/>
          <w:sz w:val="24"/>
          <w:szCs w:val="24"/>
          <w:rtl/>
        </w:rPr>
        <w:t>ظهرت فكرة تحديد الهدف العام من البحث في استخدام استراتيجية "تحليل المهمة" لرسم النموذج الأساسي لملابس الطفل لطالبات فئة "الصم"، أحد موضوعات مقرر (إعداد وتنفيذ نماذج ملابس الأطفال)، الدرس الثالث، والذي يُقدم بالأسبوع الثالث لمدة ساعتين معتمدتين.</w:t>
      </w:r>
    </w:p>
    <w:p w14:paraId="061D260E" w14:textId="77777777" w:rsidR="0062602E" w:rsidRPr="0062602E" w:rsidRDefault="0062602E" w:rsidP="0062602E">
      <w:pPr>
        <w:pStyle w:val="ListParagraph"/>
        <w:numPr>
          <w:ilvl w:val="0"/>
          <w:numId w:val="131"/>
        </w:numPr>
        <w:spacing w:after="0" w:line="240" w:lineRule="auto"/>
        <w:ind w:left="42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تحديد خصائص المتعلمين:</w:t>
      </w:r>
      <w:r w:rsidRPr="0062602E">
        <w:rPr>
          <w:rFonts w:ascii="Simplified Arabic" w:hAnsi="Simplified Arabic" w:cs="Simplified Arabic"/>
          <w:sz w:val="24"/>
          <w:szCs w:val="24"/>
          <w:rtl/>
        </w:rPr>
        <w:t xml:space="preserve"> لضمان نجاح المتعلم في دراسته لاستراتيجية تحليل المهمة يجب التعرف على الخصائص والقدرات الخاصة به كفرد، جدول (2):</w:t>
      </w:r>
    </w:p>
    <w:p w14:paraId="2749AA7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جدول (2) تحديد خصائص المتعلمين</w:t>
      </w:r>
    </w:p>
    <w:tbl>
      <w:tblPr>
        <w:tblStyle w:val="TableGrid"/>
        <w:bidiVisual/>
        <w:tblW w:w="0" w:type="auto"/>
        <w:jc w:val="center"/>
        <w:tblLook w:val="04A0" w:firstRow="1" w:lastRow="0" w:firstColumn="1" w:lastColumn="0" w:noHBand="0" w:noVBand="1"/>
      </w:tblPr>
      <w:tblGrid>
        <w:gridCol w:w="1633"/>
        <w:gridCol w:w="6663"/>
      </w:tblGrid>
      <w:tr w:rsidR="0062602E" w:rsidRPr="0062602E" w14:paraId="7B402B65" w14:textId="77777777" w:rsidTr="0062602E">
        <w:trPr>
          <w:jc w:val="center"/>
        </w:trPr>
        <w:tc>
          <w:tcPr>
            <w:tcW w:w="1633" w:type="dxa"/>
            <w:shd w:val="clear" w:color="auto" w:fill="DBE5F1" w:themeFill="accent1" w:themeFillTint="33"/>
          </w:tcPr>
          <w:p w14:paraId="501CBC91"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الخصائص</w:t>
            </w:r>
          </w:p>
        </w:tc>
        <w:tc>
          <w:tcPr>
            <w:tcW w:w="6663" w:type="dxa"/>
            <w:shd w:val="clear" w:color="auto" w:fill="DBE5F1" w:themeFill="accent1" w:themeFillTint="33"/>
          </w:tcPr>
          <w:p w14:paraId="797AE8C1" w14:textId="77777777" w:rsidR="0062602E" w:rsidRPr="0062602E" w:rsidRDefault="0062602E" w:rsidP="0062602E">
            <w:pPr>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المتعلمين</w:t>
            </w:r>
          </w:p>
        </w:tc>
      </w:tr>
      <w:tr w:rsidR="0062602E" w:rsidRPr="0062602E" w14:paraId="499A20EC" w14:textId="77777777" w:rsidTr="0062602E">
        <w:trPr>
          <w:jc w:val="center"/>
        </w:trPr>
        <w:tc>
          <w:tcPr>
            <w:tcW w:w="1633" w:type="dxa"/>
          </w:tcPr>
          <w:p w14:paraId="67CDC87C"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الجنس</w:t>
            </w:r>
          </w:p>
        </w:tc>
        <w:tc>
          <w:tcPr>
            <w:tcW w:w="6663" w:type="dxa"/>
          </w:tcPr>
          <w:p w14:paraId="5C91348E"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إناث</w:t>
            </w:r>
          </w:p>
        </w:tc>
      </w:tr>
      <w:tr w:rsidR="0062602E" w:rsidRPr="0062602E" w14:paraId="69AA7924" w14:textId="77777777" w:rsidTr="0062602E">
        <w:trPr>
          <w:jc w:val="center"/>
        </w:trPr>
        <w:tc>
          <w:tcPr>
            <w:tcW w:w="1633" w:type="dxa"/>
          </w:tcPr>
          <w:p w14:paraId="38EDE8CF"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الفئة</w:t>
            </w:r>
          </w:p>
        </w:tc>
        <w:tc>
          <w:tcPr>
            <w:tcW w:w="6663" w:type="dxa"/>
          </w:tcPr>
          <w:p w14:paraId="1A091655"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صم</w:t>
            </w:r>
          </w:p>
        </w:tc>
      </w:tr>
      <w:tr w:rsidR="0062602E" w:rsidRPr="0062602E" w14:paraId="20A69894" w14:textId="77777777" w:rsidTr="0062602E">
        <w:trPr>
          <w:jc w:val="center"/>
        </w:trPr>
        <w:tc>
          <w:tcPr>
            <w:tcW w:w="1633" w:type="dxa"/>
          </w:tcPr>
          <w:p w14:paraId="4BF6581B"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التخصص</w:t>
            </w:r>
          </w:p>
        </w:tc>
        <w:tc>
          <w:tcPr>
            <w:tcW w:w="6663" w:type="dxa"/>
          </w:tcPr>
          <w:p w14:paraId="449EF194"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قسم تصميم الأزياء- كلية التصاميم- جامعة القصيم</w:t>
            </w:r>
          </w:p>
        </w:tc>
      </w:tr>
      <w:tr w:rsidR="0062602E" w:rsidRPr="0062602E" w14:paraId="0C14D561" w14:textId="77777777" w:rsidTr="0062602E">
        <w:trPr>
          <w:jc w:val="center"/>
        </w:trPr>
        <w:tc>
          <w:tcPr>
            <w:tcW w:w="1633" w:type="dxa"/>
          </w:tcPr>
          <w:p w14:paraId="32382921"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lastRenderedPageBreak/>
              <w:t>العدد</w:t>
            </w:r>
          </w:p>
        </w:tc>
        <w:tc>
          <w:tcPr>
            <w:tcW w:w="6663" w:type="dxa"/>
          </w:tcPr>
          <w:p w14:paraId="2F8E95C8"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15 طالبة</w:t>
            </w:r>
          </w:p>
        </w:tc>
      </w:tr>
      <w:tr w:rsidR="0062602E" w:rsidRPr="0062602E" w14:paraId="68A84391" w14:textId="77777777" w:rsidTr="0062602E">
        <w:trPr>
          <w:jc w:val="center"/>
        </w:trPr>
        <w:tc>
          <w:tcPr>
            <w:tcW w:w="1633" w:type="dxa"/>
          </w:tcPr>
          <w:p w14:paraId="164A94CD"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الخبرة التعليمية</w:t>
            </w:r>
          </w:p>
        </w:tc>
        <w:tc>
          <w:tcPr>
            <w:tcW w:w="6663" w:type="dxa"/>
          </w:tcPr>
          <w:p w14:paraId="463B368B" w14:textId="77777777" w:rsidR="0062602E" w:rsidRPr="0062602E" w:rsidRDefault="0062602E" w:rsidP="0062602E">
            <w:pPr>
              <w:jc w:val="both"/>
              <w:rPr>
                <w:rFonts w:ascii="Simplified Arabic" w:hAnsi="Simplified Arabic" w:cs="Simplified Arabic"/>
                <w:sz w:val="24"/>
                <w:szCs w:val="24"/>
                <w:rtl/>
              </w:rPr>
            </w:pPr>
            <w:r w:rsidRPr="0062602E">
              <w:rPr>
                <w:rFonts w:ascii="Simplified Arabic" w:hAnsi="Simplified Arabic" w:cs="Simplified Arabic"/>
                <w:sz w:val="24"/>
                <w:szCs w:val="24"/>
                <w:rtl/>
              </w:rPr>
              <w:t>لم تدرس جميع الطالبات أية مقررات دراسية ذات علاقة بمتغيرات البحث</w:t>
            </w:r>
          </w:p>
        </w:tc>
      </w:tr>
    </w:tbl>
    <w:p w14:paraId="1A35000C" w14:textId="77777777" w:rsidR="0062602E" w:rsidRPr="0062602E" w:rsidRDefault="0062602E" w:rsidP="0062602E">
      <w:pPr>
        <w:pStyle w:val="ListParagraph"/>
        <w:numPr>
          <w:ilvl w:val="0"/>
          <w:numId w:val="131"/>
        </w:numPr>
        <w:spacing w:after="0" w:line="240" w:lineRule="auto"/>
        <w:ind w:left="42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تحديد محتوى رسم النموذج الأساسي لملابس الأطفال:</w:t>
      </w:r>
    </w:p>
    <w:p w14:paraId="7E4F9530"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Pr>
      </w:pPr>
      <w:r w:rsidRPr="0062602E">
        <w:rPr>
          <w:rFonts w:ascii="Simplified Arabic" w:hAnsi="Simplified Arabic" w:cs="Simplified Arabic"/>
          <w:sz w:val="24"/>
          <w:szCs w:val="24"/>
          <w:rtl/>
        </w:rPr>
        <w:t>تحليل محتوى رسم النموذج الأساسي لملابس الطفل.</w:t>
      </w:r>
    </w:p>
    <w:p w14:paraId="4E1B418E"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Pr>
      </w:pPr>
      <w:r w:rsidRPr="0062602E">
        <w:rPr>
          <w:rFonts w:ascii="Simplified Arabic" w:hAnsi="Simplified Arabic" w:cs="Simplified Arabic"/>
          <w:sz w:val="24"/>
          <w:szCs w:val="24"/>
          <w:rtl/>
        </w:rPr>
        <w:t>تحديد المهام لرسم النموذج الأساسي لملابس الطفل عمر 4 سنوات.</w:t>
      </w:r>
    </w:p>
    <w:p w14:paraId="06AECCD1"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tl/>
        </w:rPr>
      </w:pPr>
      <w:r w:rsidRPr="0062602E">
        <w:rPr>
          <w:rFonts w:ascii="Simplified Arabic" w:hAnsi="Simplified Arabic" w:cs="Simplified Arabic"/>
          <w:sz w:val="24"/>
          <w:szCs w:val="24"/>
          <w:rtl/>
        </w:rPr>
        <w:t>تحديد الأدوات المستخدمة في رسم النموذج الأساسي لملابس الطفل.</w:t>
      </w:r>
    </w:p>
    <w:p w14:paraId="7AF41470" w14:textId="77777777" w:rsidR="0062602E" w:rsidRPr="0062602E" w:rsidRDefault="0062602E" w:rsidP="0062602E">
      <w:pPr>
        <w:pStyle w:val="ListParagraph"/>
        <w:numPr>
          <w:ilvl w:val="0"/>
          <w:numId w:val="131"/>
        </w:numPr>
        <w:spacing w:after="0" w:line="240" w:lineRule="auto"/>
        <w:ind w:left="42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تحديد أسلوب التعليم:</w:t>
      </w:r>
    </w:p>
    <w:p w14:paraId="00C0F478"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tl/>
        </w:rPr>
      </w:pPr>
      <w:r w:rsidRPr="0062602E">
        <w:rPr>
          <w:rFonts w:ascii="Simplified Arabic" w:hAnsi="Simplified Arabic" w:cs="Simplified Arabic"/>
          <w:sz w:val="24"/>
          <w:szCs w:val="24"/>
          <w:rtl/>
        </w:rPr>
        <w:t>اختيار استراتيجية "تحليل المهمة"، والتي تعتمد على تقسيم مهمة رسم النموذج الأساسي لملابس الطفل إلى مجموعة من المهام والمهارات وفق خطوات تعليمية، وتُقدم للطالبات فئة "الصم" بحيث تتم ممارسة تلك المهام والتدريب عليها وفق خطوات محددة ومرتبة ترتيباً تتابعياً ليتمكنوا من تنفيذ المهمة الرئيسية المراد تعلمها بدقة واتقان.</w:t>
      </w:r>
    </w:p>
    <w:p w14:paraId="056F42B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2- تصميم أدوات القياس:</w:t>
      </w:r>
    </w:p>
    <w:p w14:paraId="18600768" w14:textId="77777777" w:rsidR="0062602E" w:rsidRPr="0062602E" w:rsidRDefault="0062602E" w:rsidP="0062602E">
      <w:pPr>
        <w:pStyle w:val="ListParagraph"/>
        <w:numPr>
          <w:ilvl w:val="0"/>
          <w:numId w:val="133"/>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اختبار الأداء المعرفي: </w:t>
      </w:r>
      <w:r w:rsidRPr="0062602E">
        <w:rPr>
          <w:rFonts w:ascii="Simplified Arabic" w:hAnsi="Simplified Arabic" w:cs="Simplified Arabic"/>
          <w:sz w:val="24"/>
          <w:szCs w:val="24"/>
          <w:rtl/>
        </w:rPr>
        <w:t>في ضوء الهدف العام، واستراتيجية "تحليل المهمة" لرسم النموذج الأساسي لملابس الطفل لطالبات فئة "الصم"، تم تصميم وبناء الاختبار المعرفي، وقد مر الاختبار المعرفي في إعداده بالمراحل التالية:</w:t>
      </w:r>
    </w:p>
    <w:p w14:paraId="3708EF57"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Pr>
      </w:pPr>
      <w:r w:rsidRPr="0062602E">
        <w:rPr>
          <w:rFonts w:ascii="Simplified Arabic" w:hAnsi="Simplified Arabic" w:cs="Simplified Arabic"/>
          <w:b/>
          <w:bCs/>
          <w:sz w:val="24"/>
          <w:szCs w:val="24"/>
          <w:rtl/>
        </w:rPr>
        <w:t xml:space="preserve">تحديد الهدف من الاختبار: </w:t>
      </w:r>
      <w:r w:rsidRPr="0062602E">
        <w:rPr>
          <w:rFonts w:ascii="Simplified Arabic" w:hAnsi="Simplified Arabic" w:cs="Simplified Arabic"/>
          <w:sz w:val="24"/>
          <w:szCs w:val="24"/>
          <w:rtl/>
        </w:rPr>
        <w:t>تم إعداد الاختبار المعرفي بهدف قياس تحصيل عينة الطالبات فئة "الصم" للجوانب المعرفية لرسم النموذج الأساسي لملابس الطفل، وذلك بتطبيقه (قبلي- بعدي).</w:t>
      </w:r>
    </w:p>
    <w:p w14:paraId="6CD2ACE8"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Pr>
      </w:pPr>
      <w:r w:rsidRPr="0062602E">
        <w:rPr>
          <w:rFonts w:ascii="Simplified Arabic" w:hAnsi="Simplified Arabic" w:cs="Simplified Arabic"/>
          <w:b/>
          <w:bCs/>
          <w:sz w:val="24"/>
          <w:szCs w:val="24"/>
          <w:rtl/>
        </w:rPr>
        <w:t>تحديد نوع مفردات الاختبار وصياغتها،</w:t>
      </w:r>
      <w:r w:rsidRPr="0062602E">
        <w:rPr>
          <w:rFonts w:ascii="Simplified Arabic" w:hAnsi="Simplified Arabic" w:cs="Simplified Arabic"/>
          <w:sz w:val="24"/>
          <w:szCs w:val="24"/>
          <w:rtl/>
        </w:rPr>
        <w:t xml:space="preserve"> ملحق (3): تم تحديد نوع مفردات الاختبار وهي نمط أسئلة الصواب والخطأ، وذلك لمرونتها وسهولة الوصول للإجابة الصحيحة، وقد تم صياغة مفردات الاختبار المعرفي بحيث تُغطي أغلب الجوانب المعرفية في رسم النموذج الأساسي لملابس الطفل، وبلغت عدد مفرداته (14) مفردة من أسئلة الصواب والخطأ. </w:t>
      </w:r>
    </w:p>
    <w:p w14:paraId="69403D8F"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Pr>
      </w:pPr>
      <w:r w:rsidRPr="0062602E">
        <w:rPr>
          <w:rFonts w:ascii="Simplified Arabic" w:hAnsi="Simplified Arabic" w:cs="Simplified Arabic"/>
          <w:b/>
          <w:bCs/>
          <w:sz w:val="24"/>
          <w:szCs w:val="24"/>
          <w:rtl/>
        </w:rPr>
        <w:t>وضع تعليمات الاختبار:</w:t>
      </w:r>
      <w:r w:rsidRPr="0062602E">
        <w:rPr>
          <w:rFonts w:ascii="Simplified Arabic" w:hAnsi="Simplified Arabic" w:cs="Simplified Arabic"/>
          <w:sz w:val="24"/>
          <w:szCs w:val="24"/>
          <w:rtl/>
        </w:rPr>
        <w:t xml:space="preserve"> عبارة عن دليل تستعين به الطالبة كي تتمكن من أداء الاختبار بصورة سليمة، وتتضمن (مقدمة بسيطة عن الاختبار، زمن الاختبار، عدد مفردات الاختبار، الدرجة الكلية للاختبار).</w:t>
      </w:r>
    </w:p>
    <w:p w14:paraId="60868BC3"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إعداد مفتاح تصحيح الاختبار وطريقة تصحيحه،</w:t>
      </w:r>
      <w:r w:rsidRPr="0062602E">
        <w:rPr>
          <w:rFonts w:ascii="Simplified Arabic" w:hAnsi="Simplified Arabic" w:cs="Simplified Arabic"/>
          <w:sz w:val="24"/>
          <w:szCs w:val="24"/>
          <w:rtl/>
        </w:rPr>
        <w:t xml:space="preserve"> ملحق (4): تم إعداد مفتاح لتصحيح الاختبار المعرفي لضمان موضوعيته، وحدد به الإجابات النموذجية المطلوبة لكل سؤال، ويشتمل الاختبار على (14) سؤال، تحصل الطالبة على درجة واحدة عن كل سؤال تجيب عنه إجابة صحيحة، وصفر عن كل سؤال تتركه أو تجيب عليه إجابة خاطئة ليصبح إجمالي درجات الاختبار المعرفي 14 درجة.</w:t>
      </w:r>
    </w:p>
    <w:p w14:paraId="24AC9880" w14:textId="77777777" w:rsidR="0062602E" w:rsidRPr="0062602E" w:rsidRDefault="0062602E" w:rsidP="0062602E">
      <w:pPr>
        <w:pStyle w:val="ListParagraph"/>
        <w:numPr>
          <w:ilvl w:val="0"/>
          <w:numId w:val="133"/>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الاختبار المهاري: </w:t>
      </w:r>
      <w:r w:rsidRPr="0062602E">
        <w:rPr>
          <w:rFonts w:ascii="Simplified Arabic" w:hAnsi="Simplified Arabic" w:cs="Simplified Arabic"/>
          <w:sz w:val="24"/>
          <w:szCs w:val="24"/>
          <w:rtl/>
        </w:rPr>
        <w:t>في ضوء الأهدف العام، واستراتيجية "تحليل المهمة" لرسم النموذج الأساسي لملابس الطفل لطالبات فئة "الصم"، تم تصميم وبناء الاختبار المهاري، وقد مر في إعداده بالمراحل التالية:</w:t>
      </w:r>
    </w:p>
    <w:p w14:paraId="0C63261E"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تحديد الهدف من الاختبار: </w:t>
      </w:r>
      <w:r w:rsidRPr="0062602E">
        <w:rPr>
          <w:rFonts w:ascii="Simplified Arabic" w:hAnsi="Simplified Arabic" w:cs="Simplified Arabic"/>
          <w:sz w:val="24"/>
          <w:szCs w:val="24"/>
          <w:rtl/>
        </w:rPr>
        <w:t>تم إعداد الاختبار التحصيلي المهاري بهدف قياس تحصيل الطالبات فئة "الصم" للجوانب المهارية في رسم النموذج الأساسي لملابس الأطفال، وذلك بتطبيقه (قبلي- بعدي).</w:t>
      </w:r>
    </w:p>
    <w:p w14:paraId="52BA088A"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تحديد نوع مفردات الاختبار وصياغتها، ملحق (5): </w:t>
      </w:r>
      <w:r w:rsidRPr="0062602E">
        <w:rPr>
          <w:rFonts w:ascii="Simplified Arabic" w:hAnsi="Simplified Arabic" w:cs="Simplified Arabic"/>
          <w:sz w:val="24"/>
          <w:szCs w:val="24"/>
          <w:rtl/>
        </w:rPr>
        <w:t xml:space="preserve">روعي في الاختبار المهاري عند صياغة الأسئلة ارتباطها بالمهام المجزئة، ووضوح لغة السؤال. </w:t>
      </w:r>
    </w:p>
    <w:p w14:paraId="45E68673"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lastRenderedPageBreak/>
        <w:t xml:space="preserve">طريقة تصحيح الاختبار المهاري: </w:t>
      </w:r>
      <w:r w:rsidRPr="0062602E">
        <w:rPr>
          <w:rFonts w:ascii="Simplified Arabic" w:hAnsi="Simplified Arabic" w:cs="Simplified Arabic"/>
          <w:sz w:val="24"/>
          <w:szCs w:val="24"/>
          <w:rtl/>
        </w:rPr>
        <w:t>تم تصحيح الاختبار المهاري وذلك بوضع علامة التقدير التي تنطبق على كل بند من بنود مقياس التقدير، ومن ثم ترجمة العلامات إلى درجات.</w:t>
      </w:r>
    </w:p>
    <w:p w14:paraId="37C0CE55"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Pr>
      </w:pPr>
      <w:r w:rsidRPr="0062602E">
        <w:rPr>
          <w:rFonts w:ascii="Simplified Arabic" w:hAnsi="Simplified Arabic" w:cs="Simplified Arabic"/>
          <w:b/>
          <w:bCs/>
          <w:sz w:val="24"/>
          <w:szCs w:val="24"/>
          <w:rtl/>
        </w:rPr>
        <w:t xml:space="preserve">وضع تعليمات الاختبار: </w:t>
      </w:r>
      <w:r w:rsidRPr="0062602E">
        <w:rPr>
          <w:rFonts w:ascii="Simplified Arabic" w:hAnsi="Simplified Arabic" w:cs="Simplified Arabic"/>
          <w:sz w:val="24"/>
          <w:szCs w:val="24"/>
          <w:rtl/>
        </w:rPr>
        <w:t>عبارة عن دليل تستعين به الطالبة، كي تتمكن من أداء الاختبار بصورة سليمة، وتتضمن (مقدمة بسيطة عن الاختبار، زمن الاختبار، الدرجة الكلية للاختبار).</w:t>
      </w:r>
    </w:p>
    <w:p w14:paraId="7AB86393" w14:textId="77777777" w:rsidR="0062602E" w:rsidRPr="0062602E" w:rsidRDefault="0062602E" w:rsidP="0062602E">
      <w:pPr>
        <w:pStyle w:val="ListParagraph"/>
        <w:numPr>
          <w:ilvl w:val="0"/>
          <w:numId w:val="133"/>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مقياس التقدير: </w:t>
      </w:r>
      <w:r w:rsidRPr="0062602E">
        <w:rPr>
          <w:rFonts w:ascii="Simplified Arabic" w:hAnsi="Simplified Arabic" w:cs="Simplified Arabic"/>
          <w:sz w:val="24"/>
          <w:szCs w:val="24"/>
          <w:rtl/>
        </w:rPr>
        <w:t>اُتبعت الإجراءات التالية في إعداد مقياس التقدير:</w:t>
      </w:r>
    </w:p>
    <w:p w14:paraId="0ED0F04C"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تحديد الهدف من بناء مقياس التقدير: </w:t>
      </w:r>
      <w:r w:rsidRPr="0062602E">
        <w:rPr>
          <w:rFonts w:ascii="Simplified Arabic" w:hAnsi="Simplified Arabic" w:cs="Simplified Arabic"/>
          <w:sz w:val="24"/>
          <w:szCs w:val="24"/>
          <w:rtl/>
        </w:rPr>
        <w:t>هدف مقياس التقدير إلى قياس التحصيل المهاري لرسم النموذج الأساسي لملابس الأطفال لدى طالبات فئة "الصم".</w:t>
      </w:r>
    </w:p>
    <w:p w14:paraId="009F4AB0"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Pr>
      </w:pPr>
      <w:r w:rsidRPr="0062602E">
        <w:rPr>
          <w:rFonts w:ascii="Simplified Arabic" w:hAnsi="Simplified Arabic" w:cs="Simplified Arabic"/>
          <w:b/>
          <w:bCs/>
          <w:sz w:val="24"/>
          <w:szCs w:val="24"/>
          <w:rtl/>
        </w:rPr>
        <w:t xml:space="preserve">تحديد الأداءات التي تضمنها مقياس التقدير: </w:t>
      </w:r>
      <w:r w:rsidRPr="0062602E">
        <w:rPr>
          <w:rFonts w:ascii="Simplified Arabic" w:hAnsi="Simplified Arabic" w:cs="Simplified Arabic"/>
          <w:sz w:val="24"/>
          <w:szCs w:val="24"/>
          <w:rtl/>
        </w:rPr>
        <w:t>تم وضع مقياس التقدير بهدف تقييم مستوى أداء الطالبات بعد الانتهاء من الاختبار المهاري لتقييم خطوات رسم النموذج الأساسي لملابس الأطفال، وذلك من خلال وصف المهمة في عبارة قصيرة وواضحة من خلال مهمة واحدة فقط.</w:t>
      </w:r>
    </w:p>
    <w:p w14:paraId="7A00E274"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Pr>
      </w:pPr>
      <w:r w:rsidRPr="0062602E">
        <w:rPr>
          <w:rFonts w:ascii="Simplified Arabic" w:hAnsi="Simplified Arabic" w:cs="Simplified Arabic"/>
          <w:b/>
          <w:bCs/>
          <w:sz w:val="24"/>
          <w:szCs w:val="24"/>
          <w:rtl/>
        </w:rPr>
        <w:t xml:space="preserve">وضع نظام درجات مقياس التقدير، ملحق (6): </w:t>
      </w:r>
      <w:r w:rsidRPr="0062602E">
        <w:rPr>
          <w:rFonts w:ascii="Simplified Arabic" w:hAnsi="Simplified Arabic" w:cs="Simplified Arabic"/>
          <w:sz w:val="24"/>
          <w:szCs w:val="24"/>
          <w:rtl/>
        </w:rPr>
        <w:t>تم تحديد بنود للحكم على كل مهمة في مراحل رسم النموذج الأساسي لملابس الطفل، وذلك لقياس الأداء المهاري وفقا لمقياس خماسي بموجب "أربعة درجات للأداء المضبوط تماما"، و"ثلاثة درجات للأداء لمضبوط"، و"درجتين للأداء المضبوط إلى حدا ما"، و"درجة للأداءغير المضبوط"، و"صفر للأداء الغير مضبوط على الاطلاق".</w:t>
      </w:r>
    </w:p>
    <w:p w14:paraId="0EFC75E7" w14:textId="77777777" w:rsidR="0062602E" w:rsidRPr="0062602E" w:rsidRDefault="0062602E" w:rsidP="0062602E">
      <w:pPr>
        <w:pStyle w:val="ListParagraph"/>
        <w:numPr>
          <w:ilvl w:val="0"/>
          <w:numId w:val="133"/>
        </w:num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استبيان آراء الطالبات نحو استراتيجية "تحليل المهمة" لرسم النموذج الأساسي لملابس الطفل لطالبات فئة "الصم":</w:t>
      </w:r>
    </w:p>
    <w:p w14:paraId="0643E461"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تحديد الهدف من استبانة آراء الطالبات: </w:t>
      </w:r>
      <w:r w:rsidRPr="0062602E">
        <w:rPr>
          <w:rFonts w:ascii="Simplified Arabic" w:hAnsi="Simplified Arabic" w:cs="Simplified Arabic"/>
          <w:sz w:val="24"/>
          <w:szCs w:val="24"/>
          <w:rtl/>
        </w:rPr>
        <w:t>الهدف من الاستبانة هو معرفة آراء الطالبات نحو استراتيجية "تحليل المهمة" لرسم النموذج الأساسي لملابس الطفل لدى طالبات فئة "الصم" عينة البحث.</w:t>
      </w:r>
    </w:p>
    <w:p w14:paraId="759D1F52"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Pr>
      </w:pPr>
      <w:r w:rsidRPr="0062602E">
        <w:rPr>
          <w:rFonts w:ascii="Simplified Arabic" w:hAnsi="Simplified Arabic" w:cs="Simplified Arabic"/>
          <w:b/>
          <w:bCs/>
          <w:sz w:val="24"/>
          <w:szCs w:val="24"/>
          <w:rtl/>
        </w:rPr>
        <w:t xml:space="preserve">تحديد الأداءات التي تضمنتها الاستبانة: </w:t>
      </w:r>
      <w:r w:rsidRPr="0062602E">
        <w:rPr>
          <w:rFonts w:ascii="Simplified Arabic" w:hAnsi="Simplified Arabic" w:cs="Simplified Arabic"/>
          <w:sz w:val="24"/>
          <w:szCs w:val="24"/>
          <w:rtl/>
        </w:rPr>
        <w:t>اشتملت الاستبانة على (11) عبارات وروعي عند صياغتها أن تكون (قصيرة، واضحة، وموجزة).</w:t>
      </w:r>
    </w:p>
    <w:p w14:paraId="27C794F0" w14:textId="77777777" w:rsidR="0062602E" w:rsidRPr="0062602E" w:rsidRDefault="0062602E" w:rsidP="0062602E">
      <w:pPr>
        <w:pStyle w:val="ListParagraph"/>
        <w:numPr>
          <w:ilvl w:val="0"/>
          <w:numId w:val="129"/>
        </w:numPr>
        <w:spacing w:after="0" w:line="240" w:lineRule="auto"/>
        <w:ind w:left="849"/>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وضع نظام درجات الاستبانة، ملحق (7): </w:t>
      </w:r>
      <w:r w:rsidRPr="0062602E">
        <w:rPr>
          <w:rFonts w:ascii="Simplified Arabic" w:hAnsi="Simplified Arabic" w:cs="Simplified Arabic"/>
          <w:sz w:val="24"/>
          <w:szCs w:val="24"/>
          <w:rtl/>
        </w:rPr>
        <w:t>تم استخدام أسلوب التقدير الكمي للاستبانة وذلك لمعرفة آراء الطالبات نحو استراتيجية "تحليل المهمة" في ضوء ثلاث خيارات وهي (موافق بشدة، موافق إلى حد ما، غير موافق).</w:t>
      </w:r>
    </w:p>
    <w:p w14:paraId="2EA9705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3- صدق وثبات أدوات البحث:</w:t>
      </w:r>
    </w:p>
    <w:p w14:paraId="35467E96"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أ- صدق وثبات الاختبار المعرفي : </w:t>
      </w:r>
    </w:p>
    <w:p w14:paraId="6C730BF1"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الصدق: </w:t>
      </w:r>
      <w:r w:rsidRPr="0062602E">
        <w:rPr>
          <w:rFonts w:ascii="Simplified Arabic" w:hAnsi="Simplified Arabic" w:cs="Simplified Arabic"/>
          <w:sz w:val="24"/>
          <w:szCs w:val="24"/>
          <w:rtl/>
        </w:rPr>
        <w:t xml:space="preserve">يتعلق موضوع صدق الاختبار بما يقيسه وإلى أي حد ينجح في قياسه . </w:t>
      </w:r>
    </w:p>
    <w:p w14:paraId="149E1962"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الصدق المنطقي: </w:t>
      </w:r>
      <w:r w:rsidRPr="0062602E">
        <w:rPr>
          <w:rFonts w:ascii="Simplified Arabic" w:hAnsi="Simplified Arabic" w:cs="Simplified Arabic"/>
          <w:sz w:val="24"/>
          <w:szCs w:val="24"/>
          <w:rtl/>
        </w:rPr>
        <w:t xml:space="preserve">تم عرض الاختبار المعرفي على لجنة تحكيم من الأساتذة المتخصصين بغرض التأكد من مدى سهولة ووضوح عبارات الاختبار، وارتباط الأهداف بأسئلة الاختبار، وقد أجمع المحكمين على صلاحية الاختبار المعرفي للتطبيق مع إبداء بعض المقترحات، وقد تم تعديل تلك المقترحات. </w:t>
      </w:r>
    </w:p>
    <w:p w14:paraId="10408FC2"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الثبـات:</w:t>
      </w:r>
      <w:r w:rsidRPr="0062602E">
        <w:rPr>
          <w:rFonts w:ascii="Simplified Arabic" w:hAnsi="Simplified Arabic" w:cs="Simplified Arabic"/>
          <w:sz w:val="24"/>
          <w:szCs w:val="24"/>
          <w:rtl/>
        </w:rPr>
        <w:t xml:space="preserve"> يقصد بالثبات أن يكون الاختبار منسقًا فيما يعطي من النتائج، وقد تم حساب معامل ثبات الاختبار المعرفي بالطرق الآتية: </w:t>
      </w:r>
    </w:p>
    <w:p w14:paraId="17D7C013"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أ- الثبات باستخدام التجزئة النصفية: تم التأكد من ثبات الاختبار المعرفي باستخدام طريقة التجزئة النصفية، وكانت قيم معامل الارتباط 0.814–0.927 ، وهي قيمة دالة عند مستوى 0.01 لاقتراب هذه القيمة من الواحد الصحيح، مما يدل على ثبات الاختبار المعرفي.</w:t>
      </w:r>
    </w:p>
    <w:p w14:paraId="4AF04E07"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lastRenderedPageBreak/>
        <w:t xml:space="preserve">ب- ثبات معامل ألفا: وجد أن معامل ألفا= 0.887، وهي قيمة مرتفعة وهذا دليل على ثبات الاختبار المعرفي عند مستوى 0.01 لاقتراب القيمة من الواحد الصحيح، والجدول التالي يوضح قيم الثبات وجميعها دال عند مستوى 0.01 . </w:t>
      </w:r>
    </w:p>
    <w:p w14:paraId="7FEE341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جدول (3) ثبات الاختبار المعرفي</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9"/>
        <w:gridCol w:w="1435"/>
        <w:gridCol w:w="1080"/>
        <w:gridCol w:w="2029"/>
        <w:gridCol w:w="1211"/>
      </w:tblGrid>
      <w:tr w:rsidR="0062602E" w:rsidRPr="0062602E" w14:paraId="67EAF082" w14:textId="77777777" w:rsidTr="0062602E">
        <w:trPr>
          <w:trHeight w:val="20"/>
          <w:jc w:val="center"/>
        </w:trPr>
        <w:tc>
          <w:tcPr>
            <w:tcW w:w="2609" w:type="dxa"/>
            <w:vMerge w:val="restart"/>
            <w:shd w:val="clear" w:color="auto" w:fill="DBE5F1" w:themeFill="accent1" w:themeFillTint="33"/>
            <w:vAlign w:val="center"/>
          </w:tcPr>
          <w:p w14:paraId="70503BA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ثبات الاختبار المعرفي</w:t>
            </w:r>
          </w:p>
        </w:tc>
        <w:tc>
          <w:tcPr>
            <w:tcW w:w="2515" w:type="dxa"/>
            <w:gridSpan w:val="2"/>
            <w:shd w:val="clear" w:color="auto" w:fill="DBE5F1" w:themeFill="accent1" w:themeFillTint="33"/>
            <w:vAlign w:val="center"/>
          </w:tcPr>
          <w:p w14:paraId="510C6608"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معامل ألفا</w:t>
            </w:r>
          </w:p>
        </w:tc>
        <w:tc>
          <w:tcPr>
            <w:tcW w:w="3240" w:type="dxa"/>
            <w:gridSpan w:val="2"/>
            <w:shd w:val="clear" w:color="auto" w:fill="DBE5F1" w:themeFill="accent1" w:themeFillTint="33"/>
            <w:vAlign w:val="center"/>
          </w:tcPr>
          <w:p w14:paraId="63B312F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التجزئة النصفية</w:t>
            </w:r>
          </w:p>
        </w:tc>
      </w:tr>
      <w:tr w:rsidR="0062602E" w:rsidRPr="0062602E" w14:paraId="45041025" w14:textId="77777777" w:rsidTr="0062602E">
        <w:trPr>
          <w:trHeight w:val="20"/>
          <w:jc w:val="center"/>
        </w:trPr>
        <w:tc>
          <w:tcPr>
            <w:tcW w:w="2609" w:type="dxa"/>
            <w:vMerge/>
            <w:shd w:val="clear" w:color="auto" w:fill="F4B083"/>
            <w:vAlign w:val="center"/>
          </w:tcPr>
          <w:p w14:paraId="3B198B36"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35" w:type="dxa"/>
            <w:shd w:val="clear" w:color="auto" w:fill="auto"/>
            <w:vAlign w:val="center"/>
          </w:tcPr>
          <w:p w14:paraId="5DFE643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قيم الارتباط</w:t>
            </w:r>
          </w:p>
        </w:tc>
        <w:tc>
          <w:tcPr>
            <w:tcW w:w="1080" w:type="dxa"/>
            <w:shd w:val="clear" w:color="auto" w:fill="auto"/>
            <w:vAlign w:val="center"/>
          </w:tcPr>
          <w:p w14:paraId="03587F4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الدلالة</w:t>
            </w:r>
          </w:p>
        </w:tc>
        <w:tc>
          <w:tcPr>
            <w:tcW w:w="2029" w:type="dxa"/>
            <w:shd w:val="clear" w:color="auto" w:fill="auto"/>
            <w:vAlign w:val="center"/>
          </w:tcPr>
          <w:p w14:paraId="7516CD8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قيم الارتباط</w:t>
            </w:r>
          </w:p>
        </w:tc>
        <w:tc>
          <w:tcPr>
            <w:tcW w:w="1211" w:type="dxa"/>
            <w:shd w:val="clear" w:color="auto" w:fill="auto"/>
            <w:vAlign w:val="center"/>
          </w:tcPr>
          <w:p w14:paraId="06D8C4D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الدلالة</w:t>
            </w:r>
          </w:p>
        </w:tc>
      </w:tr>
      <w:tr w:rsidR="0062602E" w:rsidRPr="0062602E" w14:paraId="5C998DFA" w14:textId="77777777" w:rsidTr="0062602E">
        <w:trPr>
          <w:trHeight w:val="20"/>
          <w:jc w:val="center"/>
        </w:trPr>
        <w:tc>
          <w:tcPr>
            <w:tcW w:w="2609" w:type="dxa"/>
            <w:vMerge/>
            <w:shd w:val="clear" w:color="auto" w:fill="auto"/>
            <w:vAlign w:val="center"/>
          </w:tcPr>
          <w:p w14:paraId="47EC4371"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35" w:type="dxa"/>
            <w:shd w:val="clear" w:color="auto" w:fill="auto"/>
            <w:vAlign w:val="center"/>
          </w:tcPr>
          <w:p w14:paraId="4DE4246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0.887</w:t>
            </w:r>
          </w:p>
        </w:tc>
        <w:tc>
          <w:tcPr>
            <w:tcW w:w="1080" w:type="dxa"/>
            <w:shd w:val="clear" w:color="auto" w:fill="auto"/>
            <w:vAlign w:val="center"/>
          </w:tcPr>
          <w:p w14:paraId="4454B7B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c>
          <w:tcPr>
            <w:tcW w:w="2029" w:type="dxa"/>
            <w:shd w:val="clear" w:color="auto" w:fill="auto"/>
            <w:vAlign w:val="center"/>
          </w:tcPr>
          <w:p w14:paraId="0119BC5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0.814–0.927</w:t>
            </w:r>
          </w:p>
        </w:tc>
        <w:tc>
          <w:tcPr>
            <w:tcW w:w="1211" w:type="dxa"/>
            <w:shd w:val="clear" w:color="auto" w:fill="auto"/>
            <w:vAlign w:val="center"/>
          </w:tcPr>
          <w:p w14:paraId="535AC73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r>
    </w:tbl>
    <w:p w14:paraId="09E8A4F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صدق وثبات الاختبار التطبيقي المهاري:</w:t>
      </w:r>
    </w:p>
    <w:p w14:paraId="3D0C3AFE"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 الصدق: </w:t>
      </w:r>
    </w:p>
    <w:p w14:paraId="193FF7C5"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الصدق المنطقي:</w:t>
      </w:r>
      <w:r w:rsidRPr="0062602E">
        <w:rPr>
          <w:rFonts w:ascii="Simplified Arabic" w:hAnsi="Simplified Arabic" w:cs="Simplified Arabic"/>
          <w:sz w:val="24"/>
          <w:szCs w:val="24"/>
          <w:rtl/>
        </w:rPr>
        <w:t xml:space="preserve"> تم عرض الاختبار على مجموعة من الأساتذة المتخصصين وأقروا جميعًا بصلاحيته للتطبيق. </w:t>
      </w:r>
    </w:p>
    <w:p w14:paraId="4610FDB5"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الثبات:</w:t>
      </w:r>
    </w:p>
    <w:p w14:paraId="14E1EAF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ثبات المصححين:</w:t>
      </w:r>
      <w:r w:rsidRPr="0062602E">
        <w:rPr>
          <w:rFonts w:ascii="Simplified Arabic" w:hAnsi="Simplified Arabic" w:cs="Simplified Arabic"/>
          <w:sz w:val="24"/>
          <w:szCs w:val="24"/>
          <w:rtl/>
        </w:rPr>
        <w:t xml:space="preserve"> يمكن الحصول على معامل ثبات المصححين بحساب معامل الارتباط بين الدرجات التي يعطيها مصححان أو أكثر لنفس الأفراد أو لنفس الاختبارات، وبعبارة أخرى فإن كل مفحوص يحصل على درجتين أو أكثر من تصحيح اختبار واحد، وقد تم حساب ثبات الاختبار التطبيقي وذلك بتقويم العينات التي قامت بعملها الطالبات.</w:t>
      </w:r>
    </w:p>
    <w:p w14:paraId="3A00A468"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وتم التصحيح بواسطة ثلاثة من الأساتذة المتخصصين وذلك باستخدام مقياس التقدير في عملية التقويم وقام كل مصحح بعملية التقويم بمفرده. </w:t>
      </w:r>
    </w:p>
    <w:p w14:paraId="45B001F9"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وقد تم حساب معامل ارتباط بين الدرجات الثلاث التي وضعها المصححين (س، ص، ع) للاختبار التطبيقي البعدي باستخدام معامل ارتباط الرتب لكل عينة على حدة، والجدول التالي يوضح ذلك:</w:t>
      </w:r>
    </w:p>
    <w:p w14:paraId="0C487F48"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جدول (4) معامل الارتباط بين المصححين للاختبار المهاري</w:t>
      </w:r>
    </w:p>
    <w:tbl>
      <w:tblPr>
        <w:bidiVisual/>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1"/>
        <w:gridCol w:w="1428"/>
        <w:gridCol w:w="1469"/>
        <w:gridCol w:w="1456"/>
        <w:gridCol w:w="1691"/>
        <w:gridCol w:w="1921"/>
      </w:tblGrid>
      <w:tr w:rsidR="0062602E" w:rsidRPr="0062602E" w14:paraId="30167405" w14:textId="77777777" w:rsidTr="0062602E">
        <w:trPr>
          <w:jc w:val="center"/>
        </w:trPr>
        <w:tc>
          <w:tcPr>
            <w:tcW w:w="1311" w:type="dxa"/>
            <w:shd w:val="clear" w:color="auto" w:fill="DBE5F1" w:themeFill="accent1" w:themeFillTint="33"/>
            <w:vAlign w:val="center"/>
          </w:tcPr>
          <w:p w14:paraId="5447AE1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المصححين</w:t>
            </w:r>
          </w:p>
        </w:tc>
        <w:tc>
          <w:tcPr>
            <w:tcW w:w="1428" w:type="dxa"/>
            <w:shd w:val="clear" w:color="auto" w:fill="DBE5F1" w:themeFill="accent1" w:themeFillTint="33"/>
            <w:vAlign w:val="center"/>
          </w:tcPr>
          <w:p w14:paraId="5CEFA13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المهارة الأولى</w:t>
            </w:r>
          </w:p>
        </w:tc>
        <w:tc>
          <w:tcPr>
            <w:tcW w:w="1469" w:type="dxa"/>
            <w:shd w:val="clear" w:color="auto" w:fill="DBE5F1" w:themeFill="accent1" w:themeFillTint="33"/>
            <w:vAlign w:val="center"/>
          </w:tcPr>
          <w:p w14:paraId="7009BA63" w14:textId="77777777" w:rsidR="0062602E" w:rsidRPr="0062602E" w:rsidRDefault="0062602E" w:rsidP="0062602E">
            <w:pPr>
              <w:spacing w:after="0" w:line="240" w:lineRule="auto"/>
              <w:jc w:val="both"/>
              <w:rPr>
                <w:rFonts w:ascii="Simplified Arabic" w:hAnsi="Simplified Arabic" w:cs="Simplified Arabic"/>
                <w:b/>
                <w:bCs/>
                <w:sz w:val="24"/>
                <w:szCs w:val="24"/>
              </w:rPr>
            </w:pPr>
            <w:r w:rsidRPr="0062602E">
              <w:rPr>
                <w:rFonts w:ascii="Simplified Arabic" w:hAnsi="Simplified Arabic" w:cs="Simplified Arabic"/>
                <w:b/>
                <w:bCs/>
                <w:sz w:val="24"/>
                <w:szCs w:val="24"/>
                <w:rtl/>
              </w:rPr>
              <w:t>المهارة الثانية</w:t>
            </w:r>
          </w:p>
        </w:tc>
        <w:tc>
          <w:tcPr>
            <w:tcW w:w="1456" w:type="dxa"/>
            <w:shd w:val="clear" w:color="auto" w:fill="DBE5F1" w:themeFill="accent1" w:themeFillTint="33"/>
            <w:vAlign w:val="center"/>
          </w:tcPr>
          <w:p w14:paraId="40405343" w14:textId="77777777" w:rsidR="0062602E" w:rsidRPr="0062602E" w:rsidRDefault="0062602E" w:rsidP="0062602E">
            <w:pPr>
              <w:spacing w:after="0" w:line="240" w:lineRule="auto"/>
              <w:jc w:val="both"/>
              <w:rPr>
                <w:rFonts w:ascii="Simplified Arabic" w:hAnsi="Simplified Arabic" w:cs="Simplified Arabic"/>
                <w:b/>
                <w:bCs/>
                <w:sz w:val="24"/>
                <w:szCs w:val="24"/>
              </w:rPr>
            </w:pPr>
            <w:r w:rsidRPr="0062602E">
              <w:rPr>
                <w:rFonts w:ascii="Simplified Arabic" w:hAnsi="Simplified Arabic" w:cs="Simplified Arabic"/>
                <w:b/>
                <w:bCs/>
                <w:sz w:val="24"/>
                <w:szCs w:val="24"/>
                <w:rtl/>
              </w:rPr>
              <w:t>المهارة الثالثة</w:t>
            </w:r>
          </w:p>
        </w:tc>
        <w:tc>
          <w:tcPr>
            <w:tcW w:w="1691" w:type="dxa"/>
            <w:shd w:val="clear" w:color="auto" w:fill="DBE5F1" w:themeFill="accent1" w:themeFillTint="33"/>
            <w:vAlign w:val="center"/>
          </w:tcPr>
          <w:p w14:paraId="7EC70F5F" w14:textId="77777777" w:rsidR="0062602E" w:rsidRPr="0062602E" w:rsidRDefault="0062602E" w:rsidP="0062602E">
            <w:pPr>
              <w:spacing w:after="0" w:line="240" w:lineRule="auto"/>
              <w:jc w:val="both"/>
              <w:rPr>
                <w:rFonts w:ascii="Simplified Arabic" w:hAnsi="Simplified Arabic" w:cs="Simplified Arabic"/>
                <w:b/>
                <w:bCs/>
                <w:sz w:val="24"/>
                <w:szCs w:val="24"/>
              </w:rPr>
            </w:pPr>
            <w:r w:rsidRPr="0062602E">
              <w:rPr>
                <w:rFonts w:ascii="Simplified Arabic" w:hAnsi="Simplified Arabic" w:cs="Simplified Arabic"/>
                <w:b/>
                <w:bCs/>
                <w:sz w:val="24"/>
                <w:szCs w:val="24"/>
                <w:rtl/>
              </w:rPr>
              <w:t>المهارة الرابعة</w:t>
            </w:r>
          </w:p>
        </w:tc>
        <w:tc>
          <w:tcPr>
            <w:tcW w:w="1921" w:type="dxa"/>
            <w:shd w:val="clear" w:color="auto" w:fill="DBE5F1" w:themeFill="accent1" w:themeFillTint="33"/>
            <w:vAlign w:val="center"/>
          </w:tcPr>
          <w:p w14:paraId="35A5AE2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مقياس التقدير ككل</w:t>
            </w:r>
          </w:p>
        </w:tc>
      </w:tr>
      <w:tr w:rsidR="0062602E" w:rsidRPr="0062602E" w14:paraId="4DA02E9B" w14:textId="77777777" w:rsidTr="0062602E">
        <w:trPr>
          <w:jc w:val="center"/>
        </w:trPr>
        <w:tc>
          <w:tcPr>
            <w:tcW w:w="1311" w:type="dxa"/>
            <w:shd w:val="clear" w:color="auto" w:fill="auto"/>
            <w:vAlign w:val="center"/>
          </w:tcPr>
          <w:p w14:paraId="686DAE9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س، ص</w:t>
            </w:r>
          </w:p>
        </w:tc>
        <w:tc>
          <w:tcPr>
            <w:tcW w:w="1428" w:type="dxa"/>
            <w:shd w:val="clear" w:color="auto" w:fill="auto"/>
            <w:vAlign w:val="center"/>
          </w:tcPr>
          <w:p w14:paraId="52CFE1B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0.734</w:t>
            </w:r>
          </w:p>
        </w:tc>
        <w:tc>
          <w:tcPr>
            <w:tcW w:w="1469" w:type="dxa"/>
            <w:shd w:val="clear" w:color="auto" w:fill="auto"/>
            <w:vAlign w:val="center"/>
          </w:tcPr>
          <w:p w14:paraId="0C1259C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0.822</w:t>
            </w:r>
          </w:p>
        </w:tc>
        <w:tc>
          <w:tcPr>
            <w:tcW w:w="1456" w:type="dxa"/>
            <w:vAlign w:val="center"/>
          </w:tcPr>
          <w:p w14:paraId="370A372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0.879</w:t>
            </w:r>
          </w:p>
        </w:tc>
        <w:tc>
          <w:tcPr>
            <w:tcW w:w="1691" w:type="dxa"/>
            <w:vAlign w:val="center"/>
          </w:tcPr>
          <w:p w14:paraId="1DF1A3B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0.931</w:t>
            </w:r>
          </w:p>
        </w:tc>
        <w:tc>
          <w:tcPr>
            <w:tcW w:w="1921" w:type="dxa"/>
            <w:shd w:val="clear" w:color="auto" w:fill="auto"/>
            <w:vAlign w:val="center"/>
          </w:tcPr>
          <w:p w14:paraId="5A21615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0.777</w:t>
            </w:r>
          </w:p>
        </w:tc>
      </w:tr>
      <w:tr w:rsidR="0062602E" w:rsidRPr="0062602E" w14:paraId="07A8AF3A" w14:textId="77777777" w:rsidTr="0062602E">
        <w:trPr>
          <w:jc w:val="center"/>
        </w:trPr>
        <w:tc>
          <w:tcPr>
            <w:tcW w:w="1311" w:type="dxa"/>
            <w:shd w:val="clear" w:color="auto" w:fill="auto"/>
            <w:vAlign w:val="center"/>
          </w:tcPr>
          <w:p w14:paraId="1528CEA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س، ع</w:t>
            </w:r>
          </w:p>
        </w:tc>
        <w:tc>
          <w:tcPr>
            <w:tcW w:w="1428" w:type="dxa"/>
            <w:shd w:val="clear" w:color="auto" w:fill="auto"/>
            <w:vAlign w:val="center"/>
          </w:tcPr>
          <w:p w14:paraId="598C5DB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0.801</w:t>
            </w:r>
          </w:p>
        </w:tc>
        <w:tc>
          <w:tcPr>
            <w:tcW w:w="1469" w:type="dxa"/>
            <w:shd w:val="clear" w:color="auto" w:fill="auto"/>
            <w:vAlign w:val="center"/>
          </w:tcPr>
          <w:p w14:paraId="78F4242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0.966</w:t>
            </w:r>
          </w:p>
        </w:tc>
        <w:tc>
          <w:tcPr>
            <w:tcW w:w="1456" w:type="dxa"/>
            <w:vAlign w:val="center"/>
          </w:tcPr>
          <w:p w14:paraId="491BAA8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0.756</w:t>
            </w:r>
          </w:p>
        </w:tc>
        <w:tc>
          <w:tcPr>
            <w:tcW w:w="1691" w:type="dxa"/>
            <w:vAlign w:val="center"/>
          </w:tcPr>
          <w:p w14:paraId="45691BD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0.796</w:t>
            </w:r>
          </w:p>
        </w:tc>
        <w:tc>
          <w:tcPr>
            <w:tcW w:w="1921" w:type="dxa"/>
            <w:shd w:val="clear" w:color="auto" w:fill="auto"/>
            <w:vAlign w:val="center"/>
          </w:tcPr>
          <w:p w14:paraId="6C5EB09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0.836</w:t>
            </w:r>
          </w:p>
        </w:tc>
      </w:tr>
      <w:tr w:rsidR="0062602E" w:rsidRPr="0062602E" w14:paraId="7DA38E8E" w14:textId="77777777" w:rsidTr="0062602E">
        <w:trPr>
          <w:jc w:val="center"/>
        </w:trPr>
        <w:tc>
          <w:tcPr>
            <w:tcW w:w="1311" w:type="dxa"/>
            <w:shd w:val="clear" w:color="auto" w:fill="auto"/>
            <w:vAlign w:val="center"/>
          </w:tcPr>
          <w:p w14:paraId="6D5703F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ص، ع</w:t>
            </w:r>
          </w:p>
        </w:tc>
        <w:tc>
          <w:tcPr>
            <w:tcW w:w="1428" w:type="dxa"/>
            <w:shd w:val="clear" w:color="auto" w:fill="auto"/>
            <w:vAlign w:val="center"/>
          </w:tcPr>
          <w:p w14:paraId="3E40B21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0.901</w:t>
            </w:r>
          </w:p>
        </w:tc>
        <w:tc>
          <w:tcPr>
            <w:tcW w:w="1469" w:type="dxa"/>
            <w:shd w:val="clear" w:color="auto" w:fill="auto"/>
            <w:vAlign w:val="center"/>
          </w:tcPr>
          <w:p w14:paraId="52FBEFA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0.780</w:t>
            </w:r>
          </w:p>
        </w:tc>
        <w:tc>
          <w:tcPr>
            <w:tcW w:w="1456" w:type="dxa"/>
            <w:vAlign w:val="center"/>
          </w:tcPr>
          <w:p w14:paraId="262572F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0.792</w:t>
            </w:r>
          </w:p>
        </w:tc>
        <w:tc>
          <w:tcPr>
            <w:tcW w:w="1691" w:type="dxa"/>
            <w:vAlign w:val="center"/>
          </w:tcPr>
          <w:p w14:paraId="05B9634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0.814</w:t>
            </w:r>
          </w:p>
        </w:tc>
        <w:tc>
          <w:tcPr>
            <w:tcW w:w="1921" w:type="dxa"/>
            <w:shd w:val="clear" w:color="auto" w:fill="auto"/>
            <w:vAlign w:val="center"/>
          </w:tcPr>
          <w:p w14:paraId="3421541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0.715</w:t>
            </w:r>
          </w:p>
        </w:tc>
      </w:tr>
    </w:tbl>
    <w:p w14:paraId="06A0D121"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السابق ارتفاع قيم معاملات الارتباط بين المصححين، وهي قيم دالة عند مستوى 0.01 لاقترابها من الواحد الصحيح، مما يدل على ثبات الاختبار التطبيقي الذي يقيس الأداء المهاري، كما يدل أيضًا على ثبات مقياس التقدير وهي أداة تصحيح الاختبار المهاري.</w:t>
      </w:r>
    </w:p>
    <w:p w14:paraId="6283960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 صدق وثبات استبيان استطلاع الآراء نحو استراتيجية "تحليل المهمة" لإكساب مهارات رسم النموذج الأساسي لملابس الطفل لطالبات فئة "الصم":</w:t>
      </w:r>
    </w:p>
    <w:p w14:paraId="6D20AAB1"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صدق الاستبيان:</w:t>
      </w:r>
      <w:r w:rsidRPr="0062602E">
        <w:rPr>
          <w:rFonts w:ascii="Simplified Arabic" w:hAnsi="Simplified Arabic" w:cs="Simplified Arabic"/>
          <w:sz w:val="24"/>
          <w:szCs w:val="24"/>
          <w:rtl/>
        </w:rPr>
        <w:t xml:space="preserve"> يقصد به قدرة الاستبيان على قياس ما وضع لقياسه.</w:t>
      </w:r>
    </w:p>
    <w:p w14:paraId="19414210"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الصدق باستخدام الاتساق الداخلي بين درجة كل عبارة والدرجة الكلية للاستبيان:</w:t>
      </w:r>
    </w:p>
    <w:p w14:paraId="779019BB"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تم حساب الصدق باستخدام الاتساق الداخلي وذلك بحساب معامل الارتباط (معامل ارتباط بيرسون) بين درجة كل عبارة </w:t>
      </w:r>
      <w:bookmarkStart w:id="4" w:name="_Hlk146029602"/>
      <w:r w:rsidRPr="0062602E">
        <w:rPr>
          <w:rFonts w:ascii="Simplified Arabic" w:hAnsi="Simplified Arabic" w:cs="Simplified Arabic"/>
          <w:sz w:val="24"/>
          <w:szCs w:val="24"/>
          <w:rtl/>
        </w:rPr>
        <w:t>والدرجة الكلية للاستبيان</w:t>
      </w:r>
      <w:bookmarkEnd w:id="4"/>
      <w:r w:rsidRPr="0062602E">
        <w:rPr>
          <w:rFonts w:ascii="Simplified Arabic" w:hAnsi="Simplified Arabic" w:cs="Simplified Arabic"/>
          <w:sz w:val="24"/>
          <w:szCs w:val="24"/>
          <w:rtl/>
        </w:rPr>
        <w:t>، والجدول التالي يوضح ذلك:</w:t>
      </w:r>
    </w:p>
    <w:p w14:paraId="6E38046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جدول (5) قيم معاملات الارتباط بين درجة كل عبارة والدرجة الكلية للاستبيان</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5"/>
        <w:gridCol w:w="1098"/>
        <w:gridCol w:w="1134"/>
        <w:gridCol w:w="709"/>
        <w:gridCol w:w="1130"/>
        <w:gridCol w:w="1134"/>
      </w:tblGrid>
      <w:tr w:rsidR="0062602E" w:rsidRPr="0062602E" w14:paraId="35708DA3" w14:textId="77777777" w:rsidTr="0062602E">
        <w:trPr>
          <w:trHeight w:val="213"/>
          <w:jc w:val="center"/>
        </w:trPr>
        <w:tc>
          <w:tcPr>
            <w:tcW w:w="685" w:type="dxa"/>
            <w:shd w:val="clear" w:color="auto" w:fill="DBE5F1" w:themeFill="accent1" w:themeFillTint="33"/>
            <w:vAlign w:val="center"/>
          </w:tcPr>
          <w:p w14:paraId="760EE692"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5" w:name="_Hlk99478139"/>
            <w:r w:rsidRPr="0062602E">
              <w:rPr>
                <w:rFonts w:ascii="Simplified Arabic" w:hAnsi="Simplified Arabic" w:cs="Simplified Arabic"/>
                <w:b/>
                <w:bCs/>
                <w:sz w:val="24"/>
                <w:szCs w:val="24"/>
                <w:rtl/>
              </w:rPr>
              <w:t>م</w:t>
            </w:r>
          </w:p>
        </w:tc>
        <w:tc>
          <w:tcPr>
            <w:tcW w:w="1098" w:type="dxa"/>
            <w:shd w:val="clear" w:color="auto" w:fill="DBE5F1" w:themeFill="accent1" w:themeFillTint="33"/>
            <w:vAlign w:val="center"/>
          </w:tcPr>
          <w:p w14:paraId="34B05D8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الارتباط</w:t>
            </w:r>
          </w:p>
        </w:tc>
        <w:tc>
          <w:tcPr>
            <w:tcW w:w="1134" w:type="dxa"/>
            <w:shd w:val="clear" w:color="auto" w:fill="DBE5F1" w:themeFill="accent1" w:themeFillTint="33"/>
            <w:vAlign w:val="center"/>
          </w:tcPr>
          <w:p w14:paraId="6D020DCA"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الدلالة</w:t>
            </w:r>
          </w:p>
        </w:tc>
        <w:tc>
          <w:tcPr>
            <w:tcW w:w="709" w:type="dxa"/>
            <w:shd w:val="clear" w:color="auto" w:fill="DBE5F1" w:themeFill="accent1" w:themeFillTint="33"/>
            <w:vAlign w:val="center"/>
          </w:tcPr>
          <w:p w14:paraId="02D7EC3B"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w:t>
            </w:r>
          </w:p>
        </w:tc>
        <w:tc>
          <w:tcPr>
            <w:tcW w:w="1130" w:type="dxa"/>
            <w:shd w:val="clear" w:color="auto" w:fill="DBE5F1" w:themeFill="accent1" w:themeFillTint="33"/>
            <w:vAlign w:val="center"/>
          </w:tcPr>
          <w:p w14:paraId="308E520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الارتباط</w:t>
            </w:r>
          </w:p>
        </w:tc>
        <w:tc>
          <w:tcPr>
            <w:tcW w:w="1134" w:type="dxa"/>
            <w:shd w:val="clear" w:color="auto" w:fill="DBE5F1" w:themeFill="accent1" w:themeFillTint="33"/>
            <w:vAlign w:val="center"/>
          </w:tcPr>
          <w:p w14:paraId="5EEC972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الدلالة</w:t>
            </w:r>
          </w:p>
        </w:tc>
      </w:tr>
      <w:tr w:rsidR="0062602E" w:rsidRPr="0062602E" w14:paraId="3852E233" w14:textId="77777777" w:rsidTr="0062602E">
        <w:trPr>
          <w:jc w:val="center"/>
        </w:trPr>
        <w:tc>
          <w:tcPr>
            <w:tcW w:w="685" w:type="dxa"/>
            <w:shd w:val="clear" w:color="auto" w:fill="auto"/>
          </w:tcPr>
          <w:p w14:paraId="39F67C7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1098" w:type="dxa"/>
            <w:shd w:val="clear" w:color="auto" w:fill="auto"/>
            <w:vAlign w:val="center"/>
          </w:tcPr>
          <w:p w14:paraId="401170F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0.845</w:t>
            </w:r>
          </w:p>
        </w:tc>
        <w:tc>
          <w:tcPr>
            <w:tcW w:w="1134" w:type="dxa"/>
            <w:shd w:val="clear" w:color="auto" w:fill="auto"/>
            <w:vAlign w:val="center"/>
          </w:tcPr>
          <w:p w14:paraId="7827931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c>
          <w:tcPr>
            <w:tcW w:w="709" w:type="dxa"/>
            <w:shd w:val="clear" w:color="auto" w:fill="auto"/>
          </w:tcPr>
          <w:p w14:paraId="2143A22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7</w:t>
            </w:r>
          </w:p>
        </w:tc>
        <w:tc>
          <w:tcPr>
            <w:tcW w:w="1130" w:type="dxa"/>
            <w:shd w:val="clear" w:color="auto" w:fill="auto"/>
          </w:tcPr>
          <w:p w14:paraId="3AB01A6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0.776</w:t>
            </w:r>
          </w:p>
        </w:tc>
        <w:tc>
          <w:tcPr>
            <w:tcW w:w="1134" w:type="dxa"/>
            <w:shd w:val="clear" w:color="auto" w:fill="auto"/>
            <w:vAlign w:val="center"/>
          </w:tcPr>
          <w:p w14:paraId="10F23E7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r>
      <w:tr w:rsidR="0062602E" w:rsidRPr="0062602E" w14:paraId="476B0101" w14:textId="77777777" w:rsidTr="0062602E">
        <w:trPr>
          <w:trHeight w:val="143"/>
          <w:jc w:val="center"/>
        </w:trPr>
        <w:tc>
          <w:tcPr>
            <w:tcW w:w="685" w:type="dxa"/>
            <w:shd w:val="clear" w:color="auto" w:fill="auto"/>
          </w:tcPr>
          <w:p w14:paraId="5EBC943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w:t>
            </w:r>
          </w:p>
        </w:tc>
        <w:tc>
          <w:tcPr>
            <w:tcW w:w="1098" w:type="dxa"/>
            <w:shd w:val="clear" w:color="auto" w:fill="auto"/>
          </w:tcPr>
          <w:p w14:paraId="039006F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0.703</w:t>
            </w:r>
          </w:p>
        </w:tc>
        <w:tc>
          <w:tcPr>
            <w:tcW w:w="1134" w:type="dxa"/>
            <w:shd w:val="clear" w:color="auto" w:fill="auto"/>
            <w:vAlign w:val="center"/>
          </w:tcPr>
          <w:p w14:paraId="4766D4B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c>
          <w:tcPr>
            <w:tcW w:w="709" w:type="dxa"/>
            <w:shd w:val="clear" w:color="auto" w:fill="auto"/>
          </w:tcPr>
          <w:p w14:paraId="4EFA6A4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w:t>
            </w:r>
          </w:p>
        </w:tc>
        <w:tc>
          <w:tcPr>
            <w:tcW w:w="1130" w:type="dxa"/>
            <w:shd w:val="clear" w:color="auto" w:fill="auto"/>
          </w:tcPr>
          <w:p w14:paraId="77CC402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0.905</w:t>
            </w:r>
          </w:p>
        </w:tc>
        <w:tc>
          <w:tcPr>
            <w:tcW w:w="1134" w:type="dxa"/>
            <w:shd w:val="clear" w:color="auto" w:fill="auto"/>
            <w:vAlign w:val="center"/>
          </w:tcPr>
          <w:p w14:paraId="71C5AC2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r>
      <w:tr w:rsidR="0062602E" w:rsidRPr="0062602E" w14:paraId="019D27ED" w14:textId="77777777" w:rsidTr="0062602E">
        <w:trPr>
          <w:trHeight w:val="143"/>
          <w:jc w:val="center"/>
        </w:trPr>
        <w:tc>
          <w:tcPr>
            <w:tcW w:w="685" w:type="dxa"/>
            <w:shd w:val="clear" w:color="auto" w:fill="auto"/>
          </w:tcPr>
          <w:p w14:paraId="6F12684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w:t>
            </w:r>
          </w:p>
        </w:tc>
        <w:tc>
          <w:tcPr>
            <w:tcW w:w="1098" w:type="dxa"/>
            <w:shd w:val="clear" w:color="auto" w:fill="auto"/>
          </w:tcPr>
          <w:p w14:paraId="3037D26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0.871</w:t>
            </w:r>
          </w:p>
        </w:tc>
        <w:tc>
          <w:tcPr>
            <w:tcW w:w="1134" w:type="dxa"/>
            <w:shd w:val="clear" w:color="auto" w:fill="auto"/>
            <w:vAlign w:val="center"/>
          </w:tcPr>
          <w:p w14:paraId="689056A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c>
          <w:tcPr>
            <w:tcW w:w="709" w:type="dxa"/>
          </w:tcPr>
          <w:p w14:paraId="0459CB5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9</w:t>
            </w:r>
          </w:p>
        </w:tc>
        <w:tc>
          <w:tcPr>
            <w:tcW w:w="1130" w:type="dxa"/>
          </w:tcPr>
          <w:p w14:paraId="03DBA88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0.722</w:t>
            </w:r>
          </w:p>
        </w:tc>
        <w:tc>
          <w:tcPr>
            <w:tcW w:w="1134" w:type="dxa"/>
            <w:vAlign w:val="center"/>
          </w:tcPr>
          <w:p w14:paraId="1CDDBCB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r>
      <w:tr w:rsidR="0062602E" w:rsidRPr="0062602E" w14:paraId="5BFCC99F" w14:textId="77777777" w:rsidTr="0062602E">
        <w:trPr>
          <w:trHeight w:val="143"/>
          <w:jc w:val="center"/>
        </w:trPr>
        <w:tc>
          <w:tcPr>
            <w:tcW w:w="685" w:type="dxa"/>
            <w:shd w:val="clear" w:color="auto" w:fill="auto"/>
          </w:tcPr>
          <w:p w14:paraId="05115D1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4</w:t>
            </w:r>
          </w:p>
        </w:tc>
        <w:tc>
          <w:tcPr>
            <w:tcW w:w="1098" w:type="dxa"/>
            <w:shd w:val="clear" w:color="auto" w:fill="auto"/>
          </w:tcPr>
          <w:p w14:paraId="062D9C8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0.630</w:t>
            </w:r>
          </w:p>
        </w:tc>
        <w:tc>
          <w:tcPr>
            <w:tcW w:w="1134" w:type="dxa"/>
            <w:shd w:val="clear" w:color="auto" w:fill="auto"/>
            <w:vAlign w:val="center"/>
          </w:tcPr>
          <w:p w14:paraId="1EDA52C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0.05</w:t>
            </w:r>
          </w:p>
        </w:tc>
        <w:tc>
          <w:tcPr>
            <w:tcW w:w="709" w:type="dxa"/>
          </w:tcPr>
          <w:p w14:paraId="38A62FD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10</w:t>
            </w:r>
          </w:p>
        </w:tc>
        <w:tc>
          <w:tcPr>
            <w:tcW w:w="1130" w:type="dxa"/>
          </w:tcPr>
          <w:p w14:paraId="5A859B6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0.801</w:t>
            </w:r>
          </w:p>
        </w:tc>
        <w:tc>
          <w:tcPr>
            <w:tcW w:w="1134" w:type="dxa"/>
            <w:vAlign w:val="center"/>
          </w:tcPr>
          <w:p w14:paraId="52A6970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r>
      <w:tr w:rsidR="0062602E" w:rsidRPr="0062602E" w14:paraId="775BFFE0" w14:textId="77777777" w:rsidTr="0062602E">
        <w:trPr>
          <w:trHeight w:val="143"/>
          <w:jc w:val="center"/>
        </w:trPr>
        <w:tc>
          <w:tcPr>
            <w:tcW w:w="685" w:type="dxa"/>
            <w:shd w:val="clear" w:color="auto" w:fill="auto"/>
          </w:tcPr>
          <w:p w14:paraId="0BCFD00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5</w:t>
            </w:r>
          </w:p>
        </w:tc>
        <w:tc>
          <w:tcPr>
            <w:tcW w:w="1098" w:type="dxa"/>
            <w:shd w:val="clear" w:color="auto" w:fill="auto"/>
          </w:tcPr>
          <w:p w14:paraId="3E6D3CC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0.914</w:t>
            </w:r>
          </w:p>
        </w:tc>
        <w:tc>
          <w:tcPr>
            <w:tcW w:w="1134" w:type="dxa"/>
            <w:shd w:val="clear" w:color="auto" w:fill="auto"/>
            <w:vAlign w:val="center"/>
          </w:tcPr>
          <w:p w14:paraId="7FC208D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c>
          <w:tcPr>
            <w:tcW w:w="709" w:type="dxa"/>
          </w:tcPr>
          <w:p w14:paraId="51D9284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w:t>
            </w:r>
          </w:p>
        </w:tc>
        <w:tc>
          <w:tcPr>
            <w:tcW w:w="1130" w:type="dxa"/>
          </w:tcPr>
          <w:p w14:paraId="12EBB48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0.608</w:t>
            </w:r>
          </w:p>
        </w:tc>
        <w:tc>
          <w:tcPr>
            <w:tcW w:w="1134" w:type="dxa"/>
            <w:vAlign w:val="center"/>
          </w:tcPr>
          <w:p w14:paraId="7778FBA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0.05</w:t>
            </w:r>
          </w:p>
        </w:tc>
      </w:tr>
      <w:tr w:rsidR="0062602E" w:rsidRPr="0062602E" w14:paraId="13CC5BDE" w14:textId="77777777" w:rsidTr="0062602E">
        <w:trPr>
          <w:trHeight w:val="143"/>
          <w:jc w:val="center"/>
        </w:trPr>
        <w:tc>
          <w:tcPr>
            <w:tcW w:w="685" w:type="dxa"/>
            <w:shd w:val="clear" w:color="auto" w:fill="auto"/>
          </w:tcPr>
          <w:p w14:paraId="1F74211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6</w:t>
            </w:r>
          </w:p>
        </w:tc>
        <w:tc>
          <w:tcPr>
            <w:tcW w:w="1098" w:type="dxa"/>
            <w:shd w:val="clear" w:color="auto" w:fill="auto"/>
          </w:tcPr>
          <w:p w14:paraId="4526852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0.759</w:t>
            </w:r>
          </w:p>
        </w:tc>
        <w:tc>
          <w:tcPr>
            <w:tcW w:w="1134" w:type="dxa"/>
            <w:shd w:val="clear" w:color="auto" w:fill="auto"/>
            <w:vAlign w:val="center"/>
          </w:tcPr>
          <w:p w14:paraId="71CE6D5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tc>
        <w:tc>
          <w:tcPr>
            <w:tcW w:w="2973" w:type="dxa"/>
            <w:gridSpan w:val="3"/>
          </w:tcPr>
          <w:p w14:paraId="1746D7AA"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bl>
    <w:bookmarkEnd w:id="5"/>
    <w:p w14:paraId="21ED1596"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معاملات الارتباط كلها دالة عند مستوى (0.01–0.05) لاقترابها من الواحد الصحيح مما يدل على صدق وتجانس عبارات الاستبيان.</w:t>
      </w:r>
    </w:p>
    <w:p w14:paraId="1F61EF57"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ثبات الاستبيان:</w:t>
      </w:r>
      <w:r w:rsidRPr="0062602E">
        <w:rPr>
          <w:rFonts w:ascii="Simplified Arabic" w:hAnsi="Simplified Arabic" w:cs="Simplified Arabic"/>
          <w:sz w:val="24"/>
          <w:szCs w:val="24"/>
          <w:rtl/>
        </w:rPr>
        <w:t xml:space="preserve"> يقصد بالثبات </w:t>
      </w:r>
      <w:proofErr w:type="spellStart"/>
      <w:r w:rsidRPr="0062602E">
        <w:rPr>
          <w:rFonts w:ascii="Simplified Arabic" w:hAnsi="Simplified Arabic" w:cs="Simplified Arabic"/>
          <w:sz w:val="24"/>
          <w:szCs w:val="24"/>
        </w:rPr>
        <w:t>Reability</w:t>
      </w:r>
      <w:proofErr w:type="spellEnd"/>
      <w:r w:rsidRPr="0062602E">
        <w:rPr>
          <w:rFonts w:ascii="Simplified Arabic" w:hAnsi="Simplified Arabic" w:cs="Simplified Arabic"/>
          <w:sz w:val="24"/>
          <w:szCs w:val="24"/>
          <w:rtl/>
        </w:rPr>
        <w:t xml:space="preserve"> دقة الاختبار في القياس والملاحظة، وعدم تناقضه مع نفسه، واتساقه  واطراده فيما يزودنا به من معلومات عن سلوك المفحوص، وهو النسبة بين تباين الدرجة على الاستبيان التي تشير إلى الأداء الفعلي للمفحوص، وتم حساب الثبات عن طريق:</w:t>
      </w:r>
    </w:p>
    <w:p w14:paraId="0B2799E6"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 معامل الفا كرونباخ     </w:t>
      </w:r>
      <w:r w:rsidRPr="0062602E">
        <w:rPr>
          <w:rFonts w:ascii="Simplified Arabic" w:hAnsi="Simplified Arabic" w:cs="Simplified Arabic"/>
          <w:sz w:val="24"/>
          <w:szCs w:val="24"/>
        </w:rPr>
        <w:t>Alpha Cronbach</w:t>
      </w:r>
    </w:p>
    <w:p w14:paraId="0947D65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 طريقة التجزئة النصفية  </w:t>
      </w:r>
      <w:r w:rsidRPr="0062602E">
        <w:rPr>
          <w:rFonts w:ascii="Simplified Arabic" w:hAnsi="Simplified Arabic" w:cs="Simplified Arabic"/>
          <w:sz w:val="24"/>
          <w:szCs w:val="24"/>
        </w:rPr>
        <w:t xml:space="preserve">Split-half   </w:t>
      </w:r>
    </w:p>
    <w:p w14:paraId="23F75E0B"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جدول (6) قيم معامل الثبات لاستبيان استطلاع الآراء نحو استراتيجية "تحليل المهمة" لإكساب مهارات رسم النموذج الأساسي لملابس الطفل للطالبات فئة "الصم"</w:t>
      </w:r>
    </w:p>
    <w:tbl>
      <w:tblPr>
        <w:bidiVisual/>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0"/>
        <w:gridCol w:w="1440"/>
        <w:gridCol w:w="2160"/>
      </w:tblGrid>
      <w:tr w:rsidR="0062602E" w:rsidRPr="0062602E" w14:paraId="7A487E87" w14:textId="77777777" w:rsidTr="0062602E">
        <w:trPr>
          <w:trHeight w:val="160"/>
          <w:jc w:val="center"/>
        </w:trPr>
        <w:tc>
          <w:tcPr>
            <w:tcW w:w="4680" w:type="dxa"/>
            <w:vMerge w:val="restart"/>
            <w:shd w:val="clear" w:color="auto" w:fill="DBE5F1" w:themeFill="accent1" w:themeFillTint="33"/>
            <w:vAlign w:val="center"/>
          </w:tcPr>
          <w:p w14:paraId="63DF7E9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ثبات الاستبيان ككل</w:t>
            </w:r>
          </w:p>
        </w:tc>
        <w:tc>
          <w:tcPr>
            <w:tcW w:w="1440" w:type="dxa"/>
            <w:shd w:val="clear" w:color="auto" w:fill="DBE5F1" w:themeFill="accent1" w:themeFillTint="33"/>
            <w:vAlign w:val="center"/>
          </w:tcPr>
          <w:p w14:paraId="1007982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معامل الفا</w:t>
            </w:r>
          </w:p>
        </w:tc>
        <w:tc>
          <w:tcPr>
            <w:tcW w:w="2160" w:type="dxa"/>
            <w:shd w:val="clear" w:color="auto" w:fill="DBE5F1" w:themeFill="accent1" w:themeFillTint="33"/>
            <w:vAlign w:val="center"/>
          </w:tcPr>
          <w:p w14:paraId="0E660131"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التجزئة النصفية</w:t>
            </w:r>
          </w:p>
        </w:tc>
      </w:tr>
      <w:tr w:rsidR="0062602E" w:rsidRPr="0062602E" w14:paraId="0AA6484C" w14:textId="77777777" w:rsidTr="0062602E">
        <w:trPr>
          <w:trHeight w:val="125"/>
          <w:jc w:val="center"/>
        </w:trPr>
        <w:tc>
          <w:tcPr>
            <w:tcW w:w="4680" w:type="dxa"/>
            <w:vMerge/>
            <w:shd w:val="clear" w:color="auto" w:fill="auto"/>
            <w:vAlign w:val="center"/>
          </w:tcPr>
          <w:p w14:paraId="4A2AF70E"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p>
        </w:tc>
        <w:tc>
          <w:tcPr>
            <w:tcW w:w="1440" w:type="dxa"/>
            <w:shd w:val="clear" w:color="auto" w:fill="auto"/>
            <w:vAlign w:val="center"/>
          </w:tcPr>
          <w:p w14:paraId="6D54B13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0.925</w:t>
            </w:r>
          </w:p>
        </w:tc>
        <w:tc>
          <w:tcPr>
            <w:tcW w:w="2160" w:type="dxa"/>
            <w:shd w:val="clear" w:color="auto" w:fill="auto"/>
            <w:vAlign w:val="center"/>
          </w:tcPr>
          <w:p w14:paraId="651FA91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0.853 – 0.961</w:t>
            </w:r>
          </w:p>
        </w:tc>
      </w:tr>
    </w:tbl>
    <w:p w14:paraId="283051E5"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السابق أن جميع قيم معاملات الثبات: معامل الفا، التجزئة النصفية، دالة عند مستوى 0.01 مما يدل على ثبات الاستبيان.</w:t>
      </w:r>
    </w:p>
    <w:p w14:paraId="60C2803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4- تطبيق استراتيجية "تحليل المهمة" لرسم النموذج الأساسي لملابس الطفل للطالبات فئة "الصم":</w:t>
      </w:r>
    </w:p>
    <w:p w14:paraId="20BD25B5"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 مهام رسم النموذج الأساسي لملابس الطفل باستخدام استراتيجية "تحليل المهمة": </w:t>
      </w:r>
    </w:p>
    <w:p w14:paraId="135C49E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تم تقسيم المهام اللازمة لرسم النموذج الأساسي لملابس الطفل الى خمسة مهام اساسية كما يلي: </w:t>
      </w:r>
    </w:p>
    <w:p w14:paraId="568CD347"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المهمة الأولى: تشتمل على ثلاث خطوات تتمثل في كل من:</w:t>
      </w:r>
    </w:p>
    <w:p w14:paraId="73921DE3"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الخطوة الأولى: معرفة المقاسات المطلوبة طبقا للعمر، واستخراجها من جدول المقاسات.</w:t>
      </w:r>
    </w:p>
    <w:p w14:paraId="4791782A"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الخطوة الثانية: عمل التقسيمات الأساسية اللازمة لرسم النموذج الأساسي لملابس الطفل.</w:t>
      </w:r>
    </w:p>
    <w:p w14:paraId="32BBAFE9" w14:textId="77777777" w:rsidR="0062602E" w:rsidRPr="0062602E" w:rsidRDefault="0062602E" w:rsidP="0062602E">
      <w:pPr>
        <w:pStyle w:val="ListParagraph"/>
        <w:numPr>
          <w:ilvl w:val="0"/>
          <w:numId w:val="12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الخطوة الثالثة: رسم حدود النموذج .</w:t>
      </w:r>
    </w:p>
    <w:p w14:paraId="6558508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الأولى: معرفة المقاسات المطلوبة طبقًا للعمر، واستخراجها من جدول المقاسات.</w:t>
      </w:r>
    </w:p>
    <w:p w14:paraId="0815ADC0"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يتم تحديد عمر الطفل (4 سنوات)، ويأخذ من جدول المقاسات الأساسية، جدول (7):</w:t>
      </w:r>
    </w:p>
    <w:p w14:paraId="42B7516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جدول (7) المقاسات الجسمانية الأساسية لطفل 4 سنوات</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4148"/>
      </w:tblGrid>
      <w:tr w:rsidR="0062602E" w:rsidRPr="0062602E" w14:paraId="3585B481" w14:textId="77777777" w:rsidTr="0062602E">
        <w:trPr>
          <w:jc w:val="center"/>
        </w:trPr>
        <w:tc>
          <w:tcPr>
            <w:tcW w:w="4148" w:type="dxa"/>
            <w:shd w:val="clear" w:color="auto" w:fill="DBE5F1" w:themeFill="accent1" w:themeFillTint="33"/>
          </w:tcPr>
          <w:p w14:paraId="0DBAAE2B"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الدورانات</w:t>
            </w:r>
          </w:p>
        </w:tc>
        <w:tc>
          <w:tcPr>
            <w:tcW w:w="4148" w:type="dxa"/>
            <w:shd w:val="clear" w:color="auto" w:fill="DBE5F1" w:themeFill="accent1" w:themeFillTint="33"/>
          </w:tcPr>
          <w:p w14:paraId="4DB8619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الأطوال</w:t>
            </w:r>
          </w:p>
        </w:tc>
      </w:tr>
      <w:tr w:rsidR="0062602E" w:rsidRPr="0062602E" w14:paraId="48C6EE36" w14:textId="77777777" w:rsidTr="0062602E">
        <w:trPr>
          <w:jc w:val="center"/>
        </w:trPr>
        <w:tc>
          <w:tcPr>
            <w:tcW w:w="4148" w:type="dxa"/>
          </w:tcPr>
          <w:p w14:paraId="656A84F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دوران الصدر=  58 سم</w:t>
            </w:r>
          </w:p>
        </w:tc>
        <w:tc>
          <w:tcPr>
            <w:tcW w:w="4148" w:type="dxa"/>
          </w:tcPr>
          <w:p w14:paraId="427CCCB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طول الجنب =  16سم</w:t>
            </w:r>
          </w:p>
        </w:tc>
      </w:tr>
      <w:tr w:rsidR="0062602E" w:rsidRPr="0062602E" w14:paraId="2E0021C5" w14:textId="77777777" w:rsidTr="0062602E">
        <w:trPr>
          <w:jc w:val="center"/>
        </w:trPr>
        <w:tc>
          <w:tcPr>
            <w:tcW w:w="4148" w:type="dxa"/>
          </w:tcPr>
          <w:p w14:paraId="12AD640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دوران الخصر= 52 سم</w:t>
            </w:r>
          </w:p>
        </w:tc>
        <w:tc>
          <w:tcPr>
            <w:tcW w:w="4148" w:type="dxa"/>
          </w:tcPr>
          <w:p w14:paraId="20E28B2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طول الكتف = 9 سم</w:t>
            </w:r>
          </w:p>
        </w:tc>
      </w:tr>
      <w:tr w:rsidR="0062602E" w:rsidRPr="0062602E" w14:paraId="0404A2A1" w14:textId="77777777" w:rsidTr="0062602E">
        <w:trPr>
          <w:jc w:val="center"/>
        </w:trPr>
        <w:tc>
          <w:tcPr>
            <w:tcW w:w="4148" w:type="dxa"/>
            <w:vMerge w:val="restart"/>
          </w:tcPr>
          <w:p w14:paraId="561C3F8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دوران أكبر حجم = 62سم</w:t>
            </w:r>
          </w:p>
        </w:tc>
        <w:tc>
          <w:tcPr>
            <w:tcW w:w="4148" w:type="dxa"/>
          </w:tcPr>
          <w:p w14:paraId="14BF253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الطول من الخصر إلى الركبة = 34سم</w:t>
            </w:r>
          </w:p>
        </w:tc>
      </w:tr>
      <w:tr w:rsidR="0062602E" w:rsidRPr="0062602E" w14:paraId="3E5F424E" w14:textId="77777777" w:rsidTr="0062602E">
        <w:trPr>
          <w:jc w:val="center"/>
        </w:trPr>
        <w:tc>
          <w:tcPr>
            <w:tcW w:w="4148" w:type="dxa"/>
            <w:vMerge/>
          </w:tcPr>
          <w:p w14:paraId="40DFAB91"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4148" w:type="dxa"/>
          </w:tcPr>
          <w:p w14:paraId="5FC5B28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طول الظهر =  27سم</w:t>
            </w:r>
          </w:p>
        </w:tc>
      </w:tr>
    </w:tbl>
    <w:p w14:paraId="677F92E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الثانية: عمل التقسيمات الأساسية اللازمة لرسم النموذج الأساسي لملابس الطفل.</w:t>
      </w:r>
    </w:p>
    <w:p w14:paraId="2434CA8B"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قانون عرض النموذج الأساسي لملابس الطفل:</w:t>
      </w:r>
    </w:p>
    <w:p w14:paraId="184B09AB"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عرض النموذج الأساسي لملابس الطفل= نصف دوران الصدر+ 4سم (أساسي)</w:t>
      </w:r>
    </w:p>
    <w:p w14:paraId="11BEB06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(58÷ 2) +4 (أساسي)                  = 29 + 4 = 33سم</w:t>
      </w:r>
    </w:p>
    <w:p w14:paraId="5B830E20"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إذن عرض النموذج يساوي 33 سم</w:t>
      </w:r>
    </w:p>
    <w:p w14:paraId="4DC1DB3C"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قانون طول النموذج الأساسي لملابس الطفل:</w:t>
      </w:r>
    </w:p>
    <w:p w14:paraId="21045F12"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طول النموذج = طول الظهر+ 1سم (أساسي)</w:t>
      </w:r>
    </w:p>
    <w:p w14:paraId="3FBFF9F3"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27+ 1= 28سم</w:t>
      </w:r>
    </w:p>
    <w:p w14:paraId="42E4B2E6"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إذن طول النموذج يساوي 28سم.</w:t>
      </w:r>
    </w:p>
    <w:p w14:paraId="5AAFF04E"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الثالثة: رسم حدودالنموذج الأساسي لملابس الطفل، شكل (1):</w:t>
      </w:r>
    </w:p>
    <w:p w14:paraId="2AA2B681"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يرسم مستطيل أ ب ج د طوله يساوى 28سم وعرضه يساوى 33سم.</w:t>
      </w:r>
    </w:p>
    <w:p w14:paraId="3F40485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drawing>
          <wp:inline distT="0" distB="0" distL="0" distR="0" wp14:anchorId="4D16BB54" wp14:editId="7C1D735B">
            <wp:extent cx="3206338" cy="2648197"/>
            <wp:effectExtent l="0" t="0" r="0" b="0"/>
            <wp:docPr id="28" name="Picture 28" descr="D:\شغل اضافي اللهم بارك\تهاني ابحاث\New fold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D:\شغل اضافي اللهم بارك\تهاني ابحاث\New folder\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1322" t="2678" r="6267" b="53498"/>
                    <a:stretch/>
                  </pic:blipFill>
                  <pic:spPr bwMode="auto">
                    <a:xfrm>
                      <a:off x="0" y="0"/>
                      <a:ext cx="3206338" cy="2648197"/>
                    </a:xfrm>
                    <a:prstGeom prst="rect">
                      <a:avLst/>
                    </a:prstGeom>
                    <a:noFill/>
                    <a:ln>
                      <a:noFill/>
                    </a:ln>
                    <a:extLst>
                      <a:ext uri="{53640926-AAD7-44D8-BBD7-CCE9431645EC}">
                        <a14:shadowObscured xmlns:a14="http://schemas.microsoft.com/office/drawing/2010/main"/>
                      </a:ext>
                    </a:extLst>
                  </pic:spPr>
                </pic:pic>
              </a:graphicData>
            </a:graphic>
          </wp:inline>
        </w:drawing>
      </w:r>
    </w:p>
    <w:p w14:paraId="2024AE91"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 رسم حدود مستطيل النموذج الأساسي لملابس الطفل</w:t>
      </w:r>
    </w:p>
    <w:p w14:paraId="3A49AC8B"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يقسم المستطيل أب ج د طوليًا من المنتصف بالخط (ر ر1) ليصبح المستطيل أمام وخلف، بالإضافة إلى كتابة البيانات، شكل (2).</w:t>
      </w:r>
    </w:p>
    <w:p w14:paraId="376D2F5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lastRenderedPageBreak/>
        <w:drawing>
          <wp:inline distT="0" distB="0" distL="0" distR="0" wp14:anchorId="10DF7534" wp14:editId="67A00B34">
            <wp:extent cx="3054357" cy="2571008"/>
            <wp:effectExtent l="0" t="0" r="0" b="1270"/>
            <wp:docPr id="29" name="Picture 29" descr="D:\شغل اضافي اللهم بارك\تهاني ابحاث\New fold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D:\شغل اضافي اللهم بارك\تهاني ابحاث\New folder\2.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3659" t="8258" r="14943" b="52320"/>
                    <a:stretch/>
                  </pic:blipFill>
                  <pic:spPr bwMode="auto">
                    <a:xfrm>
                      <a:off x="0" y="0"/>
                      <a:ext cx="3055559" cy="2572020"/>
                    </a:xfrm>
                    <a:prstGeom prst="rect">
                      <a:avLst/>
                    </a:prstGeom>
                    <a:noFill/>
                    <a:ln>
                      <a:noFill/>
                    </a:ln>
                    <a:extLst>
                      <a:ext uri="{53640926-AAD7-44D8-BBD7-CCE9431645EC}">
                        <a14:shadowObscured xmlns:a14="http://schemas.microsoft.com/office/drawing/2010/main"/>
                      </a:ext>
                    </a:extLst>
                  </pic:spPr>
                </pic:pic>
              </a:graphicData>
            </a:graphic>
          </wp:inline>
        </w:drawing>
      </w:r>
    </w:p>
    <w:p w14:paraId="72BE8E3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(2) تقسيم المستطيل (أ ب ج د) للأمام والخلف</w:t>
      </w:r>
    </w:p>
    <w:p w14:paraId="1363FF13"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المهمة الثانية: رسم حردتي الرقبة للأمام والخلف</w:t>
      </w:r>
      <w:r w:rsidRPr="0062602E">
        <w:rPr>
          <w:rFonts w:ascii="Simplified Arabic" w:hAnsi="Simplified Arabic" w:cs="Simplified Arabic"/>
          <w:sz w:val="24"/>
          <w:szCs w:val="24"/>
          <w:rtl/>
        </w:rPr>
        <w:t>، وتشتمل خطوتين:</w:t>
      </w:r>
    </w:p>
    <w:p w14:paraId="7E3D3CD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الخطوة  الأولى: رسم حردة الرقبة الأمامية</w:t>
      </w:r>
      <w:r w:rsidRPr="0062602E">
        <w:rPr>
          <w:rFonts w:ascii="Simplified Arabic" w:hAnsi="Simplified Arabic" w:cs="Simplified Arabic"/>
          <w:sz w:val="24"/>
          <w:szCs w:val="24"/>
          <w:rtl/>
        </w:rPr>
        <w:t xml:space="preserve">، شكل (3)، ويتم فيها الآتي: </w:t>
      </w:r>
    </w:p>
    <w:p w14:paraId="0E54D6A3"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يأخذ عرض النموذج ويقسم على 2 (أساسي) .</w:t>
      </w:r>
    </w:p>
    <w:p w14:paraId="67BAD180"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عرض النموذج ÷2= الناتج الأول</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أي : 33÷2 = 16.5سم (الناتج الأول)</w:t>
      </w:r>
    </w:p>
    <w:p w14:paraId="050414B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الناتج الأول÷ 2= الناتج الثاني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16,5÷ 2=  8,25 سم (الناتج الثاني)</w:t>
      </w:r>
    </w:p>
    <w:p w14:paraId="089C4618"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الناتج الثاني÷ 2 = الناتج الثالث </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8,25÷2 = 4 سم (الناتج الثالث)</w:t>
      </w:r>
    </w:p>
    <w:p w14:paraId="6E39B95E"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يأخذ ثالث ناتج للقسمة ويضاف اليه 1سم (أساسي).</w:t>
      </w:r>
    </w:p>
    <w:p w14:paraId="37894342"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(الناتج الثالث) 4+ 1= 5 سم لعرض وعمق حردة الرقبة الأمامية.</w:t>
      </w:r>
    </w:p>
    <w:p w14:paraId="27E61B69"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لرسم حردة الرقبة الأمامية يتم الدخول يمين النقطة (ب) 5 سم، وتحدد نقطة (ب1)  لعرض الحردة، ويتم النزول 5سم من نقطة ب، وتحدد نقطة  ب2 لعمق حردة الرقبة.</w:t>
      </w:r>
    </w:p>
    <w:p w14:paraId="41B65C3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lastRenderedPageBreak/>
        <w:drawing>
          <wp:inline distT="0" distB="0" distL="0" distR="0" wp14:anchorId="01DAB664" wp14:editId="3E93CE67">
            <wp:extent cx="3420000" cy="2880000"/>
            <wp:effectExtent l="0" t="0" r="9525" b="0"/>
            <wp:docPr id="30" name="Picture 30" descr="D:\شغل اضافي اللهم بارك\تهاني ابحاث\New folder\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5" descr="D:\شغل اضافي اللهم بارك\تهاني ابحاث\New folder\3.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0301" t="7457" r="15099" b="52562"/>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0BFC985A"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(3) تحديد نقاط حردة الرقبة الأمامية</w:t>
      </w:r>
    </w:p>
    <w:p w14:paraId="746D7D86"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توصيل نقطة ب1 مع نقطة ب2 بشكل دائري لتتكون حردة الرقبة الأمامية، شكل (4).</w:t>
      </w:r>
    </w:p>
    <w:p w14:paraId="27756CC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drawing>
          <wp:inline distT="0" distB="0" distL="0" distR="0" wp14:anchorId="4762287A" wp14:editId="1BB79FBF">
            <wp:extent cx="3206250" cy="2700000"/>
            <wp:effectExtent l="0" t="0" r="0" b="5715"/>
            <wp:docPr id="31" name="Picture 31" descr="D:\شغل اضافي اللهم بارك\تهاني ابحاث\New folde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D:\شغل اضافي اللهم بارك\تهاني ابحاث\New folder\4.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1935" t="7650" r="14885" b="52605"/>
                    <a:stretch/>
                  </pic:blipFill>
                  <pic:spPr bwMode="auto">
                    <a:xfrm>
                      <a:off x="0" y="0"/>
                      <a:ext cx="3206250" cy="2700000"/>
                    </a:xfrm>
                    <a:prstGeom prst="rect">
                      <a:avLst/>
                    </a:prstGeom>
                    <a:noFill/>
                    <a:ln>
                      <a:noFill/>
                    </a:ln>
                    <a:extLst>
                      <a:ext uri="{53640926-AAD7-44D8-BBD7-CCE9431645EC}">
                        <a14:shadowObscured xmlns:a14="http://schemas.microsoft.com/office/drawing/2010/main"/>
                      </a:ext>
                    </a:extLst>
                  </pic:spPr>
                </pic:pic>
              </a:graphicData>
            </a:graphic>
          </wp:inline>
        </w:drawing>
      </w:r>
    </w:p>
    <w:p w14:paraId="5EDBB65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(4) رسم حردة الرقبة الأمامية</w:t>
      </w:r>
    </w:p>
    <w:p w14:paraId="2DEECE1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 xml:space="preserve">الخطوة الثانية: رسم حردة الرقبة الخلفية، </w:t>
      </w:r>
      <w:r w:rsidRPr="0062602E">
        <w:rPr>
          <w:rFonts w:ascii="Simplified Arabic" w:hAnsi="Simplified Arabic" w:cs="Simplified Arabic"/>
          <w:sz w:val="24"/>
          <w:szCs w:val="24"/>
          <w:rtl/>
        </w:rPr>
        <w:t>ويتم فيها الآتي:</w:t>
      </w:r>
    </w:p>
    <w:p w14:paraId="3D663CAD"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Pr>
      </w:pPr>
      <w:r w:rsidRPr="0062602E">
        <w:rPr>
          <w:rFonts w:ascii="Simplified Arabic" w:hAnsi="Simplified Arabic" w:cs="Simplified Arabic"/>
          <w:sz w:val="24"/>
          <w:szCs w:val="24"/>
          <w:rtl/>
        </w:rPr>
        <w:t>تحديد عمق حردة الرقبة الخلفية وهو 1سم (أساسي)، ويتم النزول من نقطة أ مقدار 1سم، وتحديد نقطة أ 1 على الخط أد.</w:t>
      </w:r>
    </w:p>
    <w:p w14:paraId="16328248"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Pr>
      </w:pPr>
      <w:r w:rsidRPr="0062602E">
        <w:rPr>
          <w:rFonts w:ascii="Simplified Arabic" w:hAnsi="Simplified Arabic" w:cs="Simplified Arabic"/>
          <w:sz w:val="24"/>
          <w:szCs w:val="24"/>
          <w:rtl/>
        </w:rPr>
        <w:t>تحديد عرض حردة الرقبة الخلفية، ويتم أخذ ثالث ناتج للقسمة 4سم، ويضاف إليه 1سم (أساسي) (ثالث ناتج) 4+1= 5سم لعرض حردة الرقبة الخلفية.</w:t>
      </w:r>
    </w:p>
    <w:p w14:paraId="2ABCB7EF"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tl/>
        </w:rPr>
      </w:pPr>
      <w:r w:rsidRPr="0062602E">
        <w:rPr>
          <w:rFonts w:ascii="Simplified Arabic" w:hAnsi="Simplified Arabic" w:cs="Simplified Arabic"/>
          <w:sz w:val="24"/>
          <w:szCs w:val="24"/>
          <w:rtl/>
        </w:rPr>
        <w:t>يتم الدخول يسار النقطة (أ) 5 سم على الخط أب، وتحدد نقطة أ2، شكل (5).</w:t>
      </w:r>
    </w:p>
    <w:p w14:paraId="24E9130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lastRenderedPageBreak/>
        <w:drawing>
          <wp:inline distT="0" distB="0" distL="0" distR="0" wp14:anchorId="6E782A8A" wp14:editId="1304ED44">
            <wp:extent cx="3420000" cy="2880000"/>
            <wp:effectExtent l="0" t="0" r="9525" b="0"/>
            <wp:docPr id="32" name="Picture 32" descr="D:\شغل اضافي اللهم بارك\تهاني ابحاث\New folder\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7" descr="D:\شغل اضافي اللهم بارك\تهاني ابحاث\New folder\5.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2240" t="7013" r="12286" b="52258"/>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1C8AFCA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(5) تحديد نقاط حردة الرقبة الخلفية</w:t>
      </w:r>
    </w:p>
    <w:p w14:paraId="1B0AA294"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توصيل نقطة (أ1) مع النقطة ( أ2) بخط شبه مستقيم ثم يبدأ بالانحناء كلما اتجه لأعلى، شكل (6).</w:t>
      </w:r>
    </w:p>
    <w:p w14:paraId="020BC57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drawing>
          <wp:inline distT="0" distB="0" distL="0" distR="0" wp14:anchorId="3F0F0A5E" wp14:editId="3F0D889F">
            <wp:extent cx="3420000" cy="2880000"/>
            <wp:effectExtent l="0" t="0" r="9525" b="0"/>
            <wp:docPr id="33" name="Picture 33" descr="D:\شغل اضافي اللهم بارك\تهاني ابحاث\New folder\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8" descr="D:\شغل اضافي اللهم بارك\تهاني ابحاث\New folder\6.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1729" t="7714" r="13815" b="52118"/>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63E300CB" w14:textId="1A64A67F" w:rsid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(6) رسم حردة الرقبة الخلفية</w:t>
      </w:r>
    </w:p>
    <w:p w14:paraId="0D0D1D31" w14:textId="77777777" w:rsidR="0062602E" w:rsidRDefault="0062602E" w:rsidP="0062602E">
      <w:pPr>
        <w:spacing w:after="0" w:line="240" w:lineRule="auto"/>
        <w:jc w:val="both"/>
        <w:rPr>
          <w:rFonts w:ascii="Simplified Arabic" w:hAnsi="Simplified Arabic" w:cs="Simplified Arabic"/>
          <w:b/>
          <w:bCs/>
          <w:sz w:val="24"/>
          <w:szCs w:val="24"/>
          <w:rtl/>
        </w:rPr>
      </w:pPr>
    </w:p>
    <w:p w14:paraId="7EEC5479" w14:textId="77777777" w:rsidR="0062602E" w:rsidRDefault="0062602E" w:rsidP="0062602E">
      <w:pPr>
        <w:spacing w:after="0" w:line="240" w:lineRule="auto"/>
        <w:jc w:val="both"/>
        <w:rPr>
          <w:rFonts w:ascii="Simplified Arabic" w:hAnsi="Simplified Arabic" w:cs="Simplified Arabic"/>
          <w:b/>
          <w:bCs/>
          <w:sz w:val="24"/>
          <w:szCs w:val="24"/>
          <w:rtl/>
        </w:rPr>
      </w:pPr>
    </w:p>
    <w:p w14:paraId="6387330D" w14:textId="77777777" w:rsidR="0062602E" w:rsidRDefault="0062602E" w:rsidP="0062602E">
      <w:pPr>
        <w:spacing w:after="0" w:line="240" w:lineRule="auto"/>
        <w:jc w:val="both"/>
        <w:rPr>
          <w:rFonts w:ascii="Simplified Arabic" w:hAnsi="Simplified Arabic" w:cs="Simplified Arabic"/>
          <w:b/>
          <w:bCs/>
          <w:sz w:val="24"/>
          <w:szCs w:val="24"/>
          <w:rtl/>
        </w:rPr>
      </w:pPr>
    </w:p>
    <w:p w14:paraId="27D187DF" w14:textId="77777777" w:rsidR="0062602E" w:rsidRDefault="0062602E" w:rsidP="0062602E">
      <w:pPr>
        <w:spacing w:after="0" w:line="240" w:lineRule="auto"/>
        <w:jc w:val="both"/>
        <w:rPr>
          <w:rFonts w:ascii="Simplified Arabic" w:hAnsi="Simplified Arabic" w:cs="Simplified Arabic"/>
          <w:b/>
          <w:bCs/>
          <w:sz w:val="24"/>
          <w:szCs w:val="24"/>
          <w:rtl/>
        </w:rPr>
      </w:pPr>
    </w:p>
    <w:p w14:paraId="016B479C" w14:textId="77777777" w:rsidR="0062602E" w:rsidRDefault="0062602E" w:rsidP="0062602E">
      <w:pPr>
        <w:spacing w:after="0" w:line="240" w:lineRule="auto"/>
        <w:jc w:val="both"/>
        <w:rPr>
          <w:rFonts w:ascii="Simplified Arabic" w:hAnsi="Simplified Arabic" w:cs="Simplified Arabic"/>
          <w:b/>
          <w:bCs/>
          <w:sz w:val="24"/>
          <w:szCs w:val="24"/>
          <w:rtl/>
        </w:rPr>
      </w:pPr>
    </w:p>
    <w:p w14:paraId="1D721378" w14:textId="77777777" w:rsidR="0062602E" w:rsidRPr="0062602E" w:rsidRDefault="0062602E" w:rsidP="0062602E">
      <w:pPr>
        <w:spacing w:after="0" w:line="240" w:lineRule="auto"/>
        <w:jc w:val="both"/>
        <w:rPr>
          <w:rFonts w:ascii="Simplified Arabic" w:hAnsi="Simplified Arabic" w:cs="Simplified Arabic"/>
          <w:b/>
          <w:bCs/>
          <w:sz w:val="24"/>
          <w:szCs w:val="24"/>
          <w:rtl/>
        </w:rPr>
      </w:pPr>
    </w:p>
    <w:p w14:paraId="16A25D1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المهمة الثالثة: رسم مستطيل حردتي الإبط الأمامية والخلفية:</w:t>
      </w:r>
    </w:p>
    <w:p w14:paraId="6DDAF48E"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تحديد عرض حردة الابط:</w:t>
      </w:r>
    </w:p>
    <w:p w14:paraId="03E4CF52" w14:textId="77777777" w:rsidR="0062602E" w:rsidRPr="0062602E" w:rsidRDefault="0062602E" w:rsidP="0062602E">
      <w:pPr>
        <w:spacing w:after="0" w:line="240" w:lineRule="auto"/>
        <w:ind w:firstLine="284"/>
        <w:jc w:val="both"/>
        <w:rPr>
          <w:rFonts w:ascii="Simplified Arabic" w:hAnsi="Simplified Arabic" w:cs="Simplified Arabic"/>
          <w:sz w:val="24"/>
          <w:szCs w:val="24"/>
        </w:rPr>
      </w:pPr>
      <w:r w:rsidRPr="0062602E">
        <w:rPr>
          <w:rFonts w:ascii="Simplified Arabic" w:hAnsi="Simplified Arabic" w:cs="Simplified Arabic"/>
          <w:sz w:val="24"/>
          <w:szCs w:val="24"/>
          <w:rtl/>
        </w:rPr>
        <w:t>يأخذ ثالث ناتج من القسمة وهو 4سم، ويتم التحرك يمين النقطة (ر 4سم، وتوضع النقطة س، ثم التحرك يسار نقطة (ر) 4سم وتوضع نقطة (ص)، شكل (7).</w:t>
      </w:r>
    </w:p>
    <w:p w14:paraId="7BF22745"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noProof/>
          <w:sz w:val="24"/>
          <w:szCs w:val="24"/>
          <w:rtl/>
        </w:rPr>
        <w:drawing>
          <wp:inline distT="0" distB="0" distL="0" distR="0" wp14:anchorId="053F18C0" wp14:editId="60A5412F">
            <wp:extent cx="3420000" cy="2880000"/>
            <wp:effectExtent l="0" t="0" r="9525" b="0"/>
            <wp:docPr id="34" name="Picture 34" descr="D:\شغل اضافي اللهم بارك\تهاني ابحاث\New folder\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9" descr="D:\شغل اضافي اللهم بارك\تهاني ابحاث\New folder\7.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1018" t="7271" r="14212" b="52413"/>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13D981E6"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(7) تحديد نقطتي (س، ص)  لتحديد عرض مستطيل حردة الإبط</w:t>
      </w:r>
    </w:p>
    <w:p w14:paraId="1A59038A"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تحديد طول حردة الإبط:</w:t>
      </w:r>
    </w:p>
    <w:p w14:paraId="63E97456"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يأخذ الناتج الأول للقسمة، ويطرح منه 2سم (أساسي). (الناتج الأول) 16سم- 2= 14سم، ويتم النزول من النقطة (س) مسافة 14سم، وتحدد نقطة وتسمى (س1).</w:t>
      </w:r>
    </w:p>
    <w:p w14:paraId="0E20F1B8"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يتم النزول من النقطة (ص) مسافة 14سم، وتحدد نقطة وتسمى ص1، شكل (8).</w:t>
      </w:r>
    </w:p>
    <w:p w14:paraId="20E5D79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drawing>
          <wp:inline distT="0" distB="0" distL="0" distR="0" wp14:anchorId="3EC29432" wp14:editId="49BC2020">
            <wp:extent cx="3420000" cy="2880000"/>
            <wp:effectExtent l="0" t="0" r="9525" b="0"/>
            <wp:docPr id="35" name="Picture 35" descr="D:\شغل اضافي اللهم بارك\تهاني ابحاث\New folder\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0" descr="D:\شغل اضافي اللهم بارك\تهاني ابحاث\New folder\8.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2757" t="6628" r="13509" b="52494"/>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2C8C9B1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شكل (8) تحديد نقطتي (س1، ص1) لتحديد طول حردتي الإبط</w:t>
      </w:r>
    </w:p>
    <w:p w14:paraId="29269607"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يتم توصيل النقاط ببعضها من س إلى س1، ومن ص إلى ص1، وبين س1 وص1 نقطة (ق) تقاطع الخط مع الخط الفاصل بين الأمام والخلف، شكل (9).</w:t>
      </w:r>
    </w:p>
    <w:p w14:paraId="485647C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drawing>
          <wp:inline distT="0" distB="0" distL="0" distR="0" wp14:anchorId="51293CEC" wp14:editId="361306A5">
            <wp:extent cx="3420000" cy="2880000"/>
            <wp:effectExtent l="0" t="0" r="9525" b="0"/>
            <wp:docPr id="36" name="Picture 36" descr="D:\شغل اضافي اللهم بارك\تهاني ابحاث\New folder\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1" descr="D:\شغل اضافي اللهم بارك\تهاني ابحاث\New folder\9.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2466" t="7523" r="13763" b="52247"/>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310BC6A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(9) توصل نقاط المستطيل ببعضها لرسم مستطيل حردتي الإبط</w:t>
      </w:r>
    </w:p>
    <w:p w14:paraId="2BD1B596"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المهمة الرابعة: وتشتمل على خطوتين:</w:t>
      </w:r>
    </w:p>
    <w:p w14:paraId="2730140F"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الخطوة الأولى:</w:t>
      </w:r>
      <w:r w:rsidRPr="0062602E">
        <w:rPr>
          <w:rFonts w:ascii="Simplified Arabic" w:hAnsi="Simplified Arabic" w:cs="Simplified Arabic"/>
          <w:sz w:val="24"/>
          <w:szCs w:val="24"/>
          <w:rtl/>
        </w:rPr>
        <w:t xml:space="preserve"> رسم خطي الكتف للأمام والخلف.</w:t>
      </w:r>
    </w:p>
    <w:p w14:paraId="7A7E51BF" w14:textId="77777777" w:rsidR="0062602E" w:rsidRPr="0062602E" w:rsidRDefault="0062602E" w:rsidP="0062602E">
      <w:pPr>
        <w:spacing w:after="0" w:line="240" w:lineRule="auto"/>
        <w:ind w:firstLine="284"/>
        <w:jc w:val="both"/>
        <w:rPr>
          <w:rFonts w:ascii="Simplified Arabic" w:hAnsi="Simplified Arabic" w:cs="Simplified Arabic"/>
          <w:sz w:val="24"/>
          <w:szCs w:val="24"/>
        </w:rPr>
      </w:pPr>
      <w:r w:rsidRPr="0062602E">
        <w:rPr>
          <w:rFonts w:ascii="Simplified Arabic" w:hAnsi="Simplified Arabic" w:cs="Simplified Arabic"/>
          <w:sz w:val="24"/>
          <w:szCs w:val="24"/>
          <w:rtl/>
        </w:rPr>
        <w:t>- لتحديد مستوى ميل  خط الكتف، يأخذ الناتج الثالث للقسمة ويطرح منه 1سم (أساسي)</w:t>
      </w:r>
    </w:p>
    <w:p w14:paraId="5B130578"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(ثالث ناتج)  4سم - 1سم = 3سم</w:t>
      </w:r>
    </w:p>
    <w:p w14:paraId="03C5BAD1"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يتم النزول من نقطة (س) مسافة 3سم، وتوضع نقطة تسمى (ل) ، ثم يتم النزول من نقطة (ص) مسافة 3سم، وتوضع نقطة تسمى (م)، شكل (10).</w:t>
      </w:r>
    </w:p>
    <w:p w14:paraId="539C9ED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lastRenderedPageBreak/>
        <w:drawing>
          <wp:inline distT="0" distB="0" distL="0" distR="0" wp14:anchorId="12F2CAC6" wp14:editId="0759D7D0">
            <wp:extent cx="3420000" cy="2880000"/>
            <wp:effectExtent l="0" t="0" r="9525" b="0"/>
            <wp:docPr id="37" name="Picture 37" descr="D:\شغل اضافي اللهم بارك\تهاني ابحاث\New folder\1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2" descr="D:\شغل اضافي اللهم بارك\تهاني ابحاث\New folder\10.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2444" t="7713" r="13811" b="52058"/>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3A85AF4A"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(10) تحديد نقطتي (ل، م) لميل خطي الكتف</w:t>
      </w:r>
    </w:p>
    <w:p w14:paraId="35A26AEC"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يتم الدخول يسار نقطة (ل) 1سم (أساسي)، وتوضع نقطة تسمى (ل1)، ثم يتم الدخول يمين نقطة (م) 1سم (أساسي)، وتوضع نقطة تسمى (م1)، شكل (11).</w:t>
      </w:r>
    </w:p>
    <w:p w14:paraId="32ECACB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drawing>
          <wp:inline distT="0" distB="0" distL="0" distR="0" wp14:anchorId="1CB8FDCA" wp14:editId="7FECDCD6">
            <wp:extent cx="3420000" cy="2880000"/>
            <wp:effectExtent l="0" t="0" r="9525" b="0"/>
            <wp:docPr id="38" name="Picture 38" descr="D:\شغل اضافي اللهم بارك\تهاني ابحاث\New folder\1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3" descr="D:\شغل اضافي اللهم بارك\تهاني ابحاث\New folder\11.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1015" t="7713" r="13927" b="51935"/>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3CA9A45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(11) تحديد نقطتي (ل1، م1) لرسم خطي الكتف</w:t>
      </w:r>
    </w:p>
    <w:p w14:paraId="5311A319"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لرسم خط كتف الأمام يتم توصيل نقطة (ب1) مع  النقطة (م1)، ولرسم خط كتف الخلف يتم توصيل نقطة (أ2) مع النقطة (ل1)، شكل (12).</w:t>
      </w:r>
    </w:p>
    <w:p w14:paraId="66AAD09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lastRenderedPageBreak/>
        <w:drawing>
          <wp:inline distT="0" distB="0" distL="0" distR="0" wp14:anchorId="3CE0EF42" wp14:editId="1C479803">
            <wp:extent cx="3420000" cy="2880000"/>
            <wp:effectExtent l="0" t="0" r="9525" b="0"/>
            <wp:docPr id="39" name="Picture 39" descr="D:\شغل اضافي اللهم بارك\تهاني ابحاث\New folder\1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4" descr="D:\شغل اضافي اللهم بارك\تهاني ابحاث\New folder\12.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1525" t="7585" r="12703" b="51737"/>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4211413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(12) رسم خطي الكتف للأمام والخلف</w:t>
      </w:r>
    </w:p>
    <w:p w14:paraId="2B00C230" w14:textId="77777777" w:rsidR="0062602E" w:rsidRPr="0062602E" w:rsidRDefault="0062602E" w:rsidP="0062602E">
      <w:pPr>
        <w:spacing w:after="0" w:line="240" w:lineRule="auto"/>
        <w:jc w:val="both"/>
        <w:rPr>
          <w:rFonts w:ascii="Simplified Arabic" w:hAnsi="Simplified Arabic" w:cs="Simplified Arabic"/>
          <w:b/>
          <w:bCs/>
          <w:sz w:val="24"/>
          <w:szCs w:val="24"/>
        </w:rPr>
      </w:pPr>
      <w:r w:rsidRPr="0062602E">
        <w:rPr>
          <w:rFonts w:ascii="Simplified Arabic" w:hAnsi="Simplified Arabic" w:cs="Simplified Arabic"/>
          <w:b/>
          <w:bCs/>
          <w:sz w:val="24"/>
          <w:szCs w:val="24"/>
          <w:rtl/>
        </w:rPr>
        <w:t>الخطوة الثانية: رسم حردتي الابط الأمامية والخلفية:</w:t>
      </w:r>
    </w:p>
    <w:p w14:paraId="57267D09"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Pr>
      </w:pPr>
      <w:r w:rsidRPr="0062602E">
        <w:rPr>
          <w:rFonts w:ascii="Simplified Arabic" w:hAnsi="Simplified Arabic" w:cs="Simplified Arabic"/>
          <w:sz w:val="24"/>
          <w:szCs w:val="24"/>
          <w:rtl/>
        </w:rPr>
        <w:t>لرسم حردة الابط الأمامية يرسم من نقطة (م1) خط شبه مستقيم، ثم يرسم دوران حردة الإبط الأمامية في الربع الأخير من المستطيل إلى أن يتم الوصول إلى نقطة (ق)، شكل (13).</w:t>
      </w:r>
    </w:p>
    <w:p w14:paraId="7A9794B0"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tl/>
        </w:rPr>
      </w:pPr>
      <w:r w:rsidRPr="0062602E">
        <w:rPr>
          <w:rFonts w:ascii="Simplified Arabic" w:hAnsi="Simplified Arabic" w:cs="Simplified Arabic"/>
          <w:sz w:val="24"/>
          <w:szCs w:val="24"/>
          <w:rtl/>
        </w:rPr>
        <w:t>لرسم حردة الابط الخلفية يرسم من نقطة (ل1) خط شبه مستقيم، ثم يرسم دوران حردة الإبط الخلفية في الربع الأخير من المستطيل إلى نقطة (ق)، شكل (13).</w:t>
      </w:r>
    </w:p>
    <w:p w14:paraId="24301CA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drawing>
          <wp:inline distT="0" distB="0" distL="0" distR="0" wp14:anchorId="019F6730" wp14:editId="5B464379">
            <wp:extent cx="3420000" cy="2880000"/>
            <wp:effectExtent l="0" t="0" r="9525" b="0"/>
            <wp:docPr id="1525678802" name="Picture 1525678802" descr="D:\شغل اضافي اللهم بارك\تهاني ابحاث\New folder\1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5" descr="D:\شغل اضافي اللهم بارك\تهاني ابحاث\New folder\13.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1628" t="7457" r="13927" b="52319"/>
                    <a:stretch/>
                  </pic:blipFill>
                  <pic:spPr bwMode="auto">
                    <a:xfrm>
                      <a:off x="0" y="0"/>
                      <a:ext cx="3420000"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64C7D7C1"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(13) رسم حردتي الابط الأمامية والخلفية</w:t>
      </w:r>
    </w:p>
    <w:p w14:paraId="61AD03F1"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المهمة الخامسة: وتشتمل على خطوتين:</w:t>
      </w:r>
    </w:p>
    <w:p w14:paraId="457D25EB"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الخطوة الأولى:</w:t>
      </w:r>
      <w:r w:rsidRPr="0062602E">
        <w:rPr>
          <w:rFonts w:ascii="Simplified Arabic" w:hAnsi="Simplified Arabic" w:cs="Simplified Arabic"/>
          <w:sz w:val="24"/>
          <w:szCs w:val="24"/>
          <w:rtl/>
        </w:rPr>
        <w:t xml:space="preserve"> رسم الجزء السفلي من النموذج الأساسي لملابس الطفل. </w:t>
      </w:r>
    </w:p>
    <w:p w14:paraId="6D247B64" w14:textId="77777777" w:rsidR="0062602E" w:rsidRPr="0062602E" w:rsidRDefault="0062602E" w:rsidP="0062602E">
      <w:pPr>
        <w:spacing w:after="0" w:line="240" w:lineRule="auto"/>
        <w:ind w:firstLine="284"/>
        <w:jc w:val="both"/>
        <w:rPr>
          <w:rFonts w:ascii="Simplified Arabic" w:hAnsi="Simplified Arabic" w:cs="Simplified Arabic"/>
          <w:sz w:val="24"/>
          <w:szCs w:val="24"/>
        </w:rPr>
      </w:pPr>
      <w:r w:rsidRPr="0062602E">
        <w:rPr>
          <w:rFonts w:ascii="Simplified Arabic" w:hAnsi="Simplified Arabic" w:cs="Simplified Arabic"/>
          <w:b/>
          <w:bCs/>
          <w:sz w:val="24"/>
          <w:szCs w:val="24"/>
          <w:rtl/>
        </w:rPr>
        <w:lastRenderedPageBreak/>
        <w:t>الخطوة الثانية:</w:t>
      </w:r>
      <w:r w:rsidRPr="0062602E">
        <w:rPr>
          <w:rFonts w:ascii="Simplified Arabic" w:hAnsi="Simplified Arabic" w:cs="Simplified Arabic"/>
          <w:sz w:val="24"/>
          <w:szCs w:val="24"/>
          <w:rtl/>
        </w:rPr>
        <w:t xml:space="preserve"> تلوين النموذج والتأكد من كتابة البيانات كاملة ورسم اتجاه النسيج.</w:t>
      </w:r>
    </w:p>
    <w:p w14:paraId="2B9E8F0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الخطوة الأولى: رسم الجزء السفلي من النموذج الأساسي لملابس الطفل. </w:t>
      </w:r>
    </w:p>
    <w:p w14:paraId="7CE3034B"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Pr>
      </w:pPr>
      <w:r w:rsidRPr="0062602E">
        <w:rPr>
          <w:rFonts w:ascii="Simplified Arabic" w:hAnsi="Simplified Arabic" w:cs="Simplified Arabic"/>
          <w:sz w:val="24"/>
          <w:szCs w:val="24"/>
          <w:rtl/>
        </w:rPr>
        <w:t>يتم النزول من عند النقطة (د) مقدار طول الجنب وهو 16سم، وتحدد نقطة تسمى (د1).</w:t>
      </w:r>
    </w:p>
    <w:p w14:paraId="2C025413"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tl/>
        </w:rPr>
      </w:pPr>
      <w:r w:rsidRPr="0062602E">
        <w:rPr>
          <w:rFonts w:ascii="Simplified Arabic" w:hAnsi="Simplified Arabic" w:cs="Simplified Arabic"/>
          <w:sz w:val="24"/>
          <w:szCs w:val="24"/>
          <w:rtl/>
        </w:rPr>
        <w:t>يتم النزول من عند النقطة (ج) مقدار طول الجنب وهو 16سم، وتحدد نقطة تسمى (ج1)، ويتم توصيل الخطوط ببعضها، شكل (14).</w:t>
      </w:r>
    </w:p>
    <w:p w14:paraId="7060323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drawing>
          <wp:inline distT="0" distB="0" distL="0" distR="0" wp14:anchorId="31976B26" wp14:editId="18F66F38">
            <wp:extent cx="3073514" cy="3699232"/>
            <wp:effectExtent l="0" t="0" r="0" b="0"/>
            <wp:docPr id="41" name="Picture 41" descr="D:\شغل اضافي اللهم بارك\تهاني ابحاث\New folde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D:\شغل اضافي اللهم بارك\تهاني ابحاث\New folder\14.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7447" t="7777" r="10448" b="30458"/>
                    <a:stretch/>
                  </pic:blipFill>
                  <pic:spPr bwMode="auto">
                    <a:xfrm>
                      <a:off x="0" y="0"/>
                      <a:ext cx="3072024" cy="3697439"/>
                    </a:xfrm>
                    <a:prstGeom prst="rect">
                      <a:avLst/>
                    </a:prstGeom>
                    <a:noFill/>
                    <a:ln>
                      <a:noFill/>
                    </a:ln>
                    <a:extLst>
                      <a:ext uri="{53640926-AAD7-44D8-BBD7-CCE9431645EC}">
                        <a14:shadowObscured xmlns:a14="http://schemas.microsoft.com/office/drawing/2010/main"/>
                      </a:ext>
                    </a:extLst>
                  </pic:spPr>
                </pic:pic>
              </a:graphicData>
            </a:graphic>
          </wp:inline>
        </w:drawing>
      </w:r>
    </w:p>
    <w:p w14:paraId="3574707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(14) رسم الجزء السفلي من النموذج الأساسي لملابس الطفل</w:t>
      </w:r>
    </w:p>
    <w:p w14:paraId="4F0AFCC3"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tl/>
        </w:rPr>
      </w:pPr>
      <w:r w:rsidRPr="0062602E">
        <w:rPr>
          <w:rFonts w:ascii="Simplified Arabic" w:hAnsi="Simplified Arabic" w:cs="Simplified Arabic"/>
          <w:sz w:val="24"/>
          <w:szCs w:val="24"/>
          <w:rtl/>
        </w:rPr>
        <w:t>يرسم الطول الكلي ويكون حسب التصميم المطلوب، ويتم النزل من نقطة (د1) 20سم، ويحدد نقطة تسمى (د2)، ويتم النزول من نقطة (ج1) 20سم، وتحدد نقطة تسمى (ج2)، شكل (15).</w:t>
      </w:r>
    </w:p>
    <w:p w14:paraId="738FB0E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tl/>
        </w:rPr>
        <w:lastRenderedPageBreak/>
        <w:drawing>
          <wp:inline distT="0" distB="0" distL="0" distR="0" wp14:anchorId="411565BA" wp14:editId="6CEC54C1">
            <wp:extent cx="2055764" cy="3492000"/>
            <wp:effectExtent l="0" t="0" r="1905" b="0"/>
            <wp:docPr id="42" name="Picture 42" descr="D:\شغل اضافي اللهم بارك\تهاني ابحاث\New folde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D:\شغل اضافي اللهم بارك\تهاني ابحاث\New folder\15.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0708" t="7585" r="8720" b="6872"/>
                    <a:stretch/>
                  </pic:blipFill>
                  <pic:spPr bwMode="auto">
                    <a:xfrm>
                      <a:off x="0" y="0"/>
                      <a:ext cx="2055764" cy="3492000"/>
                    </a:xfrm>
                    <a:prstGeom prst="rect">
                      <a:avLst/>
                    </a:prstGeom>
                    <a:noFill/>
                    <a:ln>
                      <a:noFill/>
                    </a:ln>
                    <a:extLst>
                      <a:ext uri="{53640926-AAD7-44D8-BBD7-CCE9431645EC}">
                        <a14:shadowObscured xmlns:a14="http://schemas.microsoft.com/office/drawing/2010/main"/>
                      </a:ext>
                    </a:extLst>
                  </pic:spPr>
                </pic:pic>
              </a:graphicData>
            </a:graphic>
          </wp:inline>
        </w:drawing>
      </w:r>
    </w:p>
    <w:p w14:paraId="6A81CB7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(15) رسم الطول الكلي من النموذج الأساسي لملابس الطفل</w:t>
      </w:r>
    </w:p>
    <w:p w14:paraId="10671D0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الخطوة الثانية: تلوين النموذج والتأكد من كتابة البيانات كاملة ورسم اتجاه النسيج"</w:t>
      </w:r>
    </w:p>
    <w:p w14:paraId="5ED04624"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Pr>
      </w:pPr>
      <w:r w:rsidRPr="0062602E">
        <w:rPr>
          <w:rFonts w:ascii="Simplified Arabic" w:hAnsi="Simplified Arabic" w:cs="Simplified Arabic"/>
          <w:sz w:val="24"/>
          <w:szCs w:val="24"/>
          <w:rtl/>
        </w:rPr>
        <w:t>تلوين خطوط النموذج الأساسية حسب الألوان المحددة اللون الأحمر للأمام، واللون الأزرق للخلف.</w:t>
      </w:r>
    </w:p>
    <w:p w14:paraId="771FB54E" w14:textId="77777777" w:rsidR="0062602E" w:rsidRPr="0062602E" w:rsidRDefault="0062602E" w:rsidP="0062602E">
      <w:pPr>
        <w:pStyle w:val="ListParagraph"/>
        <w:numPr>
          <w:ilvl w:val="0"/>
          <w:numId w:val="129"/>
        </w:numPr>
        <w:spacing w:after="0" w:line="240" w:lineRule="auto"/>
        <w:ind w:left="424"/>
        <w:jc w:val="both"/>
        <w:rPr>
          <w:rFonts w:ascii="Simplified Arabic" w:hAnsi="Simplified Arabic" w:cs="Simplified Arabic"/>
          <w:sz w:val="24"/>
          <w:szCs w:val="24"/>
          <w:rtl/>
        </w:rPr>
      </w:pPr>
      <w:r w:rsidRPr="0062602E">
        <w:rPr>
          <w:rFonts w:ascii="Simplified Arabic" w:hAnsi="Simplified Arabic" w:cs="Simplified Arabic"/>
          <w:sz w:val="24"/>
          <w:szCs w:val="24"/>
          <w:rtl/>
        </w:rPr>
        <w:t>التأكد من كتابة جميع البيانات داخل النموذج، شكل (16).</w:t>
      </w:r>
    </w:p>
    <w:p w14:paraId="167B7690"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noProof/>
          <w:sz w:val="24"/>
          <w:szCs w:val="24"/>
          <w:rtl/>
        </w:rPr>
        <w:drawing>
          <wp:inline distT="0" distB="0" distL="0" distR="0" wp14:anchorId="417C5531" wp14:editId="59DD13FD">
            <wp:extent cx="1810675" cy="3312000"/>
            <wp:effectExtent l="0" t="0" r="0" b="3175"/>
            <wp:docPr id="1127638868" name="Picture 1127638868" descr="F:\work 2\New folde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work 2\New folder\17.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12839" t="8017" r="12288" b="6445"/>
                    <a:stretch/>
                  </pic:blipFill>
                  <pic:spPr bwMode="auto">
                    <a:xfrm>
                      <a:off x="0" y="0"/>
                      <a:ext cx="1810675" cy="3312000"/>
                    </a:xfrm>
                    <a:prstGeom prst="rect">
                      <a:avLst/>
                    </a:prstGeom>
                    <a:noFill/>
                    <a:ln>
                      <a:noFill/>
                    </a:ln>
                    <a:extLst>
                      <a:ext uri="{53640926-AAD7-44D8-BBD7-CCE9431645EC}">
                        <a14:shadowObscured xmlns:a14="http://schemas.microsoft.com/office/drawing/2010/main"/>
                      </a:ext>
                    </a:extLst>
                  </pic:spPr>
                </pic:pic>
              </a:graphicData>
            </a:graphic>
          </wp:inline>
        </w:drawing>
      </w:r>
    </w:p>
    <w:p w14:paraId="1980244B"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(16) تلوين النموذج الأساسي لملابس الطفل سن 4 سنوات</w:t>
      </w:r>
    </w:p>
    <w:p w14:paraId="63FD0AA4" w14:textId="77777777" w:rsidR="0062602E" w:rsidRPr="0062602E" w:rsidRDefault="0062602E" w:rsidP="0062602E">
      <w:pPr>
        <w:spacing w:after="0" w:line="240" w:lineRule="auto"/>
        <w:jc w:val="both"/>
        <w:rPr>
          <w:rFonts w:ascii="Simplified Arabic" w:hAnsi="Simplified Arabic" w:cs="Simplified Arabic"/>
          <w:b/>
          <w:bCs/>
          <w:sz w:val="24"/>
          <w:szCs w:val="24"/>
          <w:rtl/>
        </w:rPr>
      </w:pPr>
    </w:p>
    <w:p w14:paraId="7D8E14A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ثانياً: نتائج البحث: </w:t>
      </w:r>
    </w:p>
    <w:p w14:paraId="4EBB847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الفـرض الأول: ينص على ما يلي: "توجد فروق دالة إحصائيًا بين متوسطي درجات الطالبات فئة "الصم" في التطبيق القبلي والبعدي لاستراتيجية تحليل المهمة لإكساب مهارات رسم النموذج الأساسي لملابس الطفل لدى طالبات "الصم" لصالح التطبيق البعدي.</w:t>
      </w:r>
    </w:p>
    <w:p w14:paraId="0AD69B3C"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وللتحقق من هذا الفرض تم تطبيق اختبار "ت" ، والجدول التالي يوضح ذلك : </w:t>
      </w:r>
    </w:p>
    <w:p w14:paraId="660E0EE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جدول (8) الفروق بين متوسطي درجات الطالبات في التطبيق القبلي والبعدي لاستراتيجية "تحليل المهمة" لإكساب الطالبات فئة "الصم" مهارات رسم النموذج الأساسي لملابس الأطفال</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9"/>
        <w:gridCol w:w="1275"/>
        <w:gridCol w:w="1329"/>
        <w:gridCol w:w="1218"/>
        <w:gridCol w:w="1330"/>
        <w:gridCol w:w="1144"/>
        <w:gridCol w:w="1642"/>
      </w:tblGrid>
      <w:tr w:rsidR="0062602E" w:rsidRPr="0062602E" w14:paraId="0E2D0B07" w14:textId="77777777" w:rsidTr="0062602E">
        <w:trPr>
          <w:jc w:val="center"/>
        </w:trPr>
        <w:tc>
          <w:tcPr>
            <w:tcW w:w="859" w:type="dxa"/>
            <w:shd w:val="clear" w:color="auto" w:fill="DBE5F1" w:themeFill="accent1" w:themeFillTint="33"/>
            <w:vAlign w:val="center"/>
          </w:tcPr>
          <w:p w14:paraId="445DD5E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الفاعلية</w:t>
            </w:r>
          </w:p>
        </w:tc>
        <w:tc>
          <w:tcPr>
            <w:tcW w:w="1275" w:type="dxa"/>
            <w:shd w:val="clear" w:color="auto" w:fill="DBE5F1" w:themeFill="accent1" w:themeFillTint="33"/>
            <w:vAlign w:val="center"/>
          </w:tcPr>
          <w:p w14:paraId="5EE31A8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المتوسط الحسابي "م"</w:t>
            </w:r>
          </w:p>
        </w:tc>
        <w:tc>
          <w:tcPr>
            <w:tcW w:w="1329" w:type="dxa"/>
            <w:shd w:val="clear" w:color="auto" w:fill="DBE5F1" w:themeFill="accent1" w:themeFillTint="33"/>
            <w:vAlign w:val="center"/>
          </w:tcPr>
          <w:p w14:paraId="497D048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الانحراف المعياري "ع"</w:t>
            </w:r>
          </w:p>
        </w:tc>
        <w:tc>
          <w:tcPr>
            <w:tcW w:w="1218" w:type="dxa"/>
            <w:shd w:val="clear" w:color="auto" w:fill="DBE5F1" w:themeFill="accent1" w:themeFillTint="33"/>
            <w:vAlign w:val="center"/>
          </w:tcPr>
          <w:p w14:paraId="5C22BEC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عـدد أفراد العينـة "ن"</w:t>
            </w:r>
          </w:p>
        </w:tc>
        <w:tc>
          <w:tcPr>
            <w:tcW w:w="1330" w:type="dxa"/>
            <w:shd w:val="clear" w:color="auto" w:fill="DBE5F1" w:themeFill="accent1" w:themeFillTint="33"/>
            <w:vAlign w:val="center"/>
          </w:tcPr>
          <w:p w14:paraId="3BFE9491"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درجـات الحريـة "د.ح"</w:t>
            </w:r>
          </w:p>
        </w:tc>
        <w:tc>
          <w:tcPr>
            <w:tcW w:w="1144" w:type="dxa"/>
            <w:shd w:val="clear" w:color="auto" w:fill="DBE5F1" w:themeFill="accent1" w:themeFillTint="33"/>
            <w:vAlign w:val="center"/>
          </w:tcPr>
          <w:p w14:paraId="30964D3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قيمـة ت</w:t>
            </w:r>
          </w:p>
        </w:tc>
        <w:tc>
          <w:tcPr>
            <w:tcW w:w="1642" w:type="dxa"/>
            <w:shd w:val="clear" w:color="auto" w:fill="DBE5F1" w:themeFill="accent1" w:themeFillTint="33"/>
            <w:vAlign w:val="center"/>
          </w:tcPr>
          <w:p w14:paraId="111C8528"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مستوى الدلالة واتجاهها</w:t>
            </w:r>
          </w:p>
        </w:tc>
      </w:tr>
      <w:tr w:rsidR="0062602E" w:rsidRPr="0062602E" w14:paraId="25567386" w14:textId="77777777" w:rsidTr="0062602E">
        <w:trPr>
          <w:jc w:val="center"/>
        </w:trPr>
        <w:tc>
          <w:tcPr>
            <w:tcW w:w="859" w:type="dxa"/>
            <w:shd w:val="clear" w:color="auto" w:fill="auto"/>
            <w:vAlign w:val="center"/>
          </w:tcPr>
          <w:p w14:paraId="710CC78F"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6" w:name="_Hlk254404211"/>
            <w:r w:rsidRPr="0062602E">
              <w:rPr>
                <w:rFonts w:ascii="Simplified Arabic" w:hAnsi="Simplified Arabic" w:cs="Simplified Arabic"/>
                <w:sz w:val="24"/>
                <w:szCs w:val="24"/>
                <w:rtl/>
              </w:rPr>
              <w:t>القبلــي</w:t>
            </w:r>
          </w:p>
        </w:tc>
        <w:tc>
          <w:tcPr>
            <w:tcW w:w="1275" w:type="dxa"/>
            <w:shd w:val="clear" w:color="auto" w:fill="auto"/>
            <w:vAlign w:val="center"/>
          </w:tcPr>
          <w:p w14:paraId="1250A5C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40.979</w:t>
            </w:r>
          </w:p>
        </w:tc>
        <w:tc>
          <w:tcPr>
            <w:tcW w:w="1329" w:type="dxa"/>
            <w:shd w:val="clear" w:color="auto" w:fill="auto"/>
            <w:vAlign w:val="center"/>
          </w:tcPr>
          <w:p w14:paraId="3AF3605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4.557</w:t>
            </w:r>
          </w:p>
        </w:tc>
        <w:tc>
          <w:tcPr>
            <w:tcW w:w="1218" w:type="dxa"/>
            <w:vMerge w:val="restart"/>
            <w:shd w:val="clear" w:color="auto" w:fill="auto"/>
            <w:vAlign w:val="center"/>
          </w:tcPr>
          <w:p w14:paraId="25C395D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330" w:type="dxa"/>
            <w:vMerge w:val="restart"/>
            <w:shd w:val="clear" w:color="auto" w:fill="auto"/>
            <w:vAlign w:val="center"/>
          </w:tcPr>
          <w:p w14:paraId="5B572CD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144" w:type="dxa"/>
            <w:vMerge w:val="restart"/>
            <w:shd w:val="clear" w:color="auto" w:fill="auto"/>
            <w:vAlign w:val="center"/>
          </w:tcPr>
          <w:p w14:paraId="3A6043F8"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7" w:name="_Hlk146035826"/>
            <w:r w:rsidRPr="0062602E">
              <w:rPr>
                <w:rFonts w:ascii="Simplified Arabic" w:hAnsi="Simplified Arabic" w:cs="Simplified Arabic"/>
                <w:sz w:val="24"/>
                <w:szCs w:val="24"/>
                <w:rtl/>
              </w:rPr>
              <w:t>63.180</w:t>
            </w:r>
            <w:bookmarkEnd w:id="7"/>
          </w:p>
        </w:tc>
        <w:tc>
          <w:tcPr>
            <w:tcW w:w="1642" w:type="dxa"/>
            <w:vMerge w:val="restart"/>
            <w:shd w:val="clear" w:color="auto" w:fill="auto"/>
            <w:vAlign w:val="center"/>
          </w:tcPr>
          <w:p w14:paraId="1A1C515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p w14:paraId="4B69650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2FF1AA89" w14:textId="77777777" w:rsidTr="0062602E">
        <w:trPr>
          <w:jc w:val="center"/>
        </w:trPr>
        <w:tc>
          <w:tcPr>
            <w:tcW w:w="859" w:type="dxa"/>
            <w:shd w:val="clear" w:color="auto" w:fill="auto"/>
            <w:vAlign w:val="center"/>
          </w:tcPr>
          <w:p w14:paraId="009AA05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75" w:type="dxa"/>
            <w:shd w:val="clear" w:color="auto" w:fill="auto"/>
            <w:vAlign w:val="center"/>
          </w:tcPr>
          <w:p w14:paraId="47050596"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8" w:name="_Hlk146035806"/>
            <w:r w:rsidRPr="0062602E">
              <w:rPr>
                <w:rFonts w:ascii="Simplified Arabic" w:hAnsi="Simplified Arabic" w:cs="Simplified Arabic"/>
                <w:sz w:val="24"/>
                <w:szCs w:val="24"/>
                <w:rtl/>
              </w:rPr>
              <w:t>201.455</w:t>
            </w:r>
            <w:bookmarkEnd w:id="8"/>
          </w:p>
        </w:tc>
        <w:tc>
          <w:tcPr>
            <w:tcW w:w="1329" w:type="dxa"/>
            <w:shd w:val="clear" w:color="auto" w:fill="auto"/>
            <w:vAlign w:val="center"/>
          </w:tcPr>
          <w:p w14:paraId="26B4343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9.217</w:t>
            </w:r>
          </w:p>
        </w:tc>
        <w:tc>
          <w:tcPr>
            <w:tcW w:w="1218" w:type="dxa"/>
            <w:vMerge/>
            <w:shd w:val="clear" w:color="auto" w:fill="auto"/>
          </w:tcPr>
          <w:p w14:paraId="6A451147"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330" w:type="dxa"/>
            <w:vMerge/>
            <w:shd w:val="clear" w:color="auto" w:fill="auto"/>
          </w:tcPr>
          <w:p w14:paraId="76B4BA10"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144" w:type="dxa"/>
            <w:vMerge/>
            <w:shd w:val="clear" w:color="auto" w:fill="auto"/>
          </w:tcPr>
          <w:p w14:paraId="0E52FFE3"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642" w:type="dxa"/>
            <w:vMerge/>
            <w:shd w:val="clear" w:color="auto" w:fill="auto"/>
          </w:tcPr>
          <w:p w14:paraId="212F558C"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bl>
    <w:bookmarkEnd w:id="6"/>
    <w:p w14:paraId="652818F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Pr>
        <w:drawing>
          <wp:inline distT="0" distB="0" distL="0" distR="0" wp14:anchorId="1154ACED" wp14:editId="787AB5AB">
            <wp:extent cx="4320000" cy="2160000"/>
            <wp:effectExtent l="0" t="0" r="23495" b="12065"/>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E52BBB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شكل (17) يوضح الفروق بين متوسطي درجات الطالبات في التطبيق القبلي والبعدي لاستراتيجية "تحليل المهمة" لإكساب طالبات فئة "الصم" مهارات رسم النموذج الأساسي لملابس الأطفال </w:t>
      </w:r>
    </w:p>
    <w:p w14:paraId="56F7F1E2" w14:textId="77777777" w:rsidR="0062602E" w:rsidRPr="0062602E" w:rsidRDefault="0062602E" w:rsidP="0062602E">
      <w:pPr>
        <w:spacing w:after="0" w:line="240" w:lineRule="auto"/>
        <w:ind w:firstLine="284"/>
        <w:jc w:val="both"/>
        <w:rPr>
          <w:rFonts w:ascii="Simplified Arabic" w:hAnsi="Simplified Arabic" w:cs="Simplified Arabic"/>
          <w:sz w:val="24"/>
          <w:szCs w:val="24"/>
        </w:rPr>
      </w:pPr>
      <w:r w:rsidRPr="0062602E">
        <w:rPr>
          <w:rFonts w:ascii="Simplified Arabic" w:hAnsi="Simplified Arabic" w:cs="Simplified Arabic"/>
          <w:sz w:val="24"/>
          <w:szCs w:val="24"/>
          <w:rtl/>
        </w:rPr>
        <w:t>يتضح من الجدول والشكل السابقين أن قيمة "ت" تساوي "63.180" وهي قيمة ذات دلالة إحصائية عند مستوى 0.01، حيث كان متوسط درجات الطالبات في التطبيق البعدي "201.455"، بينما كان متوسط درجات الطالبات في التطبيق القبلي "40.979"، مما يشير إلى وجود فروق حقيقية بين التطبيقين لصالح التطبيق البعدي، مما يدل علي فاعلية استراتيجية تحليل المهمة لإكساب مهارات رسم النموذج الأساسي لملابس الأطفال لدى طالبات فئة الصم.</w:t>
      </w:r>
    </w:p>
    <w:p w14:paraId="010750DC"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ولمعرفة حجم التأثير تم تطبيق معادلة ايتا : </w:t>
      </w:r>
      <w:r w:rsidRPr="0062602E">
        <w:rPr>
          <w:rFonts w:ascii="Simplified Arabic" w:hAnsi="Simplified Arabic" w:cs="Simplified Arabic"/>
          <w:sz w:val="24"/>
          <w:szCs w:val="24"/>
        </w:rPr>
        <w:t>t</w:t>
      </w:r>
      <w:r w:rsidRPr="0062602E">
        <w:rPr>
          <w:rFonts w:ascii="Simplified Arabic" w:hAnsi="Simplified Arabic" w:cs="Simplified Arabic"/>
          <w:sz w:val="24"/>
          <w:szCs w:val="24"/>
          <w:rtl/>
        </w:rPr>
        <w:t xml:space="preserve"> = قيمة (ت) = 63.180، </w:t>
      </w:r>
      <w:proofErr w:type="spellStart"/>
      <w:r w:rsidRPr="0062602E">
        <w:rPr>
          <w:rFonts w:ascii="Simplified Arabic" w:hAnsi="Simplified Arabic" w:cs="Simplified Arabic"/>
          <w:sz w:val="24"/>
          <w:szCs w:val="24"/>
        </w:rPr>
        <w:t>df</w:t>
      </w:r>
      <w:proofErr w:type="spellEnd"/>
      <w:r w:rsidRPr="0062602E">
        <w:rPr>
          <w:rFonts w:ascii="Simplified Arabic" w:hAnsi="Simplified Arabic" w:cs="Simplified Arabic"/>
          <w:sz w:val="24"/>
          <w:szCs w:val="24"/>
          <w:rtl/>
        </w:rPr>
        <w:t xml:space="preserve"> = درجات الحرية= 14</w:t>
      </w:r>
    </w:p>
    <w:tbl>
      <w:tblPr>
        <w:tblW w:w="0" w:type="auto"/>
        <w:tblLook w:val="01E0" w:firstRow="1" w:lastRow="1" w:firstColumn="1" w:lastColumn="1" w:noHBand="0" w:noVBand="0"/>
      </w:tblPr>
      <w:tblGrid>
        <w:gridCol w:w="696"/>
        <w:gridCol w:w="1204"/>
        <w:gridCol w:w="994"/>
      </w:tblGrid>
      <w:tr w:rsidR="0062602E" w:rsidRPr="0062602E" w14:paraId="323F8E46" w14:textId="77777777" w:rsidTr="0062602E">
        <w:tc>
          <w:tcPr>
            <w:tcW w:w="696" w:type="dxa"/>
            <w:vMerge w:val="restart"/>
            <w:shd w:val="clear" w:color="auto" w:fill="auto"/>
            <w:vAlign w:val="center"/>
          </w:tcPr>
          <w:p w14:paraId="10B5AEAA"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Pr>
              <w:t>n</w:t>
            </w:r>
            <w:r w:rsidRPr="0062602E">
              <w:rPr>
                <w:rFonts w:ascii="Simplified Arabic" w:hAnsi="Simplified Arabic" w:cs="Simplified Arabic"/>
                <w:sz w:val="24"/>
                <w:szCs w:val="24"/>
                <w:vertAlign w:val="superscript"/>
              </w:rPr>
              <w:t>2</w:t>
            </w:r>
            <w:r w:rsidRPr="0062602E">
              <w:rPr>
                <w:rFonts w:ascii="Simplified Arabic" w:hAnsi="Simplified Arabic" w:cs="Simplified Arabic"/>
                <w:sz w:val="24"/>
                <w:szCs w:val="24"/>
              </w:rPr>
              <w:t xml:space="preserve"> =</w:t>
            </w:r>
          </w:p>
        </w:tc>
        <w:tc>
          <w:tcPr>
            <w:tcW w:w="1204" w:type="dxa"/>
            <w:tcBorders>
              <w:bottom w:val="single" w:sz="4" w:space="0" w:color="auto"/>
            </w:tcBorders>
            <w:shd w:val="clear" w:color="auto" w:fill="auto"/>
          </w:tcPr>
          <w:p w14:paraId="24FA5FB7"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Pr>
              <w:t>t</w:t>
            </w:r>
            <w:r w:rsidRPr="0062602E">
              <w:rPr>
                <w:rFonts w:ascii="Simplified Arabic" w:hAnsi="Simplified Arabic" w:cs="Simplified Arabic"/>
                <w:sz w:val="24"/>
                <w:szCs w:val="24"/>
                <w:vertAlign w:val="superscript"/>
              </w:rPr>
              <w:t>2</w:t>
            </w:r>
          </w:p>
        </w:tc>
        <w:tc>
          <w:tcPr>
            <w:tcW w:w="994" w:type="dxa"/>
            <w:vMerge w:val="restart"/>
            <w:shd w:val="clear" w:color="auto" w:fill="auto"/>
            <w:vAlign w:val="center"/>
          </w:tcPr>
          <w:p w14:paraId="3436B80D"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Pr>
              <w:t>= 0.99</w:t>
            </w:r>
          </w:p>
        </w:tc>
      </w:tr>
      <w:tr w:rsidR="0062602E" w:rsidRPr="0062602E" w14:paraId="6793E00C" w14:textId="77777777" w:rsidTr="0062602E">
        <w:tc>
          <w:tcPr>
            <w:tcW w:w="696" w:type="dxa"/>
            <w:vMerge/>
            <w:shd w:val="clear" w:color="auto" w:fill="auto"/>
          </w:tcPr>
          <w:p w14:paraId="4B41D075" w14:textId="77777777" w:rsidR="0062602E" w:rsidRPr="0062602E" w:rsidRDefault="0062602E" w:rsidP="0062602E">
            <w:pPr>
              <w:spacing w:after="0" w:line="240" w:lineRule="auto"/>
              <w:jc w:val="both"/>
              <w:rPr>
                <w:rFonts w:ascii="Simplified Arabic" w:hAnsi="Simplified Arabic" w:cs="Simplified Arabic"/>
                <w:sz w:val="24"/>
                <w:szCs w:val="24"/>
              </w:rPr>
            </w:pPr>
          </w:p>
        </w:tc>
        <w:tc>
          <w:tcPr>
            <w:tcW w:w="1204" w:type="dxa"/>
            <w:tcBorders>
              <w:top w:val="single" w:sz="4" w:space="0" w:color="auto"/>
            </w:tcBorders>
            <w:shd w:val="clear" w:color="auto" w:fill="auto"/>
          </w:tcPr>
          <w:p w14:paraId="36E70377"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Pr>
              <w:t>t</w:t>
            </w:r>
            <w:r w:rsidRPr="0062602E">
              <w:rPr>
                <w:rFonts w:ascii="Simplified Arabic" w:hAnsi="Simplified Arabic" w:cs="Simplified Arabic"/>
                <w:sz w:val="24"/>
                <w:szCs w:val="24"/>
                <w:vertAlign w:val="superscript"/>
              </w:rPr>
              <w:t>2</w:t>
            </w:r>
            <w:r w:rsidRPr="0062602E">
              <w:rPr>
                <w:rFonts w:ascii="Simplified Arabic" w:hAnsi="Simplified Arabic" w:cs="Simplified Arabic"/>
                <w:sz w:val="24"/>
                <w:szCs w:val="24"/>
              </w:rPr>
              <w:t xml:space="preserve"> + </w:t>
            </w:r>
            <w:proofErr w:type="spellStart"/>
            <w:r w:rsidRPr="0062602E">
              <w:rPr>
                <w:rFonts w:ascii="Simplified Arabic" w:hAnsi="Simplified Arabic" w:cs="Simplified Arabic"/>
                <w:sz w:val="24"/>
                <w:szCs w:val="24"/>
              </w:rPr>
              <w:t>df</w:t>
            </w:r>
            <w:proofErr w:type="spellEnd"/>
          </w:p>
        </w:tc>
        <w:tc>
          <w:tcPr>
            <w:tcW w:w="994" w:type="dxa"/>
            <w:vMerge/>
            <w:shd w:val="clear" w:color="auto" w:fill="auto"/>
          </w:tcPr>
          <w:p w14:paraId="577CBE0D" w14:textId="77777777" w:rsidR="0062602E" w:rsidRPr="0062602E" w:rsidRDefault="0062602E" w:rsidP="0062602E">
            <w:pPr>
              <w:spacing w:after="0" w:line="240" w:lineRule="auto"/>
              <w:jc w:val="both"/>
              <w:rPr>
                <w:rFonts w:ascii="Simplified Arabic" w:hAnsi="Simplified Arabic" w:cs="Simplified Arabic"/>
                <w:sz w:val="24"/>
                <w:szCs w:val="24"/>
              </w:rPr>
            </w:pPr>
          </w:p>
        </w:tc>
      </w:tr>
    </w:tbl>
    <w:p w14:paraId="2F0718B5"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وبحساب حجم التأثير وجد إن </w:t>
      </w:r>
      <w:r w:rsidRPr="0062602E">
        <w:rPr>
          <w:rFonts w:ascii="Simplified Arabic" w:hAnsi="Simplified Arabic" w:cs="Simplified Arabic"/>
          <w:sz w:val="24"/>
          <w:szCs w:val="24"/>
        </w:rPr>
        <w:t>n</w:t>
      </w:r>
      <w:r w:rsidRPr="0062602E">
        <w:rPr>
          <w:rFonts w:ascii="Simplified Arabic" w:hAnsi="Simplified Arabic" w:cs="Simplified Arabic"/>
          <w:sz w:val="24"/>
          <w:szCs w:val="24"/>
          <w:vertAlign w:val="superscript"/>
        </w:rPr>
        <w:t>2</w:t>
      </w:r>
      <w:r w:rsidRPr="0062602E">
        <w:rPr>
          <w:rFonts w:ascii="Simplified Arabic" w:hAnsi="Simplified Arabic" w:cs="Simplified Arabic"/>
          <w:sz w:val="24"/>
          <w:szCs w:val="24"/>
          <w:rtl/>
        </w:rPr>
        <w:t xml:space="preserve"> </w:t>
      </w:r>
      <w:r w:rsidRPr="0062602E">
        <w:rPr>
          <w:rFonts w:ascii="Simplified Arabic" w:hAnsi="Simplified Arabic" w:cs="Simplified Arabic"/>
          <w:sz w:val="24"/>
          <w:szCs w:val="24"/>
        </w:rPr>
        <w:t>=</w:t>
      </w:r>
      <w:r w:rsidRPr="0062602E">
        <w:rPr>
          <w:rFonts w:ascii="Simplified Arabic" w:hAnsi="Simplified Arabic" w:cs="Simplified Arabic"/>
          <w:sz w:val="24"/>
          <w:szCs w:val="24"/>
          <w:rtl/>
        </w:rPr>
        <w:t xml:space="preserve"> 0.99</w:t>
      </w:r>
    </w:p>
    <w:p w14:paraId="3E4BA442"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noProof/>
          <w:sz w:val="24"/>
          <w:szCs w:val="24"/>
        </w:rPr>
        <w:drawing>
          <wp:inline distT="0" distB="0" distL="0" distR="0" wp14:anchorId="16985C75" wp14:editId="6E1FA761">
            <wp:extent cx="1385455" cy="457200"/>
            <wp:effectExtent l="0" t="0" r="571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23086" t="30189" r="57059" b="58163"/>
                    <a:stretch/>
                  </pic:blipFill>
                  <pic:spPr bwMode="auto">
                    <a:xfrm>
                      <a:off x="0" y="0"/>
                      <a:ext cx="1401517" cy="462500"/>
                    </a:xfrm>
                    <a:prstGeom prst="rect">
                      <a:avLst/>
                    </a:prstGeom>
                    <a:ln>
                      <a:noFill/>
                    </a:ln>
                    <a:extLst>
                      <a:ext uri="{53640926-AAD7-44D8-BBD7-CCE9431645EC}">
                        <a14:shadowObscured xmlns:a14="http://schemas.microsoft.com/office/drawing/2010/main"/>
                      </a:ext>
                    </a:extLst>
                  </pic:spPr>
                </pic:pic>
              </a:graphicData>
            </a:graphic>
          </wp:inline>
        </w:drawing>
      </w:r>
    </w:p>
    <w:p w14:paraId="76E93CE8"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lastRenderedPageBreak/>
        <w:t>ويتحدد حجم التأثير ما إذا كان كبيراً أو متوسطًا أو صغيرًا كالآتي:</w:t>
      </w:r>
    </w:p>
    <w:p w14:paraId="6CD294A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0.2 </w:t>
      </w:r>
      <w:r w:rsidRPr="0062602E">
        <w:rPr>
          <w:rFonts w:ascii="Simplified Arabic" w:hAnsi="Simplified Arabic" w:cs="Simplified Arabic"/>
          <w:sz w:val="24"/>
          <w:szCs w:val="24"/>
        </w:rPr>
        <w:t>=</w:t>
      </w:r>
      <w:r w:rsidRPr="0062602E">
        <w:rPr>
          <w:rFonts w:ascii="Simplified Arabic" w:hAnsi="Simplified Arabic" w:cs="Simplified Arabic"/>
          <w:sz w:val="24"/>
          <w:szCs w:val="24"/>
          <w:rtl/>
        </w:rPr>
        <w:t xml:space="preserve"> حجم تأثير صغير</w:t>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r>
      <w:r w:rsidRPr="0062602E">
        <w:rPr>
          <w:rFonts w:ascii="Simplified Arabic" w:hAnsi="Simplified Arabic" w:cs="Simplified Arabic"/>
          <w:sz w:val="24"/>
          <w:szCs w:val="24"/>
          <w:rtl/>
        </w:rPr>
        <w:tab/>
        <w:t xml:space="preserve">0.5 </w:t>
      </w:r>
      <w:r w:rsidRPr="0062602E">
        <w:rPr>
          <w:rFonts w:ascii="Simplified Arabic" w:hAnsi="Simplified Arabic" w:cs="Simplified Arabic"/>
          <w:sz w:val="24"/>
          <w:szCs w:val="24"/>
        </w:rPr>
        <w:t>=</w:t>
      </w:r>
      <w:r w:rsidRPr="0062602E">
        <w:rPr>
          <w:rFonts w:ascii="Simplified Arabic" w:hAnsi="Simplified Arabic" w:cs="Simplified Arabic"/>
          <w:sz w:val="24"/>
          <w:szCs w:val="24"/>
          <w:rtl/>
        </w:rPr>
        <w:t xml:space="preserve"> حجم تأثير متوسط</w:t>
      </w:r>
    </w:p>
    <w:p w14:paraId="659EAF8D"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0.8 </w:t>
      </w:r>
      <w:r w:rsidRPr="0062602E">
        <w:rPr>
          <w:rFonts w:ascii="Simplified Arabic" w:hAnsi="Simplified Arabic" w:cs="Simplified Arabic"/>
          <w:sz w:val="24"/>
          <w:szCs w:val="24"/>
        </w:rPr>
        <w:t>=</w:t>
      </w:r>
      <w:r w:rsidRPr="0062602E">
        <w:rPr>
          <w:rFonts w:ascii="Simplified Arabic" w:hAnsi="Simplified Arabic" w:cs="Simplified Arabic"/>
          <w:sz w:val="24"/>
          <w:szCs w:val="24"/>
          <w:rtl/>
        </w:rPr>
        <w:t xml:space="preserve"> حجم تأثير كبير             </w:t>
      </w:r>
    </w:p>
    <w:p w14:paraId="13C1940F"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وهذا يعنى أن حجم التأثير كبير، </w:t>
      </w:r>
      <w:r w:rsidRPr="0062602E">
        <w:rPr>
          <w:rFonts w:ascii="Simplified Arabic" w:hAnsi="Simplified Arabic" w:cs="Simplified Arabic"/>
          <w:b/>
          <w:bCs/>
          <w:sz w:val="24"/>
          <w:szCs w:val="24"/>
          <w:rtl/>
        </w:rPr>
        <w:t>وبذلك يتحقق الفرض الأول</w:t>
      </w:r>
      <w:r w:rsidRPr="0062602E">
        <w:rPr>
          <w:rFonts w:ascii="Simplified Arabic" w:hAnsi="Simplified Arabic" w:cs="Simplified Arabic"/>
          <w:sz w:val="24"/>
          <w:szCs w:val="24"/>
          <w:rtl/>
        </w:rPr>
        <w:t>.</w:t>
      </w:r>
    </w:p>
    <w:p w14:paraId="0459C32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الفـرض الثاني:  ينص على ما يلي: "توجد فروق دالة إحصائياً بين متوسطي درجات الطالبات فئة "الصم" في التطبيق القبلي والبعدي للاختبار المعرفي لصالح التطبيق البعدي". </w:t>
      </w:r>
    </w:p>
    <w:p w14:paraId="029FFEB2"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وللتحقق من صحة هذا الفرض تم تطبيق اختبار "ت"، والجدول التالي يوضح ذلك:</w:t>
      </w:r>
    </w:p>
    <w:p w14:paraId="4EFA922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جدول (9) دلالة الفروق بين متوسطي درجات الطالبات في التطبيق القبلي والبعدي للاختبار المعرفي</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
        <w:gridCol w:w="1274"/>
        <w:gridCol w:w="1377"/>
        <w:gridCol w:w="1218"/>
        <w:gridCol w:w="1324"/>
        <w:gridCol w:w="983"/>
        <w:gridCol w:w="1687"/>
      </w:tblGrid>
      <w:tr w:rsidR="0062602E" w:rsidRPr="0062602E" w14:paraId="1C0DF122" w14:textId="77777777" w:rsidTr="0062602E">
        <w:trPr>
          <w:jc w:val="center"/>
        </w:trPr>
        <w:tc>
          <w:tcPr>
            <w:tcW w:w="1000" w:type="dxa"/>
            <w:shd w:val="clear" w:color="auto" w:fill="DBE5F1" w:themeFill="accent1" w:themeFillTint="33"/>
            <w:vAlign w:val="center"/>
          </w:tcPr>
          <w:p w14:paraId="7DC5074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الاختبار المعرفي</w:t>
            </w:r>
          </w:p>
        </w:tc>
        <w:tc>
          <w:tcPr>
            <w:tcW w:w="1274" w:type="dxa"/>
            <w:shd w:val="clear" w:color="auto" w:fill="DBE5F1" w:themeFill="accent1" w:themeFillTint="33"/>
            <w:vAlign w:val="center"/>
          </w:tcPr>
          <w:p w14:paraId="0AB5395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المتوسط الحسابي "م"</w:t>
            </w:r>
          </w:p>
        </w:tc>
        <w:tc>
          <w:tcPr>
            <w:tcW w:w="1377" w:type="dxa"/>
            <w:shd w:val="clear" w:color="auto" w:fill="DBE5F1" w:themeFill="accent1" w:themeFillTint="33"/>
            <w:vAlign w:val="center"/>
          </w:tcPr>
          <w:p w14:paraId="65656C8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الانحراف المعياري "ع"</w:t>
            </w:r>
          </w:p>
        </w:tc>
        <w:tc>
          <w:tcPr>
            <w:tcW w:w="1218" w:type="dxa"/>
            <w:shd w:val="clear" w:color="auto" w:fill="DBE5F1" w:themeFill="accent1" w:themeFillTint="33"/>
            <w:vAlign w:val="center"/>
          </w:tcPr>
          <w:p w14:paraId="7F01AAD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عـدد أفراد العينـة "ن"</w:t>
            </w:r>
          </w:p>
        </w:tc>
        <w:tc>
          <w:tcPr>
            <w:tcW w:w="1324" w:type="dxa"/>
            <w:shd w:val="clear" w:color="auto" w:fill="DBE5F1" w:themeFill="accent1" w:themeFillTint="33"/>
            <w:vAlign w:val="center"/>
          </w:tcPr>
          <w:p w14:paraId="7E05047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درجـات الحريـة "د.ح"</w:t>
            </w:r>
          </w:p>
        </w:tc>
        <w:tc>
          <w:tcPr>
            <w:tcW w:w="983" w:type="dxa"/>
            <w:shd w:val="clear" w:color="auto" w:fill="DBE5F1" w:themeFill="accent1" w:themeFillTint="33"/>
            <w:vAlign w:val="center"/>
          </w:tcPr>
          <w:p w14:paraId="2188AF1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قيمـة ت</w:t>
            </w:r>
          </w:p>
        </w:tc>
        <w:tc>
          <w:tcPr>
            <w:tcW w:w="1687" w:type="dxa"/>
            <w:shd w:val="clear" w:color="auto" w:fill="DBE5F1" w:themeFill="accent1" w:themeFillTint="33"/>
            <w:vAlign w:val="center"/>
          </w:tcPr>
          <w:p w14:paraId="13B1837C"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مستوى الدلالة واتجاهها</w:t>
            </w:r>
          </w:p>
        </w:tc>
      </w:tr>
      <w:tr w:rsidR="0062602E" w:rsidRPr="0062602E" w14:paraId="0F3576EC" w14:textId="77777777" w:rsidTr="0062602E">
        <w:trPr>
          <w:jc w:val="center"/>
        </w:trPr>
        <w:tc>
          <w:tcPr>
            <w:tcW w:w="1000" w:type="dxa"/>
            <w:shd w:val="clear" w:color="auto" w:fill="auto"/>
            <w:vAlign w:val="center"/>
          </w:tcPr>
          <w:p w14:paraId="5DE86AF5"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9" w:name="_Hlk419660573"/>
            <w:r w:rsidRPr="0062602E">
              <w:rPr>
                <w:rFonts w:ascii="Simplified Arabic" w:hAnsi="Simplified Arabic" w:cs="Simplified Arabic"/>
                <w:sz w:val="24"/>
                <w:szCs w:val="24"/>
                <w:rtl/>
              </w:rPr>
              <w:t>القبلــي</w:t>
            </w:r>
          </w:p>
        </w:tc>
        <w:tc>
          <w:tcPr>
            <w:tcW w:w="1274" w:type="dxa"/>
            <w:shd w:val="clear" w:color="auto" w:fill="auto"/>
            <w:vAlign w:val="center"/>
          </w:tcPr>
          <w:p w14:paraId="385C2F6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2.039</w:t>
            </w:r>
          </w:p>
        </w:tc>
        <w:tc>
          <w:tcPr>
            <w:tcW w:w="1377" w:type="dxa"/>
            <w:shd w:val="clear" w:color="auto" w:fill="auto"/>
            <w:vAlign w:val="center"/>
          </w:tcPr>
          <w:p w14:paraId="4392E8D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0.456</w:t>
            </w:r>
          </w:p>
        </w:tc>
        <w:tc>
          <w:tcPr>
            <w:tcW w:w="1218" w:type="dxa"/>
            <w:vMerge w:val="restart"/>
            <w:shd w:val="clear" w:color="auto" w:fill="auto"/>
            <w:vAlign w:val="center"/>
          </w:tcPr>
          <w:p w14:paraId="75FC68C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324" w:type="dxa"/>
            <w:vMerge w:val="restart"/>
            <w:shd w:val="clear" w:color="auto" w:fill="auto"/>
            <w:vAlign w:val="center"/>
          </w:tcPr>
          <w:p w14:paraId="6F4DB71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983" w:type="dxa"/>
            <w:vMerge w:val="restart"/>
            <w:shd w:val="clear" w:color="auto" w:fill="auto"/>
            <w:vAlign w:val="center"/>
          </w:tcPr>
          <w:p w14:paraId="137520B5"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10" w:name="_Hlk146025579"/>
            <w:r w:rsidRPr="0062602E">
              <w:rPr>
                <w:rFonts w:ascii="Simplified Arabic" w:hAnsi="Simplified Arabic" w:cs="Simplified Arabic"/>
                <w:sz w:val="24"/>
                <w:szCs w:val="24"/>
                <w:rtl/>
              </w:rPr>
              <w:t>10.460</w:t>
            </w:r>
            <w:bookmarkEnd w:id="10"/>
          </w:p>
        </w:tc>
        <w:tc>
          <w:tcPr>
            <w:tcW w:w="1687" w:type="dxa"/>
            <w:vMerge w:val="restart"/>
            <w:shd w:val="clear" w:color="auto" w:fill="auto"/>
            <w:vAlign w:val="center"/>
          </w:tcPr>
          <w:p w14:paraId="0F747A4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0.01</w:t>
            </w:r>
          </w:p>
          <w:p w14:paraId="0283A3F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538CAD08" w14:textId="77777777" w:rsidTr="0062602E">
        <w:trPr>
          <w:jc w:val="center"/>
        </w:trPr>
        <w:tc>
          <w:tcPr>
            <w:tcW w:w="1000" w:type="dxa"/>
            <w:shd w:val="clear" w:color="auto" w:fill="auto"/>
            <w:vAlign w:val="center"/>
          </w:tcPr>
          <w:p w14:paraId="112006D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74" w:type="dxa"/>
            <w:shd w:val="clear" w:color="auto" w:fill="auto"/>
            <w:vAlign w:val="center"/>
          </w:tcPr>
          <w:p w14:paraId="14B24A8F"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11" w:name="_Hlk146025589"/>
            <w:r w:rsidRPr="0062602E">
              <w:rPr>
                <w:rFonts w:ascii="Simplified Arabic" w:hAnsi="Simplified Arabic" w:cs="Simplified Arabic"/>
                <w:sz w:val="24"/>
                <w:szCs w:val="24"/>
                <w:rtl/>
              </w:rPr>
              <w:t>13.870</w:t>
            </w:r>
            <w:bookmarkEnd w:id="11"/>
          </w:p>
        </w:tc>
        <w:tc>
          <w:tcPr>
            <w:tcW w:w="1377" w:type="dxa"/>
            <w:shd w:val="clear" w:color="auto" w:fill="auto"/>
            <w:vAlign w:val="center"/>
          </w:tcPr>
          <w:p w14:paraId="16E3002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1.499</w:t>
            </w:r>
          </w:p>
        </w:tc>
        <w:tc>
          <w:tcPr>
            <w:tcW w:w="1218" w:type="dxa"/>
            <w:vMerge/>
            <w:shd w:val="clear" w:color="auto" w:fill="auto"/>
          </w:tcPr>
          <w:p w14:paraId="1D88C3F6"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324" w:type="dxa"/>
            <w:vMerge/>
            <w:shd w:val="clear" w:color="auto" w:fill="auto"/>
          </w:tcPr>
          <w:p w14:paraId="22D28345"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983" w:type="dxa"/>
            <w:vMerge/>
            <w:shd w:val="clear" w:color="auto" w:fill="auto"/>
          </w:tcPr>
          <w:p w14:paraId="0102ABD0"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687" w:type="dxa"/>
            <w:vMerge/>
            <w:shd w:val="clear" w:color="auto" w:fill="auto"/>
          </w:tcPr>
          <w:p w14:paraId="5E85F173"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bl>
    <w:bookmarkEnd w:id="9"/>
    <w:p w14:paraId="56D6F28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Pr>
        <w:drawing>
          <wp:inline distT="0" distB="0" distL="0" distR="0" wp14:anchorId="4F651AE4" wp14:editId="74C570F8">
            <wp:extent cx="4680000" cy="2160000"/>
            <wp:effectExtent l="0" t="0" r="25400" b="12065"/>
            <wp:docPr id="9" name="Chart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F242BF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(18) يوضح دلالة الفروق بين متوسطي درجات الطالبات في التطبيق القبلي والبعدي للاختبار المعرفي</w:t>
      </w:r>
    </w:p>
    <w:p w14:paraId="79B6AE24"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يتضح من الجدول والشكل السابقين أن قيمة "ت" تساوي "10.460" للاختبار المعرفي، وهي قيمة ذات دلالة إحصائية عند مستوى 0.01 لصالح التطبيق البعدي، حيث كان متوسط درجات الطالبات في التطبيق البعدي "13.870"، بينما كان متوسط درجات الطالبات في التطبيق القبلي "2.039"، </w:t>
      </w:r>
      <w:r w:rsidRPr="0062602E">
        <w:rPr>
          <w:rFonts w:ascii="Simplified Arabic" w:hAnsi="Simplified Arabic" w:cs="Simplified Arabic"/>
          <w:b/>
          <w:bCs/>
          <w:sz w:val="24"/>
          <w:szCs w:val="24"/>
          <w:rtl/>
        </w:rPr>
        <w:t>وبذلك يتحقق الفرض الثاني</w:t>
      </w:r>
      <w:r w:rsidRPr="0062602E">
        <w:rPr>
          <w:rFonts w:ascii="Simplified Arabic" w:hAnsi="Simplified Arabic" w:cs="Simplified Arabic"/>
          <w:sz w:val="24"/>
          <w:szCs w:val="24"/>
          <w:rtl/>
        </w:rPr>
        <w:t xml:space="preserve">.  </w:t>
      </w:r>
    </w:p>
    <w:p w14:paraId="7043830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الفـرض الثالث: ينص على ما يلي: "توجد فروق دالة إحصائيًا بين متوسطي درجات الطالبات فئة "الصم" في التطبيق القبلي والبعدي لمقياس تقدير الأداء المهاري لصالح التطبيق البعدي". </w:t>
      </w:r>
    </w:p>
    <w:p w14:paraId="690594CD" w14:textId="77777777" w:rsid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وللتحقق من صحة هذا الفرض تم تطبيق اختبار "ت"، والجداول التالية توضح ذلك:</w:t>
      </w:r>
    </w:p>
    <w:p w14:paraId="09A2914D" w14:textId="77777777" w:rsidR="0062602E" w:rsidRDefault="0062602E" w:rsidP="0062602E">
      <w:pPr>
        <w:spacing w:after="0" w:line="240" w:lineRule="auto"/>
        <w:ind w:firstLine="284"/>
        <w:jc w:val="both"/>
        <w:rPr>
          <w:rFonts w:ascii="Simplified Arabic" w:hAnsi="Simplified Arabic" w:cs="Simplified Arabic"/>
          <w:sz w:val="24"/>
          <w:szCs w:val="24"/>
          <w:rtl/>
        </w:rPr>
      </w:pPr>
    </w:p>
    <w:p w14:paraId="5188657E" w14:textId="77777777" w:rsidR="0062602E" w:rsidRDefault="0062602E" w:rsidP="0062602E">
      <w:pPr>
        <w:spacing w:after="0" w:line="240" w:lineRule="auto"/>
        <w:ind w:firstLine="284"/>
        <w:jc w:val="both"/>
        <w:rPr>
          <w:rFonts w:ascii="Simplified Arabic" w:hAnsi="Simplified Arabic" w:cs="Simplified Arabic"/>
          <w:sz w:val="24"/>
          <w:szCs w:val="24"/>
          <w:rtl/>
        </w:rPr>
      </w:pPr>
    </w:p>
    <w:p w14:paraId="3B74C776" w14:textId="77777777" w:rsidR="0062602E" w:rsidRDefault="0062602E" w:rsidP="0062602E">
      <w:pPr>
        <w:spacing w:after="0" w:line="240" w:lineRule="auto"/>
        <w:ind w:firstLine="284"/>
        <w:jc w:val="both"/>
        <w:rPr>
          <w:rFonts w:ascii="Simplified Arabic" w:hAnsi="Simplified Arabic" w:cs="Simplified Arabic"/>
          <w:sz w:val="24"/>
          <w:szCs w:val="24"/>
          <w:rtl/>
        </w:rPr>
      </w:pPr>
    </w:p>
    <w:p w14:paraId="598C7523"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p>
    <w:p w14:paraId="162A7BC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 xml:space="preserve">جدول (10) دلالة الفروق بين متوسطي درجات </w:t>
      </w:r>
      <w:bookmarkStart w:id="12" w:name="OLE_LINK7"/>
      <w:r w:rsidRPr="0062602E">
        <w:rPr>
          <w:rFonts w:ascii="Simplified Arabic" w:hAnsi="Simplified Arabic" w:cs="Simplified Arabic"/>
          <w:b/>
          <w:bCs/>
          <w:sz w:val="24"/>
          <w:szCs w:val="24"/>
          <w:rtl/>
        </w:rPr>
        <w:t xml:space="preserve">الطالبات في التطبيق القبلي والبعدي </w:t>
      </w:r>
      <w:bookmarkStart w:id="13" w:name="_Hlk146037714"/>
      <w:bookmarkEnd w:id="12"/>
      <w:r w:rsidRPr="0062602E">
        <w:rPr>
          <w:rFonts w:ascii="Simplified Arabic" w:hAnsi="Simplified Arabic" w:cs="Simplified Arabic"/>
          <w:b/>
          <w:bCs/>
          <w:sz w:val="24"/>
          <w:szCs w:val="24"/>
          <w:rtl/>
        </w:rPr>
        <w:t>للمهارة الأولى</w:t>
      </w:r>
      <w:bookmarkEnd w:id="13"/>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9"/>
        <w:gridCol w:w="1245"/>
        <w:gridCol w:w="1272"/>
        <w:gridCol w:w="1160"/>
        <w:gridCol w:w="1405"/>
        <w:gridCol w:w="1070"/>
        <w:gridCol w:w="1736"/>
      </w:tblGrid>
      <w:tr w:rsidR="0062602E" w:rsidRPr="0062602E" w14:paraId="2725A28F" w14:textId="77777777" w:rsidTr="0062602E">
        <w:trPr>
          <w:trHeight w:val="20"/>
          <w:tblHeader/>
          <w:jc w:val="center"/>
        </w:trPr>
        <w:tc>
          <w:tcPr>
            <w:tcW w:w="1399" w:type="dxa"/>
            <w:shd w:val="clear" w:color="auto" w:fill="DBE5F1" w:themeFill="accent1" w:themeFillTint="33"/>
            <w:vAlign w:val="center"/>
          </w:tcPr>
          <w:p w14:paraId="76DB4C1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المهارة الأولى</w:t>
            </w:r>
          </w:p>
        </w:tc>
        <w:tc>
          <w:tcPr>
            <w:tcW w:w="1245" w:type="dxa"/>
            <w:shd w:val="clear" w:color="auto" w:fill="DBE5F1" w:themeFill="accent1" w:themeFillTint="33"/>
            <w:vAlign w:val="center"/>
          </w:tcPr>
          <w:p w14:paraId="5602330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المتوسط الحسابي "م"</w:t>
            </w:r>
          </w:p>
        </w:tc>
        <w:tc>
          <w:tcPr>
            <w:tcW w:w="1272" w:type="dxa"/>
            <w:shd w:val="clear" w:color="auto" w:fill="DBE5F1" w:themeFill="accent1" w:themeFillTint="33"/>
            <w:vAlign w:val="center"/>
          </w:tcPr>
          <w:p w14:paraId="2D6C109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الانحراف المعياري "ع"</w:t>
            </w:r>
          </w:p>
        </w:tc>
        <w:tc>
          <w:tcPr>
            <w:tcW w:w="1160" w:type="dxa"/>
            <w:shd w:val="clear" w:color="auto" w:fill="DBE5F1" w:themeFill="accent1" w:themeFillTint="33"/>
            <w:vAlign w:val="center"/>
          </w:tcPr>
          <w:p w14:paraId="25C67A61"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عـدد أفراد العينـة "ن"</w:t>
            </w:r>
          </w:p>
        </w:tc>
        <w:tc>
          <w:tcPr>
            <w:tcW w:w="1405" w:type="dxa"/>
            <w:shd w:val="clear" w:color="auto" w:fill="DBE5F1" w:themeFill="accent1" w:themeFillTint="33"/>
            <w:vAlign w:val="center"/>
          </w:tcPr>
          <w:p w14:paraId="4A51B42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درجـات الحريـة "د.ح"</w:t>
            </w:r>
          </w:p>
        </w:tc>
        <w:tc>
          <w:tcPr>
            <w:tcW w:w="1070" w:type="dxa"/>
            <w:shd w:val="clear" w:color="auto" w:fill="DBE5F1" w:themeFill="accent1" w:themeFillTint="33"/>
            <w:vAlign w:val="center"/>
          </w:tcPr>
          <w:p w14:paraId="3B7A137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قيمة ت</w:t>
            </w:r>
          </w:p>
        </w:tc>
        <w:tc>
          <w:tcPr>
            <w:tcW w:w="1736" w:type="dxa"/>
            <w:shd w:val="clear" w:color="auto" w:fill="DBE5F1" w:themeFill="accent1" w:themeFillTint="33"/>
            <w:vAlign w:val="center"/>
          </w:tcPr>
          <w:p w14:paraId="554A86E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مستوى الدلالة واتجاهها</w:t>
            </w:r>
          </w:p>
        </w:tc>
      </w:tr>
      <w:tr w:rsidR="0062602E" w:rsidRPr="0062602E" w14:paraId="6EC825A4" w14:textId="77777777" w:rsidTr="0062602E">
        <w:trPr>
          <w:trHeight w:val="20"/>
          <w:jc w:val="center"/>
        </w:trPr>
        <w:tc>
          <w:tcPr>
            <w:tcW w:w="9287" w:type="dxa"/>
            <w:gridSpan w:val="7"/>
            <w:shd w:val="clear" w:color="auto" w:fill="auto"/>
            <w:vAlign w:val="center"/>
          </w:tcPr>
          <w:p w14:paraId="69DA179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عمل التقسيمات اللازمة</w:t>
            </w:r>
          </w:p>
        </w:tc>
      </w:tr>
      <w:tr w:rsidR="0062602E" w:rsidRPr="0062602E" w14:paraId="42E648C7" w14:textId="77777777" w:rsidTr="0062602E">
        <w:trPr>
          <w:trHeight w:val="20"/>
          <w:jc w:val="center"/>
        </w:trPr>
        <w:tc>
          <w:tcPr>
            <w:tcW w:w="1399" w:type="dxa"/>
            <w:shd w:val="clear" w:color="auto" w:fill="auto"/>
            <w:vAlign w:val="center"/>
          </w:tcPr>
          <w:p w14:paraId="0F58F559"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14" w:name="_Hlk420072318"/>
            <w:bookmarkStart w:id="15" w:name="_Hlk15243500"/>
            <w:r w:rsidRPr="0062602E">
              <w:rPr>
                <w:rFonts w:ascii="Simplified Arabic" w:hAnsi="Simplified Arabic" w:cs="Simplified Arabic"/>
                <w:sz w:val="24"/>
                <w:szCs w:val="24"/>
                <w:rtl/>
              </w:rPr>
              <w:t>القبلــي</w:t>
            </w:r>
          </w:p>
        </w:tc>
        <w:tc>
          <w:tcPr>
            <w:tcW w:w="1245" w:type="dxa"/>
            <w:shd w:val="clear" w:color="auto" w:fill="auto"/>
            <w:vAlign w:val="center"/>
          </w:tcPr>
          <w:p w14:paraId="62C9190B"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16" w:name="_Hlk146036040"/>
            <w:r w:rsidRPr="0062602E">
              <w:rPr>
                <w:rFonts w:ascii="Simplified Arabic" w:hAnsi="Simplified Arabic" w:cs="Simplified Arabic"/>
                <w:sz w:val="24"/>
                <w:szCs w:val="24"/>
                <w:rtl/>
              </w:rPr>
              <w:t>2.041</w:t>
            </w:r>
            <w:bookmarkEnd w:id="16"/>
          </w:p>
        </w:tc>
        <w:tc>
          <w:tcPr>
            <w:tcW w:w="1272" w:type="dxa"/>
            <w:shd w:val="clear" w:color="auto" w:fill="auto"/>
            <w:vAlign w:val="center"/>
          </w:tcPr>
          <w:p w14:paraId="57D2A04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0.753</w:t>
            </w:r>
          </w:p>
        </w:tc>
        <w:tc>
          <w:tcPr>
            <w:tcW w:w="1160" w:type="dxa"/>
            <w:vMerge w:val="restart"/>
            <w:shd w:val="clear" w:color="auto" w:fill="auto"/>
            <w:vAlign w:val="center"/>
          </w:tcPr>
          <w:p w14:paraId="465C73A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05" w:type="dxa"/>
            <w:vMerge w:val="restart"/>
            <w:shd w:val="clear" w:color="auto" w:fill="auto"/>
            <w:vAlign w:val="center"/>
          </w:tcPr>
          <w:p w14:paraId="63CCB02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3E8F42C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9.157</w:t>
            </w:r>
          </w:p>
        </w:tc>
        <w:tc>
          <w:tcPr>
            <w:tcW w:w="1736" w:type="dxa"/>
            <w:vMerge w:val="restart"/>
            <w:shd w:val="clear" w:color="auto" w:fill="auto"/>
            <w:vAlign w:val="center"/>
          </w:tcPr>
          <w:p w14:paraId="1902A2DE"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152EE3C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20BE6E93" w14:textId="77777777" w:rsidTr="0062602E">
        <w:trPr>
          <w:trHeight w:val="20"/>
          <w:jc w:val="center"/>
        </w:trPr>
        <w:tc>
          <w:tcPr>
            <w:tcW w:w="1399" w:type="dxa"/>
            <w:shd w:val="clear" w:color="auto" w:fill="auto"/>
            <w:vAlign w:val="center"/>
          </w:tcPr>
          <w:p w14:paraId="1782C63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45" w:type="dxa"/>
            <w:shd w:val="clear" w:color="auto" w:fill="auto"/>
            <w:vAlign w:val="center"/>
          </w:tcPr>
          <w:p w14:paraId="0EFA461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12.851</w:t>
            </w:r>
          </w:p>
        </w:tc>
        <w:tc>
          <w:tcPr>
            <w:tcW w:w="1272" w:type="dxa"/>
            <w:shd w:val="clear" w:color="auto" w:fill="auto"/>
            <w:vAlign w:val="center"/>
          </w:tcPr>
          <w:p w14:paraId="325F45E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2.448</w:t>
            </w:r>
          </w:p>
        </w:tc>
        <w:tc>
          <w:tcPr>
            <w:tcW w:w="1160" w:type="dxa"/>
            <w:vMerge/>
            <w:shd w:val="clear" w:color="auto" w:fill="auto"/>
          </w:tcPr>
          <w:p w14:paraId="0C09AA8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05" w:type="dxa"/>
            <w:vMerge/>
            <w:shd w:val="clear" w:color="auto" w:fill="auto"/>
          </w:tcPr>
          <w:p w14:paraId="69E0B1D2"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6C12B3E1"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36" w:type="dxa"/>
            <w:vMerge/>
            <w:shd w:val="clear" w:color="auto" w:fill="auto"/>
          </w:tcPr>
          <w:p w14:paraId="248BC2D7"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007DF2BF" w14:textId="77777777" w:rsidTr="0062602E">
        <w:trPr>
          <w:trHeight w:val="20"/>
          <w:jc w:val="center"/>
        </w:trPr>
        <w:tc>
          <w:tcPr>
            <w:tcW w:w="9287" w:type="dxa"/>
            <w:gridSpan w:val="7"/>
            <w:shd w:val="clear" w:color="auto" w:fill="auto"/>
            <w:vAlign w:val="center"/>
          </w:tcPr>
          <w:p w14:paraId="44A4C748"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17" w:name="_Hlk146034563"/>
            <w:bookmarkEnd w:id="14"/>
            <w:r w:rsidRPr="0062602E">
              <w:rPr>
                <w:rFonts w:ascii="Simplified Arabic" w:hAnsi="Simplified Arabic" w:cs="Simplified Arabic"/>
                <w:b/>
                <w:bCs/>
                <w:sz w:val="24"/>
                <w:szCs w:val="24"/>
                <w:rtl/>
              </w:rPr>
              <w:t>رسم حدود النموذج</w:t>
            </w:r>
            <w:bookmarkEnd w:id="17"/>
          </w:p>
        </w:tc>
      </w:tr>
      <w:tr w:rsidR="0062602E" w:rsidRPr="0062602E" w14:paraId="033996C6" w14:textId="77777777" w:rsidTr="0062602E">
        <w:trPr>
          <w:trHeight w:val="20"/>
          <w:jc w:val="center"/>
        </w:trPr>
        <w:tc>
          <w:tcPr>
            <w:tcW w:w="1399" w:type="dxa"/>
            <w:shd w:val="clear" w:color="auto" w:fill="auto"/>
            <w:vAlign w:val="center"/>
          </w:tcPr>
          <w:p w14:paraId="7AD637D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45" w:type="dxa"/>
            <w:shd w:val="clear" w:color="auto" w:fill="auto"/>
            <w:vAlign w:val="center"/>
          </w:tcPr>
          <w:p w14:paraId="072924A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3.688</w:t>
            </w:r>
          </w:p>
        </w:tc>
        <w:tc>
          <w:tcPr>
            <w:tcW w:w="1272" w:type="dxa"/>
            <w:shd w:val="clear" w:color="auto" w:fill="auto"/>
            <w:vAlign w:val="center"/>
          </w:tcPr>
          <w:p w14:paraId="506ED45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0.917</w:t>
            </w:r>
          </w:p>
        </w:tc>
        <w:tc>
          <w:tcPr>
            <w:tcW w:w="1160" w:type="dxa"/>
            <w:vMerge w:val="restart"/>
            <w:shd w:val="clear" w:color="auto" w:fill="auto"/>
            <w:vAlign w:val="center"/>
          </w:tcPr>
          <w:p w14:paraId="46D4A24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05" w:type="dxa"/>
            <w:vMerge w:val="restart"/>
            <w:shd w:val="clear" w:color="auto" w:fill="auto"/>
            <w:vAlign w:val="center"/>
          </w:tcPr>
          <w:p w14:paraId="6662A97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720BA64C"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18" w:name="_Hlk146036053"/>
            <w:r w:rsidRPr="0062602E">
              <w:rPr>
                <w:rFonts w:ascii="Simplified Arabic" w:hAnsi="Simplified Arabic" w:cs="Simplified Arabic"/>
                <w:sz w:val="24"/>
                <w:szCs w:val="24"/>
                <w:rtl/>
              </w:rPr>
              <w:t>11.436</w:t>
            </w:r>
            <w:bookmarkEnd w:id="18"/>
          </w:p>
        </w:tc>
        <w:tc>
          <w:tcPr>
            <w:tcW w:w="1736" w:type="dxa"/>
            <w:vMerge w:val="restart"/>
            <w:shd w:val="clear" w:color="auto" w:fill="auto"/>
            <w:vAlign w:val="center"/>
          </w:tcPr>
          <w:p w14:paraId="43F7A5AC"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0E9B9F4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46835EE8" w14:textId="77777777" w:rsidTr="0062602E">
        <w:trPr>
          <w:trHeight w:val="20"/>
          <w:jc w:val="center"/>
        </w:trPr>
        <w:tc>
          <w:tcPr>
            <w:tcW w:w="1399" w:type="dxa"/>
            <w:shd w:val="clear" w:color="auto" w:fill="auto"/>
            <w:vAlign w:val="center"/>
          </w:tcPr>
          <w:p w14:paraId="5359DDB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45" w:type="dxa"/>
            <w:shd w:val="clear" w:color="auto" w:fill="auto"/>
            <w:vAlign w:val="center"/>
          </w:tcPr>
          <w:p w14:paraId="399B2FF0"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19" w:name="_Hlk146036063"/>
            <w:r w:rsidRPr="0062602E">
              <w:rPr>
                <w:rFonts w:ascii="Simplified Arabic" w:hAnsi="Simplified Arabic" w:cs="Simplified Arabic"/>
                <w:sz w:val="24"/>
                <w:szCs w:val="24"/>
                <w:rtl/>
              </w:rPr>
              <w:t>13.769</w:t>
            </w:r>
            <w:bookmarkEnd w:id="19"/>
          </w:p>
        </w:tc>
        <w:tc>
          <w:tcPr>
            <w:tcW w:w="1272" w:type="dxa"/>
            <w:shd w:val="clear" w:color="auto" w:fill="auto"/>
            <w:vAlign w:val="center"/>
          </w:tcPr>
          <w:p w14:paraId="118AEA1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1.763</w:t>
            </w:r>
          </w:p>
        </w:tc>
        <w:tc>
          <w:tcPr>
            <w:tcW w:w="1160" w:type="dxa"/>
            <w:vMerge/>
            <w:shd w:val="clear" w:color="auto" w:fill="auto"/>
          </w:tcPr>
          <w:p w14:paraId="194387B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05" w:type="dxa"/>
            <w:vMerge/>
            <w:shd w:val="clear" w:color="auto" w:fill="auto"/>
          </w:tcPr>
          <w:p w14:paraId="4EBB4283"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00F3882A"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36" w:type="dxa"/>
            <w:vMerge/>
            <w:shd w:val="clear" w:color="auto" w:fill="auto"/>
          </w:tcPr>
          <w:p w14:paraId="19BB6E4E"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0AE1FDDE" w14:textId="77777777" w:rsidTr="0062602E">
        <w:trPr>
          <w:trHeight w:val="20"/>
          <w:jc w:val="center"/>
        </w:trPr>
        <w:tc>
          <w:tcPr>
            <w:tcW w:w="9287" w:type="dxa"/>
            <w:gridSpan w:val="7"/>
            <w:shd w:val="clear" w:color="auto" w:fill="auto"/>
            <w:vAlign w:val="center"/>
          </w:tcPr>
          <w:p w14:paraId="38DCD4F1"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20" w:name="_Hlk146034582"/>
            <w:bookmarkEnd w:id="15"/>
            <w:r w:rsidRPr="0062602E">
              <w:rPr>
                <w:rFonts w:ascii="Simplified Arabic" w:hAnsi="Simplified Arabic" w:cs="Simplified Arabic"/>
                <w:b/>
                <w:bCs/>
                <w:sz w:val="24"/>
                <w:szCs w:val="24"/>
                <w:rtl/>
              </w:rPr>
              <w:t>كتابة البيانات</w:t>
            </w:r>
            <w:bookmarkEnd w:id="20"/>
          </w:p>
        </w:tc>
      </w:tr>
      <w:tr w:rsidR="0062602E" w:rsidRPr="0062602E" w14:paraId="1E0A5CDD" w14:textId="77777777" w:rsidTr="0062602E">
        <w:trPr>
          <w:trHeight w:val="20"/>
          <w:jc w:val="center"/>
        </w:trPr>
        <w:tc>
          <w:tcPr>
            <w:tcW w:w="1399" w:type="dxa"/>
            <w:shd w:val="clear" w:color="auto" w:fill="auto"/>
            <w:vAlign w:val="center"/>
          </w:tcPr>
          <w:p w14:paraId="1AD4D8B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45" w:type="dxa"/>
            <w:shd w:val="clear" w:color="auto" w:fill="auto"/>
            <w:vAlign w:val="center"/>
          </w:tcPr>
          <w:p w14:paraId="728B68C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4.056</w:t>
            </w:r>
          </w:p>
        </w:tc>
        <w:tc>
          <w:tcPr>
            <w:tcW w:w="1272" w:type="dxa"/>
            <w:shd w:val="clear" w:color="auto" w:fill="auto"/>
            <w:vAlign w:val="center"/>
          </w:tcPr>
          <w:p w14:paraId="693F9B3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1.001</w:t>
            </w:r>
          </w:p>
        </w:tc>
        <w:tc>
          <w:tcPr>
            <w:tcW w:w="1160" w:type="dxa"/>
            <w:vMerge w:val="restart"/>
            <w:shd w:val="clear" w:color="auto" w:fill="auto"/>
            <w:vAlign w:val="center"/>
          </w:tcPr>
          <w:p w14:paraId="48338A9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05" w:type="dxa"/>
            <w:vMerge w:val="restart"/>
            <w:shd w:val="clear" w:color="auto" w:fill="auto"/>
            <w:vAlign w:val="center"/>
          </w:tcPr>
          <w:p w14:paraId="7C58A05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6F0D03F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8.696</w:t>
            </w:r>
          </w:p>
        </w:tc>
        <w:tc>
          <w:tcPr>
            <w:tcW w:w="1736" w:type="dxa"/>
            <w:vMerge w:val="restart"/>
            <w:shd w:val="clear" w:color="auto" w:fill="auto"/>
            <w:vAlign w:val="center"/>
          </w:tcPr>
          <w:p w14:paraId="615F4359"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1EA794F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66A50D0A" w14:textId="77777777" w:rsidTr="0062602E">
        <w:trPr>
          <w:trHeight w:val="20"/>
          <w:jc w:val="center"/>
        </w:trPr>
        <w:tc>
          <w:tcPr>
            <w:tcW w:w="1399" w:type="dxa"/>
            <w:shd w:val="clear" w:color="auto" w:fill="auto"/>
            <w:vAlign w:val="center"/>
          </w:tcPr>
          <w:p w14:paraId="0E99464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45" w:type="dxa"/>
            <w:shd w:val="clear" w:color="auto" w:fill="auto"/>
            <w:vAlign w:val="center"/>
          </w:tcPr>
          <w:p w14:paraId="292AE4C5"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21" w:name="_Hlk146036097"/>
            <w:r w:rsidRPr="0062602E">
              <w:rPr>
                <w:rFonts w:ascii="Simplified Arabic" w:hAnsi="Simplified Arabic" w:cs="Simplified Arabic"/>
                <w:sz w:val="24"/>
                <w:szCs w:val="24"/>
                <w:rtl/>
              </w:rPr>
              <w:t>15.101</w:t>
            </w:r>
            <w:bookmarkEnd w:id="21"/>
          </w:p>
        </w:tc>
        <w:tc>
          <w:tcPr>
            <w:tcW w:w="1272" w:type="dxa"/>
            <w:shd w:val="clear" w:color="auto" w:fill="auto"/>
            <w:vAlign w:val="center"/>
          </w:tcPr>
          <w:p w14:paraId="6D97298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2.634</w:t>
            </w:r>
          </w:p>
        </w:tc>
        <w:tc>
          <w:tcPr>
            <w:tcW w:w="1160" w:type="dxa"/>
            <w:vMerge/>
            <w:shd w:val="clear" w:color="auto" w:fill="auto"/>
          </w:tcPr>
          <w:p w14:paraId="5B207F86"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05" w:type="dxa"/>
            <w:vMerge/>
            <w:shd w:val="clear" w:color="auto" w:fill="auto"/>
          </w:tcPr>
          <w:p w14:paraId="08C9181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25AEE19C"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36" w:type="dxa"/>
            <w:vMerge/>
            <w:shd w:val="clear" w:color="auto" w:fill="auto"/>
          </w:tcPr>
          <w:p w14:paraId="4111E5AE"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38EBD8E7" w14:textId="77777777" w:rsidTr="0062602E">
        <w:trPr>
          <w:trHeight w:val="20"/>
          <w:jc w:val="center"/>
        </w:trPr>
        <w:tc>
          <w:tcPr>
            <w:tcW w:w="9287" w:type="dxa"/>
            <w:gridSpan w:val="7"/>
            <w:shd w:val="clear" w:color="auto" w:fill="auto"/>
            <w:vAlign w:val="center"/>
          </w:tcPr>
          <w:p w14:paraId="64F227C0"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22" w:name="_Hlk146034599"/>
            <w:r w:rsidRPr="0062602E">
              <w:rPr>
                <w:rFonts w:ascii="Simplified Arabic" w:hAnsi="Simplified Arabic" w:cs="Simplified Arabic"/>
                <w:b/>
                <w:bCs/>
                <w:sz w:val="24"/>
                <w:szCs w:val="24"/>
                <w:rtl/>
              </w:rPr>
              <w:t>اتقان رسم النموذج</w:t>
            </w:r>
            <w:bookmarkEnd w:id="22"/>
          </w:p>
        </w:tc>
      </w:tr>
      <w:tr w:rsidR="0062602E" w:rsidRPr="0062602E" w14:paraId="47AABA1E" w14:textId="77777777" w:rsidTr="0062602E">
        <w:trPr>
          <w:trHeight w:val="20"/>
          <w:jc w:val="center"/>
        </w:trPr>
        <w:tc>
          <w:tcPr>
            <w:tcW w:w="1399" w:type="dxa"/>
            <w:shd w:val="clear" w:color="auto" w:fill="auto"/>
            <w:vAlign w:val="center"/>
          </w:tcPr>
          <w:p w14:paraId="4AECDBD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45" w:type="dxa"/>
            <w:shd w:val="clear" w:color="auto" w:fill="auto"/>
            <w:vAlign w:val="center"/>
          </w:tcPr>
          <w:p w14:paraId="7BBA198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2.160</w:t>
            </w:r>
          </w:p>
        </w:tc>
        <w:tc>
          <w:tcPr>
            <w:tcW w:w="1272" w:type="dxa"/>
            <w:shd w:val="clear" w:color="auto" w:fill="auto"/>
            <w:vAlign w:val="center"/>
          </w:tcPr>
          <w:p w14:paraId="2D72FF4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0.533</w:t>
            </w:r>
          </w:p>
        </w:tc>
        <w:tc>
          <w:tcPr>
            <w:tcW w:w="1160" w:type="dxa"/>
            <w:vMerge w:val="restart"/>
            <w:shd w:val="clear" w:color="auto" w:fill="auto"/>
            <w:vAlign w:val="center"/>
          </w:tcPr>
          <w:p w14:paraId="2FB8248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05" w:type="dxa"/>
            <w:vMerge w:val="restart"/>
            <w:shd w:val="clear" w:color="auto" w:fill="auto"/>
            <w:vAlign w:val="center"/>
          </w:tcPr>
          <w:p w14:paraId="465E31C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26A9486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7.001</w:t>
            </w:r>
          </w:p>
        </w:tc>
        <w:tc>
          <w:tcPr>
            <w:tcW w:w="1736" w:type="dxa"/>
            <w:vMerge w:val="restart"/>
            <w:shd w:val="clear" w:color="auto" w:fill="auto"/>
            <w:vAlign w:val="center"/>
          </w:tcPr>
          <w:p w14:paraId="474AB94F"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18B3E02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36DBD6D4" w14:textId="77777777" w:rsidTr="0062602E">
        <w:trPr>
          <w:trHeight w:val="20"/>
          <w:jc w:val="center"/>
        </w:trPr>
        <w:tc>
          <w:tcPr>
            <w:tcW w:w="1399" w:type="dxa"/>
            <w:shd w:val="clear" w:color="auto" w:fill="auto"/>
            <w:vAlign w:val="center"/>
          </w:tcPr>
          <w:p w14:paraId="7BB2E01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45" w:type="dxa"/>
            <w:shd w:val="clear" w:color="auto" w:fill="auto"/>
            <w:vAlign w:val="center"/>
          </w:tcPr>
          <w:p w14:paraId="184BF8B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11.947</w:t>
            </w:r>
          </w:p>
        </w:tc>
        <w:tc>
          <w:tcPr>
            <w:tcW w:w="1272" w:type="dxa"/>
            <w:shd w:val="clear" w:color="auto" w:fill="auto"/>
            <w:vAlign w:val="center"/>
          </w:tcPr>
          <w:p w14:paraId="3590A7C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2.027</w:t>
            </w:r>
          </w:p>
        </w:tc>
        <w:tc>
          <w:tcPr>
            <w:tcW w:w="1160" w:type="dxa"/>
            <w:vMerge/>
            <w:shd w:val="clear" w:color="auto" w:fill="auto"/>
          </w:tcPr>
          <w:p w14:paraId="0981FC81"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05" w:type="dxa"/>
            <w:vMerge/>
            <w:shd w:val="clear" w:color="auto" w:fill="auto"/>
          </w:tcPr>
          <w:p w14:paraId="5AC0879A"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271EF544"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36" w:type="dxa"/>
            <w:vMerge/>
            <w:shd w:val="clear" w:color="auto" w:fill="auto"/>
          </w:tcPr>
          <w:p w14:paraId="69B3EEC4"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24CEBF74" w14:textId="77777777" w:rsidTr="0062602E">
        <w:trPr>
          <w:trHeight w:val="20"/>
          <w:jc w:val="center"/>
        </w:trPr>
        <w:tc>
          <w:tcPr>
            <w:tcW w:w="9287" w:type="dxa"/>
            <w:gridSpan w:val="7"/>
            <w:shd w:val="clear" w:color="auto" w:fill="auto"/>
            <w:vAlign w:val="center"/>
          </w:tcPr>
          <w:p w14:paraId="2ACD65F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المجموع الكلي للمهارة الأولى</w:t>
            </w:r>
          </w:p>
        </w:tc>
      </w:tr>
      <w:tr w:rsidR="0062602E" w:rsidRPr="0062602E" w14:paraId="068CA6A3" w14:textId="77777777" w:rsidTr="0062602E">
        <w:trPr>
          <w:trHeight w:val="20"/>
          <w:jc w:val="center"/>
        </w:trPr>
        <w:tc>
          <w:tcPr>
            <w:tcW w:w="1399" w:type="dxa"/>
            <w:shd w:val="clear" w:color="auto" w:fill="auto"/>
            <w:vAlign w:val="center"/>
          </w:tcPr>
          <w:p w14:paraId="2A939A7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45" w:type="dxa"/>
            <w:shd w:val="clear" w:color="auto" w:fill="auto"/>
            <w:vAlign w:val="center"/>
          </w:tcPr>
          <w:p w14:paraId="7B9A5C9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11.945</w:t>
            </w:r>
          </w:p>
        </w:tc>
        <w:tc>
          <w:tcPr>
            <w:tcW w:w="1272" w:type="dxa"/>
            <w:shd w:val="clear" w:color="auto" w:fill="auto"/>
            <w:vAlign w:val="center"/>
          </w:tcPr>
          <w:p w14:paraId="6BDFDD8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2.663</w:t>
            </w:r>
          </w:p>
        </w:tc>
        <w:tc>
          <w:tcPr>
            <w:tcW w:w="1160" w:type="dxa"/>
            <w:vMerge w:val="restart"/>
            <w:shd w:val="clear" w:color="auto" w:fill="auto"/>
            <w:vAlign w:val="center"/>
          </w:tcPr>
          <w:p w14:paraId="0641A26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05" w:type="dxa"/>
            <w:vMerge w:val="restart"/>
            <w:shd w:val="clear" w:color="auto" w:fill="auto"/>
            <w:vAlign w:val="center"/>
          </w:tcPr>
          <w:p w14:paraId="1F007C6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70B212B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32.187</w:t>
            </w:r>
          </w:p>
        </w:tc>
        <w:tc>
          <w:tcPr>
            <w:tcW w:w="1736" w:type="dxa"/>
            <w:vMerge w:val="restart"/>
            <w:shd w:val="clear" w:color="auto" w:fill="auto"/>
            <w:vAlign w:val="center"/>
          </w:tcPr>
          <w:p w14:paraId="7A862F94"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08DC4D4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16113D00" w14:textId="77777777" w:rsidTr="0062602E">
        <w:trPr>
          <w:trHeight w:val="20"/>
          <w:jc w:val="center"/>
        </w:trPr>
        <w:tc>
          <w:tcPr>
            <w:tcW w:w="1399" w:type="dxa"/>
            <w:shd w:val="clear" w:color="auto" w:fill="auto"/>
            <w:vAlign w:val="center"/>
          </w:tcPr>
          <w:p w14:paraId="5CE15D8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45" w:type="dxa"/>
            <w:shd w:val="clear" w:color="auto" w:fill="auto"/>
            <w:vAlign w:val="center"/>
          </w:tcPr>
          <w:p w14:paraId="4CCE0B96"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23" w:name="_Hlk146036164"/>
            <w:r w:rsidRPr="0062602E">
              <w:rPr>
                <w:rFonts w:ascii="Simplified Arabic" w:hAnsi="Simplified Arabic" w:cs="Simplified Arabic"/>
                <w:sz w:val="24"/>
                <w:szCs w:val="24"/>
                <w:rtl/>
              </w:rPr>
              <w:t>53.668</w:t>
            </w:r>
            <w:bookmarkEnd w:id="23"/>
          </w:p>
        </w:tc>
        <w:tc>
          <w:tcPr>
            <w:tcW w:w="1272" w:type="dxa"/>
            <w:shd w:val="clear" w:color="auto" w:fill="auto"/>
            <w:vAlign w:val="center"/>
          </w:tcPr>
          <w:p w14:paraId="179F69E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5.819</w:t>
            </w:r>
          </w:p>
        </w:tc>
        <w:tc>
          <w:tcPr>
            <w:tcW w:w="1160" w:type="dxa"/>
            <w:vMerge/>
            <w:shd w:val="clear" w:color="auto" w:fill="auto"/>
          </w:tcPr>
          <w:p w14:paraId="59ADEE9F"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05" w:type="dxa"/>
            <w:vMerge/>
            <w:shd w:val="clear" w:color="auto" w:fill="auto"/>
          </w:tcPr>
          <w:p w14:paraId="00A83CB5"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512D914B"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36" w:type="dxa"/>
            <w:vMerge/>
            <w:shd w:val="clear" w:color="auto" w:fill="auto"/>
          </w:tcPr>
          <w:p w14:paraId="5C2BC429"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bl>
    <w:p w14:paraId="2E5DF64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Pr>
        <w:drawing>
          <wp:inline distT="0" distB="0" distL="0" distR="0" wp14:anchorId="558BD99F" wp14:editId="71288898">
            <wp:extent cx="4680000" cy="2160000"/>
            <wp:effectExtent l="0" t="0" r="25400" b="12065"/>
            <wp:docPr id="8" name="Chart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5BCD981"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(19) يوضح دلالة الفروق بين متوسطي درجات الطالبات في التطبيق القبلي والبعدي للمهارة الأولى</w:t>
      </w:r>
    </w:p>
    <w:p w14:paraId="18F1050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يتضح من الجدول والشكل السابقين الآتي:</w:t>
      </w:r>
    </w:p>
    <w:p w14:paraId="715B9FBB" w14:textId="77777777" w:rsidR="0062602E" w:rsidRPr="0062602E" w:rsidRDefault="0062602E" w:rsidP="0062602E">
      <w:pPr>
        <w:pStyle w:val="ListParagraph"/>
        <w:numPr>
          <w:ilvl w:val="0"/>
          <w:numId w:val="13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lastRenderedPageBreak/>
        <w:t>أن قيمة "ت" تساوي "9.157" لعمل التقسيمات اللازمة ، وهي قيمة ذات دلالة إحصائية عند مستوى 0.01 لصالح التطبيق البعدي، حيث كان متوسط درجات الطالبات في التطبيق البعدي "12.851"، بينما كان متوسط درجات الطالبات في التطبيق القبلي "2.041" .</w:t>
      </w:r>
    </w:p>
    <w:p w14:paraId="630BCB3B" w14:textId="77777777" w:rsidR="0062602E" w:rsidRPr="0062602E" w:rsidRDefault="0062602E" w:rsidP="0062602E">
      <w:pPr>
        <w:pStyle w:val="ListParagraph"/>
        <w:numPr>
          <w:ilvl w:val="0"/>
          <w:numId w:val="13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"11.436" لرسم حدود النموذج، وهي قيمة ذات دلالة إحصائية عند مستوى 0.01 لصالح التطبيق البعدي، حيث كان متوسط درجات الطالبات في التطبيق البعدي "13.769"، بينما كان متوسط درجات الطالبات في التطبيق القبلي "3.688" .</w:t>
      </w:r>
    </w:p>
    <w:p w14:paraId="568091D7" w14:textId="77777777" w:rsidR="0062602E" w:rsidRPr="0062602E" w:rsidRDefault="0062602E" w:rsidP="0062602E">
      <w:pPr>
        <w:pStyle w:val="ListParagraph"/>
        <w:numPr>
          <w:ilvl w:val="0"/>
          <w:numId w:val="13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"8.696" لكتابة البيانات، وهي قيمة ذات دلالة إحصائية عند مستوى 0.01 لصالح التطبيق البعدي، حيث كان متوسط درجات الطالبات في التطبيق البعدي "15.101"، بينما كان متوسط درجات الطالبات في التطبيق القبلي "4.056".</w:t>
      </w:r>
    </w:p>
    <w:p w14:paraId="1D67C52A" w14:textId="77777777" w:rsidR="0062602E" w:rsidRPr="0062602E" w:rsidRDefault="0062602E" w:rsidP="0062602E">
      <w:pPr>
        <w:pStyle w:val="ListParagraph"/>
        <w:numPr>
          <w:ilvl w:val="0"/>
          <w:numId w:val="13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"7.001" لإتقان رسم النموذج، وهي قيمة ذات دلالة إحصائية عند مستوى 0.01 لصالح التطبيق البعدي، حيث كان متوسط درجات الطالبات في التطبيق البعدي "11.947"، بينما كان متوسط درجات الطالبات في التطبيق القبلي "2.160" .</w:t>
      </w:r>
    </w:p>
    <w:p w14:paraId="41950728" w14:textId="4FC17B9F" w:rsidR="0062602E" w:rsidRPr="0062602E" w:rsidRDefault="0062602E" w:rsidP="0062602E">
      <w:pPr>
        <w:pStyle w:val="ListParagraph"/>
        <w:numPr>
          <w:ilvl w:val="0"/>
          <w:numId w:val="135"/>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أن قيمة "ت" تساوي "32.187" للمجموع الكلي للمهارة الأولى، وهي قيمة ذات دلالة إحصائية عند مستوى 0.01 لصالح التطبيق البعدي، حيث كان متوسط درجات الطالبات في التطبيق البعدي "53.668"، بينما كان متوسط درجات الطالبات في التطبيق القبلي "11.945".</w:t>
      </w:r>
    </w:p>
    <w:p w14:paraId="0D4063F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جدول (11) دلالة الفروق بين متوسطي درجات الطالبات في التطبيق القبلي والبعدي للمهارة الثانية</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3"/>
        <w:gridCol w:w="1316"/>
        <w:gridCol w:w="1329"/>
        <w:gridCol w:w="1204"/>
        <w:gridCol w:w="1418"/>
        <w:gridCol w:w="1070"/>
        <w:gridCol w:w="1544"/>
      </w:tblGrid>
      <w:tr w:rsidR="0062602E" w:rsidRPr="0062602E" w14:paraId="2FB5DC89" w14:textId="77777777" w:rsidTr="0062602E">
        <w:trPr>
          <w:trHeight w:val="20"/>
          <w:jc w:val="center"/>
        </w:trPr>
        <w:tc>
          <w:tcPr>
            <w:tcW w:w="1013" w:type="dxa"/>
            <w:shd w:val="clear" w:color="auto" w:fill="DBE5F1" w:themeFill="accent1" w:themeFillTint="33"/>
            <w:vAlign w:val="center"/>
          </w:tcPr>
          <w:p w14:paraId="7A48042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المهارة الثانية</w:t>
            </w:r>
          </w:p>
        </w:tc>
        <w:tc>
          <w:tcPr>
            <w:tcW w:w="1316" w:type="dxa"/>
            <w:shd w:val="clear" w:color="auto" w:fill="DBE5F1" w:themeFill="accent1" w:themeFillTint="33"/>
            <w:vAlign w:val="center"/>
          </w:tcPr>
          <w:p w14:paraId="37D4049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المتوسط الحسابي "م"</w:t>
            </w:r>
          </w:p>
        </w:tc>
        <w:tc>
          <w:tcPr>
            <w:tcW w:w="1329" w:type="dxa"/>
            <w:shd w:val="clear" w:color="auto" w:fill="DBE5F1" w:themeFill="accent1" w:themeFillTint="33"/>
            <w:vAlign w:val="center"/>
          </w:tcPr>
          <w:p w14:paraId="5BC0E62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الانحراف المعياري "ع"</w:t>
            </w:r>
          </w:p>
        </w:tc>
        <w:tc>
          <w:tcPr>
            <w:tcW w:w="1204" w:type="dxa"/>
            <w:shd w:val="clear" w:color="auto" w:fill="DBE5F1" w:themeFill="accent1" w:themeFillTint="33"/>
            <w:vAlign w:val="center"/>
          </w:tcPr>
          <w:p w14:paraId="124A431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عـدد أفراد العينـة "ن"</w:t>
            </w:r>
          </w:p>
        </w:tc>
        <w:tc>
          <w:tcPr>
            <w:tcW w:w="1418" w:type="dxa"/>
            <w:shd w:val="clear" w:color="auto" w:fill="DBE5F1" w:themeFill="accent1" w:themeFillTint="33"/>
            <w:vAlign w:val="center"/>
          </w:tcPr>
          <w:p w14:paraId="45FC391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درجـات الحريـة "د.ح"</w:t>
            </w:r>
          </w:p>
        </w:tc>
        <w:tc>
          <w:tcPr>
            <w:tcW w:w="1070" w:type="dxa"/>
            <w:shd w:val="clear" w:color="auto" w:fill="DBE5F1" w:themeFill="accent1" w:themeFillTint="33"/>
            <w:vAlign w:val="center"/>
          </w:tcPr>
          <w:p w14:paraId="78273DF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قيمة ت</w:t>
            </w:r>
          </w:p>
        </w:tc>
        <w:tc>
          <w:tcPr>
            <w:tcW w:w="1544" w:type="dxa"/>
            <w:shd w:val="clear" w:color="auto" w:fill="DBE5F1" w:themeFill="accent1" w:themeFillTint="33"/>
            <w:vAlign w:val="center"/>
          </w:tcPr>
          <w:p w14:paraId="1480E3F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مستوى الدلالة واتجاهها</w:t>
            </w:r>
          </w:p>
        </w:tc>
      </w:tr>
      <w:tr w:rsidR="0062602E" w:rsidRPr="0062602E" w14:paraId="46B818AA" w14:textId="77777777" w:rsidTr="0062602E">
        <w:trPr>
          <w:trHeight w:val="20"/>
          <w:jc w:val="center"/>
        </w:trPr>
        <w:tc>
          <w:tcPr>
            <w:tcW w:w="8894" w:type="dxa"/>
            <w:gridSpan w:val="7"/>
            <w:shd w:val="clear" w:color="auto" w:fill="auto"/>
            <w:vAlign w:val="center"/>
          </w:tcPr>
          <w:p w14:paraId="6EDA45E3"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24" w:name="_Hlk146034628"/>
            <w:r w:rsidRPr="0062602E">
              <w:rPr>
                <w:rFonts w:ascii="Simplified Arabic" w:hAnsi="Simplified Arabic" w:cs="Simplified Arabic"/>
                <w:b/>
                <w:bCs/>
                <w:sz w:val="24"/>
                <w:szCs w:val="24"/>
                <w:rtl/>
              </w:rPr>
              <w:t>عمل التقسيمات اللازمة لرسم حردتي الرقبة</w:t>
            </w:r>
            <w:bookmarkEnd w:id="24"/>
          </w:p>
        </w:tc>
      </w:tr>
      <w:tr w:rsidR="0062602E" w:rsidRPr="0062602E" w14:paraId="6F063DA0" w14:textId="77777777" w:rsidTr="0062602E">
        <w:trPr>
          <w:trHeight w:val="20"/>
          <w:jc w:val="center"/>
        </w:trPr>
        <w:tc>
          <w:tcPr>
            <w:tcW w:w="1013" w:type="dxa"/>
            <w:shd w:val="clear" w:color="auto" w:fill="auto"/>
            <w:vAlign w:val="center"/>
          </w:tcPr>
          <w:p w14:paraId="1F970DB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316" w:type="dxa"/>
            <w:shd w:val="clear" w:color="auto" w:fill="auto"/>
            <w:vAlign w:val="center"/>
          </w:tcPr>
          <w:p w14:paraId="00F53AA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2.144</w:t>
            </w:r>
          </w:p>
        </w:tc>
        <w:tc>
          <w:tcPr>
            <w:tcW w:w="1329" w:type="dxa"/>
            <w:shd w:val="clear" w:color="auto" w:fill="auto"/>
            <w:vAlign w:val="center"/>
          </w:tcPr>
          <w:p w14:paraId="5AD731F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0.736</w:t>
            </w:r>
          </w:p>
        </w:tc>
        <w:tc>
          <w:tcPr>
            <w:tcW w:w="1204" w:type="dxa"/>
            <w:vMerge w:val="restart"/>
            <w:shd w:val="clear" w:color="auto" w:fill="auto"/>
            <w:vAlign w:val="center"/>
          </w:tcPr>
          <w:p w14:paraId="0CA3C34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18" w:type="dxa"/>
            <w:vMerge w:val="restart"/>
            <w:shd w:val="clear" w:color="auto" w:fill="auto"/>
            <w:vAlign w:val="center"/>
          </w:tcPr>
          <w:p w14:paraId="0186EF6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309B2B3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8.356</w:t>
            </w:r>
          </w:p>
        </w:tc>
        <w:tc>
          <w:tcPr>
            <w:tcW w:w="1544" w:type="dxa"/>
            <w:vMerge w:val="restart"/>
            <w:shd w:val="clear" w:color="auto" w:fill="auto"/>
            <w:vAlign w:val="center"/>
          </w:tcPr>
          <w:p w14:paraId="4BD6C7C9"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09BB3C5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1DC68460" w14:textId="77777777" w:rsidTr="0062602E">
        <w:trPr>
          <w:trHeight w:val="20"/>
          <w:jc w:val="center"/>
        </w:trPr>
        <w:tc>
          <w:tcPr>
            <w:tcW w:w="1013" w:type="dxa"/>
            <w:shd w:val="clear" w:color="auto" w:fill="auto"/>
            <w:vAlign w:val="center"/>
          </w:tcPr>
          <w:p w14:paraId="5D771E8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16" w:type="dxa"/>
            <w:shd w:val="clear" w:color="auto" w:fill="auto"/>
            <w:vAlign w:val="center"/>
          </w:tcPr>
          <w:p w14:paraId="3DDB278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11.703</w:t>
            </w:r>
          </w:p>
        </w:tc>
        <w:tc>
          <w:tcPr>
            <w:tcW w:w="1329" w:type="dxa"/>
            <w:shd w:val="clear" w:color="auto" w:fill="auto"/>
            <w:vAlign w:val="center"/>
          </w:tcPr>
          <w:p w14:paraId="1B88B4B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2.020</w:t>
            </w:r>
          </w:p>
        </w:tc>
        <w:tc>
          <w:tcPr>
            <w:tcW w:w="1204" w:type="dxa"/>
            <w:vMerge/>
            <w:shd w:val="clear" w:color="auto" w:fill="auto"/>
          </w:tcPr>
          <w:p w14:paraId="6688E927"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18" w:type="dxa"/>
            <w:vMerge/>
            <w:shd w:val="clear" w:color="auto" w:fill="auto"/>
          </w:tcPr>
          <w:p w14:paraId="2D656ADD"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26C17721"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544" w:type="dxa"/>
            <w:vMerge/>
            <w:shd w:val="clear" w:color="auto" w:fill="auto"/>
          </w:tcPr>
          <w:p w14:paraId="6703F478"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674A3C10" w14:textId="77777777" w:rsidTr="0062602E">
        <w:trPr>
          <w:trHeight w:val="20"/>
          <w:jc w:val="center"/>
        </w:trPr>
        <w:tc>
          <w:tcPr>
            <w:tcW w:w="8894" w:type="dxa"/>
            <w:gridSpan w:val="7"/>
            <w:shd w:val="clear" w:color="auto" w:fill="auto"/>
            <w:vAlign w:val="center"/>
          </w:tcPr>
          <w:p w14:paraId="63D1161D"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25" w:name="_Hlk146034647"/>
            <w:r w:rsidRPr="0062602E">
              <w:rPr>
                <w:rFonts w:ascii="Simplified Arabic" w:hAnsi="Simplified Arabic" w:cs="Simplified Arabic"/>
                <w:b/>
                <w:bCs/>
                <w:sz w:val="24"/>
                <w:szCs w:val="24"/>
                <w:rtl/>
              </w:rPr>
              <w:t>رسم حردة الرقبة الأمامية</w:t>
            </w:r>
            <w:bookmarkEnd w:id="25"/>
          </w:p>
        </w:tc>
      </w:tr>
      <w:tr w:rsidR="0062602E" w:rsidRPr="0062602E" w14:paraId="40218DB7" w14:textId="77777777" w:rsidTr="0062602E">
        <w:trPr>
          <w:trHeight w:val="20"/>
          <w:jc w:val="center"/>
        </w:trPr>
        <w:tc>
          <w:tcPr>
            <w:tcW w:w="1013" w:type="dxa"/>
            <w:shd w:val="clear" w:color="auto" w:fill="auto"/>
            <w:vAlign w:val="center"/>
          </w:tcPr>
          <w:p w14:paraId="25EF106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316" w:type="dxa"/>
            <w:shd w:val="clear" w:color="auto" w:fill="auto"/>
            <w:vAlign w:val="center"/>
          </w:tcPr>
          <w:p w14:paraId="5F53EF3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1.661</w:t>
            </w:r>
          </w:p>
        </w:tc>
        <w:tc>
          <w:tcPr>
            <w:tcW w:w="1329" w:type="dxa"/>
            <w:shd w:val="clear" w:color="auto" w:fill="auto"/>
            <w:vAlign w:val="center"/>
          </w:tcPr>
          <w:p w14:paraId="320C0D1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0.479</w:t>
            </w:r>
          </w:p>
        </w:tc>
        <w:tc>
          <w:tcPr>
            <w:tcW w:w="1204" w:type="dxa"/>
            <w:vMerge w:val="restart"/>
            <w:shd w:val="clear" w:color="auto" w:fill="auto"/>
            <w:vAlign w:val="center"/>
          </w:tcPr>
          <w:p w14:paraId="135FAAA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18" w:type="dxa"/>
            <w:vMerge w:val="restart"/>
            <w:shd w:val="clear" w:color="auto" w:fill="auto"/>
            <w:vAlign w:val="center"/>
          </w:tcPr>
          <w:p w14:paraId="5822034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2BE4D9B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7.442</w:t>
            </w:r>
          </w:p>
        </w:tc>
        <w:tc>
          <w:tcPr>
            <w:tcW w:w="1544" w:type="dxa"/>
            <w:vMerge w:val="restart"/>
            <w:shd w:val="clear" w:color="auto" w:fill="auto"/>
            <w:vAlign w:val="center"/>
          </w:tcPr>
          <w:p w14:paraId="0581254A"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4680394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5FE39349" w14:textId="77777777" w:rsidTr="0062602E">
        <w:trPr>
          <w:trHeight w:val="20"/>
          <w:jc w:val="center"/>
        </w:trPr>
        <w:tc>
          <w:tcPr>
            <w:tcW w:w="1013" w:type="dxa"/>
            <w:shd w:val="clear" w:color="auto" w:fill="auto"/>
            <w:vAlign w:val="center"/>
          </w:tcPr>
          <w:p w14:paraId="62467F2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16" w:type="dxa"/>
            <w:shd w:val="clear" w:color="auto" w:fill="auto"/>
            <w:vAlign w:val="center"/>
          </w:tcPr>
          <w:p w14:paraId="45897EB8"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26" w:name="_Hlk146036222"/>
            <w:r w:rsidRPr="0062602E">
              <w:rPr>
                <w:rFonts w:ascii="Simplified Arabic" w:hAnsi="Simplified Arabic" w:cs="Simplified Arabic"/>
                <w:sz w:val="24"/>
                <w:szCs w:val="24"/>
                <w:rtl/>
              </w:rPr>
              <w:t>10.627</w:t>
            </w:r>
            <w:bookmarkEnd w:id="26"/>
          </w:p>
        </w:tc>
        <w:tc>
          <w:tcPr>
            <w:tcW w:w="1329" w:type="dxa"/>
            <w:shd w:val="clear" w:color="auto" w:fill="auto"/>
            <w:vAlign w:val="center"/>
          </w:tcPr>
          <w:p w14:paraId="46CF3A7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1.153</w:t>
            </w:r>
          </w:p>
        </w:tc>
        <w:tc>
          <w:tcPr>
            <w:tcW w:w="1204" w:type="dxa"/>
            <w:vMerge/>
            <w:shd w:val="clear" w:color="auto" w:fill="auto"/>
          </w:tcPr>
          <w:p w14:paraId="170327CD"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18" w:type="dxa"/>
            <w:vMerge/>
            <w:shd w:val="clear" w:color="auto" w:fill="auto"/>
          </w:tcPr>
          <w:p w14:paraId="6F1A8FE7"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690F861B"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544" w:type="dxa"/>
            <w:vMerge/>
            <w:shd w:val="clear" w:color="auto" w:fill="auto"/>
          </w:tcPr>
          <w:p w14:paraId="139896F3"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767196C3" w14:textId="77777777" w:rsidTr="0062602E">
        <w:trPr>
          <w:trHeight w:val="20"/>
          <w:jc w:val="center"/>
        </w:trPr>
        <w:tc>
          <w:tcPr>
            <w:tcW w:w="8894" w:type="dxa"/>
            <w:gridSpan w:val="7"/>
            <w:shd w:val="clear" w:color="auto" w:fill="auto"/>
            <w:vAlign w:val="center"/>
          </w:tcPr>
          <w:p w14:paraId="38963B66"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27" w:name="_Hlk146034666"/>
            <w:r w:rsidRPr="0062602E">
              <w:rPr>
                <w:rFonts w:ascii="Simplified Arabic" w:hAnsi="Simplified Arabic" w:cs="Simplified Arabic"/>
                <w:b/>
                <w:bCs/>
                <w:sz w:val="24"/>
                <w:szCs w:val="24"/>
                <w:rtl/>
              </w:rPr>
              <w:t>رسم حردة الرقبة الخلفية</w:t>
            </w:r>
            <w:bookmarkEnd w:id="27"/>
          </w:p>
        </w:tc>
      </w:tr>
      <w:tr w:rsidR="0062602E" w:rsidRPr="0062602E" w14:paraId="3BD42CB7" w14:textId="77777777" w:rsidTr="0062602E">
        <w:trPr>
          <w:trHeight w:val="20"/>
          <w:jc w:val="center"/>
        </w:trPr>
        <w:tc>
          <w:tcPr>
            <w:tcW w:w="1013" w:type="dxa"/>
            <w:shd w:val="clear" w:color="auto" w:fill="auto"/>
            <w:vAlign w:val="center"/>
          </w:tcPr>
          <w:p w14:paraId="7EB1A77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316" w:type="dxa"/>
            <w:shd w:val="clear" w:color="auto" w:fill="auto"/>
            <w:vAlign w:val="center"/>
          </w:tcPr>
          <w:p w14:paraId="00720DA6"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28" w:name="_Hlk146036263"/>
            <w:r w:rsidRPr="0062602E">
              <w:rPr>
                <w:rFonts w:ascii="Simplified Arabic" w:hAnsi="Simplified Arabic" w:cs="Simplified Arabic"/>
                <w:sz w:val="24"/>
                <w:szCs w:val="24"/>
                <w:rtl/>
              </w:rPr>
              <w:t>3.851</w:t>
            </w:r>
            <w:bookmarkEnd w:id="28"/>
          </w:p>
        </w:tc>
        <w:tc>
          <w:tcPr>
            <w:tcW w:w="1329" w:type="dxa"/>
            <w:shd w:val="clear" w:color="auto" w:fill="auto"/>
            <w:vAlign w:val="center"/>
          </w:tcPr>
          <w:p w14:paraId="32823A3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0.907</w:t>
            </w:r>
          </w:p>
        </w:tc>
        <w:tc>
          <w:tcPr>
            <w:tcW w:w="1204" w:type="dxa"/>
            <w:vMerge w:val="restart"/>
            <w:shd w:val="clear" w:color="auto" w:fill="auto"/>
            <w:vAlign w:val="center"/>
          </w:tcPr>
          <w:p w14:paraId="48FF866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18" w:type="dxa"/>
            <w:vMerge w:val="restart"/>
            <w:shd w:val="clear" w:color="auto" w:fill="auto"/>
            <w:vAlign w:val="center"/>
          </w:tcPr>
          <w:p w14:paraId="0DD3F48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1758856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11.011</w:t>
            </w:r>
          </w:p>
        </w:tc>
        <w:tc>
          <w:tcPr>
            <w:tcW w:w="1544" w:type="dxa"/>
            <w:vMerge w:val="restart"/>
            <w:shd w:val="clear" w:color="auto" w:fill="auto"/>
            <w:vAlign w:val="center"/>
          </w:tcPr>
          <w:p w14:paraId="3A02C09F"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16A4657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4C033933" w14:textId="77777777" w:rsidTr="0062602E">
        <w:trPr>
          <w:trHeight w:val="20"/>
          <w:jc w:val="center"/>
        </w:trPr>
        <w:tc>
          <w:tcPr>
            <w:tcW w:w="1013" w:type="dxa"/>
            <w:shd w:val="clear" w:color="auto" w:fill="auto"/>
            <w:vAlign w:val="center"/>
          </w:tcPr>
          <w:p w14:paraId="55C436B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16" w:type="dxa"/>
            <w:shd w:val="clear" w:color="auto" w:fill="auto"/>
            <w:vAlign w:val="center"/>
          </w:tcPr>
          <w:p w14:paraId="6373898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14.884</w:t>
            </w:r>
          </w:p>
        </w:tc>
        <w:tc>
          <w:tcPr>
            <w:tcW w:w="1329" w:type="dxa"/>
            <w:shd w:val="clear" w:color="auto" w:fill="auto"/>
            <w:vAlign w:val="center"/>
          </w:tcPr>
          <w:p w14:paraId="626F0C3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1.886</w:t>
            </w:r>
          </w:p>
        </w:tc>
        <w:tc>
          <w:tcPr>
            <w:tcW w:w="1204" w:type="dxa"/>
            <w:vMerge/>
            <w:shd w:val="clear" w:color="auto" w:fill="auto"/>
          </w:tcPr>
          <w:p w14:paraId="593407C6"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18" w:type="dxa"/>
            <w:vMerge/>
            <w:shd w:val="clear" w:color="auto" w:fill="auto"/>
          </w:tcPr>
          <w:p w14:paraId="3C1B0B73"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7493106B"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544" w:type="dxa"/>
            <w:vMerge/>
            <w:shd w:val="clear" w:color="auto" w:fill="auto"/>
          </w:tcPr>
          <w:p w14:paraId="48E9CA50"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15D16CCF" w14:textId="77777777" w:rsidTr="0062602E">
        <w:trPr>
          <w:trHeight w:val="20"/>
          <w:jc w:val="center"/>
        </w:trPr>
        <w:tc>
          <w:tcPr>
            <w:tcW w:w="8894" w:type="dxa"/>
            <w:gridSpan w:val="7"/>
            <w:shd w:val="clear" w:color="auto" w:fill="auto"/>
            <w:vAlign w:val="center"/>
          </w:tcPr>
          <w:p w14:paraId="32B64713"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29" w:name="_Hlk146034691"/>
            <w:r w:rsidRPr="0062602E">
              <w:rPr>
                <w:rFonts w:ascii="Simplified Arabic" w:hAnsi="Simplified Arabic" w:cs="Simplified Arabic"/>
                <w:b/>
                <w:bCs/>
                <w:sz w:val="24"/>
                <w:szCs w:val="24"/>
                <w:rtl/>
              </w:rPr>
              <w:t>كتابة البيانات</w:t>
            </w:r>
            <w:bookmarkEnd w:id="29"/>
          </w:p>
        </w:tc>
      </w:tr>
      <w:tr w:rsidR="0062602E" w:rsidRPr="0062602E" w14:paraId="13B10702" w14:textId="77777777" w:rsidTr="0062602E">
        <w:trPr>
          <w:trHeight w:val="20"/>
          <w:jc w:val="center"/>
        </w:trPr>
        <w:tc>
          <w:tcPr>
            <w:tcW w:w="1013" w:type="dxa"/>
            <w:shd w:val="clear" w:color="auto" w:fill="auto"/>
            <w:vAlign w:val="center"/>
          </w:tcPr>
          <w:p w14:paraId="1E4810E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316" w:type="dxa"/>
            <w:shd w:val="clear" w:color="auto" w:fill="auto"/>
            <w:vAlign w:val="center"/>
          </w:tcPr>
          <w:p w14:paraId="4DBE11C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2.515</w:t>
            </w:r>
          </w:p>
        </w:tc>
        <w:tc>
          <w:tcPr>
            <w:tcW w:w="1329" w:type="dxa"/>
            <w:shd w:val="clear" w:color="auto" w:fill="auto"/>
            <w:vAlign w:val="center"/>
          </w:tcPr>
          <w:p w14:paraId="0FBC527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0.883</w:t>
            </w:r>
          </w:p>
        </w:tc>
        <w:tc>
          <w:tcPr>
            <w:tcW w:w="1204" w:type="dxa"/>
            <w:vMerge w:val="restart"/>
            <w:shd w:val="clear" w:color="auto" w:fill="auto"/>
            <w:vAlign w:val="center"/>
          </w:tcPr>
          <w:p w14:paraId="46B5476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18" w:type="dxa"/>
            <w:vMerge w:val="restart"/>
            <w:shd w:val="clear" w:color="auto" w:fill="auto"/>
            <w:vAlign w:val="center"/>
          </w:tcPr>
          <w:p w14:paraId="3381D50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16D70CE5"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30" w:name="_Hlk146036281"/>
            <w:r w:rsidRPr="0062602E">
              <w:rPr>
                <w:rFonts w:ascii="Simplified Arabic" w:hAnsi="Simplified Arabic" w:cs="Simplified Arabic"/>
                <w:sz w:val="24"/>
                <w:szCs w:val="24"/>
                <w:rtl/>
              </w:rPr>
              <w:t>9.328</w:t>
            </w:r>
            <w:bookmarkEnd w:id="30"/>
          </w:p>
        </w:tc>
        <w:tc>
          <w:tcPr>
            <w:tcW w:w="1544" w:type="dxa"/>
            <w:vMerge w:val="restart"/>
            <w:shd w:val="clear" w:color="auto" w:fill="auto"/>
            <w:vAlign w:val="center"/>
          </w:tcPr>
          <w:p w14:paraId="5316775F"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1FEE4A9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36E19AD6" w14:textId="77777777" w:rsidTr="0062602E">
        <w:trPr>
          <w:trHeight w:val="20"/>
          <w:jc w:val="center"/>
        </w:trPr>
        <w:tc>
          <w:tcPr>
            <w:tcW w:w="1013" w:type="dxa"/>
            <w:shd w:val="clear" w:color="auto" w:fill="auto"/>
            <w:vAlign w:val="center"/>
          </w:tcPr>
          <w:p w14:paraId="0966A46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16" w:type="dxa"/>
            <w:shd w:val="clear" w:color="auto" w:fill="auto"/>
            <w:vAlign w:val="center"/>
          </w:tcPr>
          <w:p w14:paraId="41BCF01C"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31" w:name="_Hlk146036290"/>
            <w:r w:rsidRPr="0062602E">
              <w:rPr>
                <w:rFonts w:ascii="Simplified Arabic" w:hAnsi="Simplified Arabic" w:cs="Simplified Arabic"/>
                <w:sz w:val="24"/>
                <w:szCs w:val="24"/>
                <w:rtl/>
              </w:rPr>
              <w:t>13.337</w:t>
            </w:r>
            <w:bookmarkEnd w:id="31"/>
          </w:p>
        </w:tc>
        <w:tc>
          <w:tcPr>
            <w:tcW w:w="1329" w:type="dxa"/>
            <w:shd w:val="clear" w:color="auto" w:fill="auto"/>
            <w:vAlign w:val="center"/>
          </w:tcPr>
          <w:p w14:paraId="085437F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1.670</w:t>
            </w:r>
          </w:p>
        </w:tc>
        <w:tc>
          <w:tcPr>
            <w:tcW w:w="1204" w:type="dxa"/>
            <w:vMerge/>
            <w:shd w:val="clear" w:color="auto" w:fill="auto"/>
          </w:tcPr>
          <w:p w14:paraId="21F3D7BF"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18" w:type="dxa"/>
            <w:vMerge/>
            <w:shd w:val="clear" w:color="auto" w:fill="auto"/>
          </w:tcPr>
          <w:p w14:paraId="22A88C23"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3714D4B6"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544" w:type="dxa"/>
            <w:vMerge/>
            <w:shd w:val="clear" w:color="auto" w:fill="auto"/>
          </w:tcPr>
          <w:p w14:paraId="35311439"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2E8F8CCE" w14:textId="77777777" w:rsidTr="0062602E">
        <w:trPr>
          <w:trHeight w:val="20"/>
          <w:jc w:val="center"/>
        </w:trPr>
        <w:tc>
          <w:tcPr>
            <w:tcW w:w="8894" w:type="dxa"/>
            <w:gridSpan w:val="7"/>
            <w:shd w:val="clear" w:color="auto" w:fill="auto"/>
            <w:vAlign w:val="center"/>
          </w:tcPr>
          <w:p w14:paraId="07FDCC3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المجموع </w:t>
            </w:r>
            <w:bookmarkStart w:id="32" w:name="_Hlk146033947"/>
            <w:r w:rsidRPr="0062602E">
              <w:rPr>
                <w:rFonts w:ascii="Simplified Arabic" w:hAnsi="Simplified Arabic" w:cs="Simplified Arabic"/>
                <w:b/>
                <w:bCs/>
                <w:sz w:val="24"/>
                <w:szCs w:val="24"/>
                <w:rtl/>
              </w:rPr>
              <w:t>الكلي للمهارة الثانية</w:t>
            </w:r>
            <w:bookmarkEnd w:id="32"/>
          </w:p>
        </w:tc>
      </w:tr>
      <w:tr w:rsidR="0062602E" w:rsidRPr="0062602E" w14:paraId="726D356E" w14:textId="77777777" w:rsidTr="0062602E">
        <w:trPr>
          <w:trHeight w:val="20"/>
          <w:jc w:val="center"/>
        </w:trPr>
        <w:tc>
          <w:tcPr>
            <w:tcW w:w="1013" w:type="dxa"/>
            <w:shd w:val="clear" w:color="auto" w:fill="auto"/>
            <w:vAlign w:val="center"/>
          </w:tcPr>
          <w:p w14:paraId="5419913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lastRenderedPageBreak/>
              <w:t>القبلــي</w:t>
            </w:r>
          </w:p>
        </w:tc>
        <w:tc>
          <w:tcPr>
            <w:tcW w:w="1316" w:type="dxa"/>
            <w:shd w:val="clear" w:color="auto" w:fill="auto"/>
            <w:vAlign w:val="center"/>
          </w:tcPr>
          <w:p w14:paraId="73E54877"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33" w:name="_Hlk146036335"/>
            <w:r w:rsidRPr="0062602E">
              <w:rPr>
                <w:rFonts w:ascii="Simplified Arabic" w:hAnsi="Simplified Arabic" w:cs="Simplified Arabic"/>
                <w:sz w:val="24"/>
                <w:szCs w:val="24"/>
                <w:rtl/>
              </w:rPr>
              <w:t>10.171</w:t>
            </w:r>
            <w:bookmarkEnd w:id="33"/>
          </w:p>
        </w:tc>
        <w:tc>
          <w:tcPr>
            <w:tcW w:w="1329" w:type="dxa"/>
            <w:shd w:val="clear" w:color="auto" w:fill="auto"/>
            <w:vAlign w:val="center"/>
          </w:tcPr>
          <w:p w14:paraId="3E19FAB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2.359</w:t>
            </w:r>
          </w:p>
        </w:tc>
        <w:tc>
          <w:tcPr>
            <w:tcW w:w="1204" w:type="dxa"/>
            <w:vMerge w:val="restart"/>
            <w:shd w:val="clear" w:color="auto" w:fill="auto"/>
            <w:vAlign w:val="center"/>
          </w:tcPr>
          <w:p w14:paraId="05B4E1B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418" w:type="dxa"/>
            <w:vMerge w:val="restart"/>
            <w:shd w:val="clear" w:color="auto" w:fill="auto"/>
            <w:vAlign w:val="center"/>
          </w:tcPr>
          <w:p w14:paraId="074477D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70" w:type="dxa"/>
            <w:vMerge w:val="restart"/>
            <w:shd w:val="clear" w:color="auto" w:fill="auto"/>
            <w:vAlign w:val="center"/>
          </w:tcPr>
          <w:p w14:paraId="68B6095B"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34" w:name="_Hlk146036310"/>
            <w:r w:rsidRPr="0062602E">
              <w:rPr>
                <w:rFonts w:ascii="Simplified Arabic" w:hAnsi="Simplified Arabic" w:cs="Simplified Arabic"/>
                <w:sz w:val="24"/>
                <w:szCs w:val="24"/>
                <w:rtl/>
              </w:rPr>
              <w:t>30.249</w:t>
            </w:r>
            <w:bookmarkEnd w:id="34"/>
          </w:p>
        </w:tc>
        <w:tc>
          <w:tcPr>
            <w:tcW w:w="1544" w:type="dxa"/>
            <w:vMerge w:val="restart"/>
            <w:shd w:val="clear" w:color="auto" w:fill="auto"/>
            <w:vAlign w:val="center"/>
          </w:tcPr>
          <w:p w14:paraId="2A91E63D"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3A3A878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7765844D" w14:textId="77777777" w:rsidTr="0062602E">
        <w:trPr>
          <w:trHeight w:val="20"/>
          <w:jc w:val="center"/>
        </w:trPr>
        <w:tc>
          <w:tcPr>
            <w:tcW w:w="1013" w:type="dxa"/>
            <w:shd w:val="clear" w:color="auto" w:fill="auto"/>
            <w:vAlign w:val="center"/>
          </w:tcPr>
          <w:p w14:paraId="62A7A76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16" w:type="dxa"/>
            <w:shd w:val="clear" w:color="auto" w:fill="auto"/>
            <w:vAlign w:val="center"/>
          </w:tcPr>
          <w:p w14:paraId="54CF2B8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50.551</w:t>
            </w:r>
          </w:p>
        </w:tc>
        <w:tc>
          <w:tcPr>
            <w:tcW w:w="1329" w:type="dxa"/>
            <w:shd w:val="clear" w:color="auto" w:fill="auto"/>
            <w:vAlign w:val="center"/>
          </w:tcPr>
          <w:p w14:paraId="2AC5006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6.037</w:t>
            </w:r>
          </w:p>
        </w:tc>
        <w:tc>
          <w:tcPr>
            <w:tcW w:w="1204" w:type="dxa"/>
            <w:vMerge/>
            <w:shd w:val="clear" w:color="auto" w:fill="auto"/>
          </w:tcPr>
          <w:p w14:paraId="62AE4C82"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418" w:type="dxa"/>
            <w:vMerge/>
            <w:shd w:val="clear" w:color="auto" w:fill="auto"/>
          </w:tcPr>
          <w:p w14:paraId="53B9FB2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70" w:type="dxa"/>
            <w:vMerge/>
            <w:shd w:val="clear" w:color="auto" w:fill="auto"/>
          </w:tcPr>
          <w:p w14:paraId="20E5F964"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544" w:type="dxa"/>
            <w:vMerge/>
            <w:shd w:val="clear" w:color="auto" w:fill="auto"/>
          </w:tcPr>
          <w:p w14:paraId="319D3776"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bl>
    <w:p w14:paraId="0C91876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Pr>
        <w:drawing>
          <wp:inline distT="0" distB="0" distL="0" distR="0" wp14:anchorId="3B0D1546" wp14:editId="7FF5E130">
            <wp:extent cx="4680000" cy="2160000"/>
            <wp:effectExtent l="0" t="0" r="25400" b="12065"/>
            <wp:docPr id="12" name="Chart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603E64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(20) يوضح دلالة الفروق بين متوسطي درجات الطالبات في التطبيق القبلي والبعدي للمهارة الثانية</w:t>
      </w:r>
    </w:p>
    <w:p w14:paraId="1EA5778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يتضح من الجدول والشكل السابقين الآتي:</w:t>
      </w:r>
    </w:p>
    <w:p w14:paraId="4CE63733" w14:textId="77777777" w:rsidR="0062602E" w:rsidRPr="0062602E" w:rsidRDefault="0062602E" w:rsidP="0062602E">
      <w:pPr>
        <w:pStyle w:val="ListParagraph"/>
        <w:numPr>
          <w:ilvl w:val="0"/>
          <w:numId w:val="137"/>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"8.356" لعمل التقسيمات اللازمة لرسم حردتي الرقبة، وهي قيمة ذات دلالة إحصائية عند مستوى 0.01 لصالح التطبيق البعدي، حيث كان متوسط درجات الطالبات في التطبيق البعدي "11.703"، بينما كان متوسط درجات الطالبات في التطبيق القبلي "2.144".</w:t>
      </w:r>
    </w:p>
    <w:p w14:paraId="36E0873B" w14:textId="77777777" w:rsidR="0062602E" w:rsidRPr="0062602E" w:rsidRDefault="0062602E" w:rsidP="0062602E">
      <w:pPr>
        <w:pStyle w:val="ListParagraph"/>
        <w:numPr>
          <w:ilvl w:val="0"/>
          <w:numId w:val="137"/>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"7.442" لرسم حردة الرقبة الأمامية، وهي قيمة ذات دلالة إحصائية عند مستوى 0.01 لصالح التطبيق البعدي، حيث كان متوسط درجات الطالبات في التطبيق البعدي "10.627"، بينما كان متوسط درجات الطالبات في التطبيق القبلي "1.661".</w:t>
      </w:r>
    </w:p>
    <w:p w14:paraId="5EB0A4E5" w14:textId="77777777" w:rsidR="0062602E" w:rsidRPr="0062602E" w:rsidRDefault="0062602E" w:rsidP="0062602E">
      <w:pPr>
        <w:pStyle w:val="ListParagraph"/>
        <w:numPr>
          <w:ilvl w:val="0"/>
          <w:numId w:val="137"/>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"11.011" لرسم حردة الرقبة الخلفية ، وهي قيمة ذات دلالة إحصائية عند مستوى 0.01 لصالح التطبيق البعدي، حيث كان متوسط درجات الطالبات في التطبيق البعدي "14.884"، بينما كان متوسط درجات الطالبات في التطبيق القبلي "3.851".</w:t>
      </w:r>
    </w:p>
    <w:p w14:paraId="39B2C374" w14:textId="77777777" w:rsidR="0062602E" w:rsidRPr="0062602E" w:rsidRDefault="0062602E" w:rsidP="0062602E">
      <w:pPr>
        <w:pStyle w:val="ListParagraph"/>
        <w:numPr>
          <w:ilvl w:val="0"/>
          <w:numId w:val="137"/>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"9.328" لكتابة البيانات، وهي قيمة ذات دلالة إحصائية عند مستوى 0.01 لصالح التطبيق البعدي، حيث كان متوسط درجات الطالبات في التطبيق البعدي "13.337"، بينما كان متوسط درجات الطالبات في التطبيق القبلي "2.515".</w:t>
      </w:r>
    </w:p>
    <w:p w14:paraId="1A00FFF3" w14:textId="77777777" w:rsidR="0062602E" w:rsidRDefault="0062602E" w:rsidP="0062602E">
      <w:pPr>
        <w:pStyle w:val="ListParagraph"/>
        <w:numPr>
          <w:ilvl w:val="0"/>
          <w:numId w:val="137"/>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"30.249" للمجموع الكلي للمهارة الثانية، وهي قيمة ذات دلالة إحصائية عند مستوى 0.01 لصالح التطبيق البعدي، حيث كان متوسط درجات الطالبات في التطبيق البعدي "50.551"، بينما كان متوسط درجات الطالبات في التطبيق القبلي "10.171".</w:t>
      </w:r>
    </w:p>
    <w:p w14:paraId="24591791" w14:textId="77777777" w:rsidR="0062602E" w:rsidRDefault="0062602E" w:rsidP="0062602E">
      <w:pPr>
        <w:spacing w:after="0" w:line="240" w:lineRule="auto"/>
        <w:jc w:val="both"/>
        <w:rPr>
          <w:rFonts w:ascii="Simplified Arabic" w:hAnsi="Simplified Arabic" w:cs="Simplified Arabic"/>
          <w:sz w:val="24"/>
          <w:szCs w:val="24"/>
          <w:rtl/>
        </w:rPr>
      </w:pPr>
    </w:p>
    <w:p w14:paraId="6DEFA693" w14:textId="77777777" w:rsidR="0062602E" w:rsidRDefault="0062602E" w:rsidP="0062602E">
      <w:pPr>
        <w:spacing w:after="0" w:line="240" w:lineRule="auto"/>
        <w:jc w:val="both"/>
        <w:rPr>
          <w:rFonts w:ascii="Simplified Arabic" w:hAnsi="Simplified Arabic" w:cs="Simplified Arabic"/>
          <w:sz w:val="24"/>
          <w:szCs w:val="24"/>
          <w:rtl/>
        </w:rPr>
      </w:pPr>
    </w:p>
    <w:p w14:paraId="3F1575B8" w14:textId="77777777" w:rsidR="0062602E" w:rsidRDefault="0062602E" w:rsidP="0062602E">
      <w:pPr>
        <w:spacing w:after="0" w:line="240" w:lineRule="auto"/>
        <w:jc w:val="both"/>
        <w:rPr>
          <w:rFonts w:ascii="Simplified Arabic" w:hAnsi="Simplified Arabic" w:cs="Simplified Arabic"/>
          <w:sz w:val="24"/>
          <w:szCs w:val="24"/>
          <w:rtl/>
        </w:rPr>
      </w:pPr>
    </w:p>
    <w:p w14:paraId="22184FC2" w14:textId="77777777" w:rsidR="0062602E" w:rsidRPr="0062602E" w:rsidRDefault="0062602E" w:rsidP="0062602E">
      <w:pPr>
        <w:spacing w:after="0" w:line="240" w:lineRule="auto"/>
        <w:jc w:val="both"/>
        <w:rPr>
          <w:rFonts w:ascii="Simplified Arabic" w:hAnsi="Simplified Arabic" w:cs="Simplified Arabic"/>
          <w:sz w:val="24"/>
          <w:szCs w:val="24"/>
        </w:rPr>
      </w:pPr>
    </w:p>
    <w:p w14:paraId="3367D9B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جدول (12) دلالة الفروق بين متوسطي درجات الطالبات في التطبيق القبلي والبعدي للمهارة الثالثة</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1303"/>
        <w:gridCol w:w="1371"/>
        <w:gridCol w:w="1134"/>
        <w:gridCol w:w="1288"/>
        <w:gridCol w:w="983"/>
        <w:gridCol w:w="1747"/>
      </w:tblGrid>
      <w:tr w:rsidR="0062602E" w:rsidRPr="0062602E" w14:paraId="5FDDC07B" w14:textId="77777777" w:rsidTr="0062602E">
        <w:trPr>
          <w:trHeight w:val="840"/>
          <w:jc w:val="center"/>
        </w:trPr>
        <w:tc>
          <w:tcPr>
            <w:tcW w:w="885" w:type="dxa"/>
            <w:shd w:val="clear" w:color="auto" w:fill="DBE5F1" w:themeFill="accent1" w:themeFillTint="33"/>
            <w:vAlign w:val="center"/>
          </w:tcPr>
          <w:p w14:paraId="3217B2B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المهارة الثالثة</w:t>
            </w:r>
          </w:p>
        </w:tc>
        <w:tc>
          <w:tcPr>
            <w:tcW w:w="1303" w:type="dxa"/>
            <w:shd w:val="clear" w:color="auto" w:fill="DBE5F1" w:themeFill="accent1" w:themeFillTint="33"/>
            <w:vAlign w:val="center"/>
          </w:tcPr>
          <w:p w14:paraId="52301F0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المتوسط الحسابي "م"</w:t>
            </w:r>
          </w:p>
        </w:tc>
        <w:tc>
          <w:tcPr>
            <w:tcW w:w="1371" w:type="dxa"/>
            <w:shd w:val="clear" w:color="auto" w:fill="DBE5F1" w:themeFill="accent1" w:themeFillTint="33"/>
            <w:vAlign w:val="center"/>
          </w:tcPr>
          <w:p w14:paraId="1B221AE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الانحراف المعياري "ع"</w:t>
            </w:r>
          </w:p>
        </w:tc>
        <w:tc>
          <w:tcPr>
            <w:tcW w:w="1134" w:type="dxa"/>
            <w:shd w:val="clear" w:color="auto" w:fill="DBE5F1" w:themeFill="accent1" w:themeFillTint="33"/>
            <w:vAlign w:val="center"/>
          </w:tcPr>
          <w:p w14:paraId="066E7925"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عـدد أفراد العينـة "ن"</w:t>
            </w:r>
          </w:p>
        </w:tc>
        <w:tc>
          <w:tcPr>
            <w:tcW w:w="1288" w:type="dxa"/>
            <w:shd w:val="clear" w:color="auto" w:fill="DBE5F1" w:themeFill="accent1" w:themeFillTint="33"/>
            <w:vAlign w:val="center"/>
          </w:tcPr>
          <w:p w14:paraId="572A2B86"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درجـات الحريـة"د.ح"</w:t>
            </w:r>
          </w:p>
        </w:tc>
        <w:tc>
          <w:tcPr>
            <w:tcW w:w="983" w:type="dxa"/>
            <w:shd w:val="clear" w:color="auto" w:fill="DBE5F1" w:themeFill="accent1" w:themeFillTint="33"/>
            <w:vAlign w:val="center"/>
          </w:tcPr>
          <w:p w14:paraId="07D49E88"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قيمة ت</w:t>
            </w:r>
          </w:p>
        </w:tc>
        <w:tc>
          <w:tcPr>
            <w:tcW w:w="1747" w:type="dxa"/>
            <w:shd w:val="clear" w:color="auto" w:fill="DBE5F1" w:themeFill="accent1" w:themeFillTint="33"/>
            <w:vAlign w:val="center"/>
          </w:tcPr>
          <w:p w14:paraId="02D27BA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مستوى الدلالة واتجاهها</w:t>
            </w:r>
          </w:p>
        </w:tc>
      </w:tr>
      <w:tr w:rsidR="0062602E" w:rsidRPr="0062602E" w14:paraId="558B6B0B" w14:textId="77777777" w:rsidTr="0062602E">
        <w:trPr>
          <w:trHeight w:val="30"/>
          <w:jc w:val="center"/>
        </w:trPr>
        <w:tc>
          <w:tcPr>
            <w:tcW w:w="8711" w:type="dxa"/>
            <w:gridSpan w:val="7"/>
            <w:shd w:val="clear" w:color="auto" w:fill="auto"/>
            <w:vAlign w:val="center"/>
          </w:tcPr>
          <w:p w14:paraId="592E053A"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عمل التقسيمات اللازمة لرسم مستطيل حردتي الإبط</w:t>
            </w:r>
          </w:p>
        </w:tc>
      </w:tr>
      <w:tr w:rsidR="0062602E" w:rsidRPr="0062602E" w14:paraId="3FEEE57B" w14:textId="77777777" w:rsidTr="0062602E">
        <w:trPr>
          <w:jc w:val="center"/>
        </w:trPr>
        <w:tc>
          <w:tcPr>
            <w:tcW w:w="885" w:type="dxa"/>
            <w:shd w:val="clear" w:color="auto" w:fill="auto"/>
            <w:vAlign w:val="center"/>
          </w:tcPr>
          <w:p w14:paraId="6096713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303" w:type="dxa"/>
            <w:shd w:val="clear" w:color="auto" w:fill="auto"/>
            <w:vAlign w:val="center"/>
          </w:tcPr>
          <w:p w14:paraId="068149B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3.031</w:t>
            </w:r>
          </w:p>
        </w:tc>
        <w:tc>
          <w:tcPr>
            <w:tcW w:w="1371" w:type="dxa"/>
            <w:shd w:val="clear" w:color="auto" w:fill="auto"/>
            <w:vAlign w:val="center"/>
          </w:tcPr>
          <w:p w14:paraId="28F6581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0.885</w:t>
            </w:r>
          </w:p>
        </w:tc>
        <w:tc>
          <w:tcPr>
            <w:tcW w:w="1134" w:type="dxa"/>
            <w:vMerge w:val="restart"/>
            <w:shd w:val="clear" w:color="auto" w:fill="auto"/>
            <w:vAlign w:val="center"/>
          </w:tcPr>
          <w:p w14:paraId="0D9F077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288" w:type="dxa"/>
            <w:vMerge w:val="restart"/>
            <w:shd w:val="clear" w:color="auto" w:fill="auto"/>
            <w:vAlign w:val="center"/>
          </w:tcPr>
          <w:p w14:paraId="28EDF2D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983" w:type="dxa"/>
            <w:vMerge w:val="restart"/>
            <w:shd w:val="clear" w:color="auto" w:fill="auto"/>
            <w:vAlign w:val="center"/>
          </w:tcPr>
          <w:p w14:paraId="4B88F13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7.314</w:t>
            </w:r>
          </w:p>
        </w:tc>
        <w:tc>
          <w:tcPr>
            <w:tcW w:w="1747" w:type="dxa"/>
            <w:vMerge w:val="restart"/>
            <w:shd w:val="clear" w:color="auto" w:fill="auto"/>
            <w:vAlign w:val="center"/>
          </w:tcPr>
          <w:p w14:paraId="5F9A10FC"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348A7D1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397D0198" w14:textId="77777777" w:rsidTr="0062602E">
        <w:trPr>
          <w:jc w:val="center"/>
        </w:trPr>
        <w:tc>
          <w:tcPr>
            <w:tcW w:w="885" w:type="dxa"/>
            <w:shd w:val="clear" w:color="auto" w:fill="auto"/>
            <w:vAlign w:val="center"/>
          </w:tcPr>
          <w:p w14:paraId="4AE663A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03" w:type="dxa"/>
            <w:shd w:val="clear" w:color="auto" w:fill="auto"/>
            <w:vAlign w:val="center"/>
          </w:tcPr>
          <w:p w14:paraId="0389811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11.246</w:t>
            </w:r>
          </w:p>
        </w:tc>
        <w:tc>
          <w:tcPr>
            <w:tcW w:w="1371" w:type="dxa"/>
            <w:shd w:val="clear" w:color="auto" w:fill="auto"/>
            <w:vAlign w:val="center"/>
          </w:tcPr>
          <w:p w14:paraId="4D2B1D0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2.347</w:t>
            </w:r>
          </w:p>
        </w:tc>
        <w:tc>
          <w:tcPr>
            <w:tcW w:w="1134" w:type="dxa"/>
            <w:vMerge/>
            <w:shd w:val="clear" w:color="auto" w:fill="auto"/>
          </w:tcPr>
          <w:p w14:paraId="0A04D003"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288" w:type="dxa"/>
            <w:vMerge/>
            <w:shd w:val="clear" w:color="auto" w:fill="auto"/>
          </w:tcPr>
          <w:p w14:paraId="75ACC759"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983" w:type="dxa"/>
            <w:vMerge/>
            <w:shd w:val="clear" w:color="auto" w:fill="auto"/>
          </w:tcPr>
          <w:p w14:paraId="00688D62"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47" w:type="dxa"/>
            <w:vMerge/>
            <w:shd w:val="clear" w:color="auto" w:fill="auto"/>
          </w:tcPr>
          <w:p w14:paraId="46049961"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6E1C87DC" w14:textId="77777777" w:rsidTr="0062602E">
        <w:trPr>
          <w:trHeight w:val="30"/>
          <w:jc w:val="center"/>
        </w:trPr>
        <w:tc>
          <w:tcPr>
            <w:tcW w:w="8711" w:type="dxa"/>
            <w:gridSpan w:val="7"/>
            <w:shd w:val="clear" w:color="auto" w:fill="auto"/>
            <w:vAlign w:val="center"/>
          </w:tcPr>
          <w:p w14:paraId="0BB306E7"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35" w:name="_Hlk146034726"/>
            <w:r w:rsidRPr="0062602E">
              <w:rPr>
                <w:rFonts w:ascii="Simplified Arabic" w:hAnsi="Simplified Arabic" w:cs="Simplified Arabic"/>
                <w:b/>
                <w:bCs/>
                <w:sz w:val="24"/>
                <w:szCs w:val="24"/>
                <w:rtl/>
              </w:rPr>
              <w:t>رسم مستطيل حردتي الابط الأمامية والخلفية</w:t>
            </w:r>
            <w:bookmarkEnd w:id="35"/>
          </w:p>
        </w:tc>
      </w:tr>
      <w:tr w:rsidR="0062602E" w:rsidRPr="0062602E" w14:paraId="770C0119" w14:textId="77777777" w:rsidTr="0062602E">
        <w:trPr>
          <w:jc w:val="center"/>
        </w:trPr>
        <w:tc>
          <w:tcPr>
            <w:tcW w:w="885" w:type="dxa"/>
            <w:shd w:val="clear" w:color="auto" w:fill="auto"/>
            <w:vAlign w:val="center"/>
          </w:tcPr>
          <w:p w14:paraId="5794E8C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303" w:type="dxa"/>
            <w:shd w:val="clear" w:color="auto" w:fill="auto"/>
            <w:vAlign w:val="center"/>
          </w:tcPr>
          <w:p w14:paraId="06B1E1E6"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36" w:name="_Hlk146036406"/>
            <w:r w:rsidRPr="0062602E">
              <w:rPr>
                <w:rFonts w:ascii="Simplified Arabic" w:hAnsi="Simplified Arabic" w:cs="Simplified Arabic"/>
                <w:sz w:val="24"/>
                <w:szCs w:val="24"/>
                <w:rtl/>
              </w:rPr>
              <w:t>1.446</w:t>
            </w:r>
            <w:bookmarkEnd w:id="36"/>
          </w:p>
        </w:tc>
        <w:tc>
          <w:tcPr>
            <w:tcW w:w="1371" w:type="dxa"/>
            <w:shd w:val="clear" w:color="auto" w:fill="auto"/>
            <w:vAlign w:val="center"/>
          </w:tcPr>
          <w:p w14:paraId="7133E75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0.397</w:t>
            </w:r>
          </w:p>
        </w:tc>
        <w:tc>
          <w:tcPr>
            <w:tcW w:w="1134" w:type="dxa"/>
            <w:vMerge w:val="restart"/>
            <w:shd w:val="clear" w:color="auto" w:fill="auto"/>
            <w:vAlign w:val="center"/>
          </w:tcPr>
          <w:p w14:paraId="6F3F6DB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288" w:type="dxa"/>
            <w:vMerge w:val="restart"/>
            <w:shd w:val="clear" w:color="auto" w:fill="auto"/>
            <w:vAlign w:val="center"/>
          </w:tcPr>
          <w:p w14:paraId="6F61EA3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983" w:type="dxa"/>
            <w:vMerge w:val="restart"/>
            <w:shd w:val="clear" w:color="auto" w:fill="auto"/>
            <w:vAlign w:val="center"/>
          </w:tcPr>
          <w:p w14:paraId="1A6311E1"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37" w:name="_Hlk146036389"/>
            <w:r w:rsidRPr="0062602E">
              <w:rPr>
                <w:rFonts w:ascii="Simplified Arabic" w:hAnsi="Simplified Arabic" w:cs="Simplified Arabic"/>
                <w:sz w:val="24"/>
                <w:szCs w:val="24"/>
                <w:rtl/>
              </w:rPr>
              <w:t>10.263</w:t>
            </w:r>
            <w:bookmarkEnd w:id="37"/>
          </w:p>
        </w:tc>
        <w:tc>
          <w:tcPr>
            <w:tcW w:w="1747" w:type="dxa"/>
            <w:vMerge w:val="restart"/>
            <w:shd w:val="clear" w:color="auto" w:fill="auto"/>
            <w:vAlign w:val="center"/>
          </w:tcPr>
          <w:p w14:paraId="65B1ACBE"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6C3CE43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7C8721AC" w14:textId="77777777" w:rsidTr="0062602E">
        <w:trPr>
          <w:jc w:val="center"/>
        </w:trPr>
        <w:tc>
          <w:tcPr>
            <w:tcW w:w="885" w:type="dxa"/>
            <w:shd w:val="clear" w:color="auto" w:fill="auto"/>
            <w:vAlign w:val="center"/>
          </w:tcPr>
          <w:p w14:paraId="2293044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03" w:type="dxa"/>
            <w:shd w:val="clear" w:color="auto" w:fill="auto"/>
            <w:vAlign w:val="center"/>
          </w:tcPr>
          <w:p w14:paraId="7D1917A6"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38" w:name="_Hlk146036397"/>
            <w:r w:rsidRPr="0062602E">
              <w:rPr>
                <w:rFonts w:ascii="Simplified Arabic" w:hAnsi="Simplified Arabic" w:cs="Simplified Arabic"/>
                <w:sz w:val="24"/>
                <w:szCs w:val="24"/>
                <w:rtl/>
              </w:rPr>
              <w:t>9.537</w:t>
            </w:r>
            <w:bookmarkEnd w:id="38"/>
          </w:p>
        </w:tc>
        <w:tc>
          <w:tcPr>
            <w:tcW w:w="1371" w:type="dxa"/>
            <w:shd w:val="clear" w:color="auto" w:fill="auto"/>
            <w:vAlign w:val="center"/>
          </w:tcPr>
          <w:p w14:paraId="46AD2A0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1.005</w:t>
            </w:r>
          </w:p>
        </w:tc>
        <w:tc>
          <w:tcPr>
            <w:tcW w:w="1134" w:type="dxa"/>
            <w:vMerge/>
            <w:shd w:val="clear" w:color="auto" w:fill="auto"/>
          </w:tcPr>
          <w:p w14:paraId="7C32FA2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288" w:type="dxa"/>
            <w:vMerge/>
            <w:shd w:val="clear" w:color="auto" w:fill="auto"/>
          </w:tcPr>
          <w:p w14:paraId="4AB49F29"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983" w:type="dxa"/>
            <w:vMerge/>
            <w:shd w:val="clear" w:color="auto" w:fill="auto"/>
          </w:tcPr>
          <w:p w14:paraId="0E4AC9D4"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47" w:type="dxa"/>
            <w:vMerge/>
            <w:shd w:val="clear" w:color="auto" w:fill="auto"/>
          </w:tcPr>
          <w:p w14:paraId="662D8D00"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60A9F908" w14:textId="77777777" w:rsidTr="0062602E">
        <w:trPr>
          <w:trHeight w:val="30"/>
          <w:jc w:val="center"/>
        </w:trPr>
        <w:tc>
          <w:tcPr>
            <w:tcW w:w="8711" w:type="dxa"/>
            <w:gridSpan w:val="7"/>
            <w:shd w:val="clear" w:color="auto" w:fill="auto"/>
            <w:vAlign w:val="center"/>
          </w:tcPr>
          <w:p w14:paraId="6723BA2B"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كتابة البيانات</w:t>
            </w:r>
          </w:p>
        </w:tc>
      </w:tr>
      <w:tr w:rsidR="0062602E" w:rsidRPr="0062602E" w14:paraId="262A3667" w14:textId="77777777" w:rsidTr="0062602E">
        <w:trPr>
          <w:jc w:val="center"/>
        </w:trPr>
        <w:tc>
          <w:tcPr>
            <w:tcW w:w="885" w:type="dxa"/>
            <w:shd w:val="clear" w:color="auto" w:fill="auto"/>
            <w:vAlign w:val="center"/>
          </w:tcPr>
          <w:p w14:paraId="73C399F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303" w:type="dxa"/>
            <w:shd w:val="clear" w:color="auto" w:fill="auto"/>
            <w:vAlign w:val="center"/>
          </w:tcPr>
          <w:p w14:paraId="31F5C44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2.248</w:t>
            </w:r>
          </w:p>
        </w:tc>
        <w:tc>
          <w:tcPr>
            <w:tcW w:w="1371" w:type="dxa"/>
            <w:shd w:val="clear" w:color="auto" w:fill="auto"/>
            <w:vAlign w:val="center"/>
          </w:tcPr>
          <w:p w14:paraId="3C78099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0.641</w:t>
            </w:r>
          </w:p>
        </w:tc>
        <w:tc>
          <w:tcPr>
            <w:tcW w:w="1134" w:type="dxa"/>
            <w:vMerge w:val="restart"/>
            <w:shd w:val="clear" w:color="auto" w:fill="auto"/>
            <w:vAlign w:val="center"/>
          </w:tcPr>
          <w:p w14:paraId="64150DB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288" w:type="dxa"/>
            <w:vMerge w:val="restart"/>
            <w:shd w:val="clear" w:color="auto" w:fill="auto"/>
            <w:vAlign w:val="center"/>
          </w:tcPr>
          <w:p w14:paraId="16BB3AB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983" w:type="dxa"/>
            <w:vMerge w:val="restart"/>
            <w:shd w:val="clear" w:color="auto" w:fill="auto"/>
            <w:vAlign w:val="center"/>
          </w:tcPr>
          <w:p w14:paraId="27C811D0"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39" w:name="_Hlk146036415"/>
            <w:r w:rsidRPr="0062602E">
              <w:rPr>
                <w:rFonts w:ascii="Simplified Arabic" w:hAnsi="Simplified Arabic" w:cs="Simplified Arabic"/>
                <w:sz w:val="24"/>
                <w:szCs w:val="24"/>
                <w:rtl/>
              </w:rPr>
              <w:t>8.270</w:t>
            </w:r>
            <w:bookmarkEnd w:id="39"/>
          </w:p>
        </w:tc>
        <w:tc>
          <w:tcPr>
            <w:tcW w:w="1747" w:type="dxa"/>
            <w:vMerge w:val="restart"/>
            <w:shd w:val="clear" w:color="auto" w:fill="auto"/>
            <w:vAlign w:val="center"/>
          </w:tcPr>
          <w:p w14:paraId="41602D28"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21B1342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530D65A7" w14:textId="77777777" w:rsidTr="0062602E">
        <w:trPr>
          <w:jc w:val="center"/>
        </w:trPr>
        <w:tc>
          <w:tcPr>
            <w:tcW w:w="885" w:type="dxa"/>
            <w:shd w:val="clear" w:color="auto" w:fill="auto"/>
            <w:vAlign w:val="center"/>
          </w:tcPr>
          <w:p w14:paraId="3C75C16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03" w:type="dxa"/>
            <w:shd w:val="clear" w:color="auto" w:fill="auto"/>
            <w:vAlign w:val="center"/>
          </w:tcPr>
          <w:p w14:paraId="0C8A01F6"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40" w:name="_Hlk146036424"/>
            <w:r w:rsidRPr="0062602E">
              <w:rPr>
                <w:rFonts w:ascii="Simplified Arabic" w:hAnsi="Simplified Arabic" w:cs="Simplified Arabic"/>
                <w:sz w:val="24"/>
                <w:szCs w:val="24"/>
                <w:rtl/>
              </w:rPr>
              <w:t>10.164</w:t>
            </w:r>
            <w:bookmarkEnd w:id="40"/>
          </w:p>
        </w:tc>
        <w:tc>
          <w:tcPr>
            <w:tcW w:w="1371" w:type="dxa"/>
            <w:shd w:val="clear" w:color="auto" w:fill="auto"/>
            <w:vAlign w:val="center"/>
          </w:tcPr>
          <w:p w14:paraId="2579F6E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1.539</w:t>
            </w:r>
          </w:p>
        </w:tc>
        <w:tc>
          <w:tcPr>
            <w:tcW w:w="1134" w:type="dxa"/>
            <w:vMerge/>
            <w:shd w:val="clear" w:color="auto" w:fill="auto"/>
          </w:tcPr>
          <w:p w14:paraId="5302197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288" w:type="dxa"/>
            <w:vMerge/>
            <w:shd w:val="clear" w:color="auto" w:fill="auto"/>
          </w:tcPr>
          <w:p w14:paraId="1298D03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983" w:type="dxa"/>
            <w:vMerge/>
            <w:shd w:val="clear" w:color="auto" w:fill="auto"/>
          </w:tcPr>
          <w:p w14:paraId="0B79895B"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47" w:type="dxa"/>
            <w:vMerge/>
            <w:shd w:val="clear" w:color="auto" w:fill="auto"/>
          </w:tcPr>
          <w:p w14:paraId="50972FB0"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0BBF13D3" w14:textId="77777777" w:rsidTr="0062602E">
        <w:trPr>
          <w:trHeight w:val="30"/>
          <w:jc w:val="center"/>
        </w:trPr>
        <w:tc>
          <w:tcPr>
            <w:tcW w:w="8711" w:type="dxa"/>
            <w:gridSpan w:val="7"/>
            <w:shd w:val="clear" w:color="auto" w:fill="auto"/>
            <w:vAlign w:val="center"/>
          </w:tcPr>
          <w:p w14:paraId="4401950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المجموع </w:t>
            </w:r>
            <w:bookmarkStart w:id="41" w:name="_Hlk146034052"/>
            <w:r w:rsidRPr="0062602E">
              <w:rPr>
                <w:rFonts w:ascii="Simplified Arabic" w:hAnsi="Simplified Arabic" w:cs="Simplified Arabic"/>
                <w:b/>
                <w:bCs/>
                <w:sz w:val="24"/>
                <w:szCs w:val="24"/>
                <w:rtl/>
              </w:rPr>
              <w:t>الكلي للمهارة الثالثة</w:t>
            </w:r>
            <w:bookmarkEnd w:id="41"/>
          </w:p>
        </w:tc>
      </w:tr>
      <w:tr w:rsidR="0062602E" w:rsidRPr="0062602E" w14:paraId="4403B672" w14:textId="77777777" w:rsidTr="0062602E">
        <w:trPr>
          <w:jc w:val="center"/>
        </w:trPr>
        <w:tc>
          <w:tcPr>
            <w:tcW w:w="885" w:type="dxa"/>
            <w:shd w:val="clear" w:color="auto" w:fill="auto"/>
            <w:vAlign w:val="center"/>
          </w:tcPr>
          <w:p w14:paraId="3C6836C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303" w:type="dxa"/>
            <w:shd w:val="clear" w:color="auto" w:fill="auto"/>
            <w:vAlign w:val="center"/>
          </w:tcPr>
          <w:p w14:paraId="050B5CAC"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42" w:name="_Hlk146036462"/>
            <w:r w:rsidRPr="0062602E">
              <w:rPr>
                <w:rFonts w:ascii="Simplified Arabic" w:hAnsi="Simplified Arabic" w:cs="Simplified Arabic"/>
                <w:sz w:val="24"/>
                <w:szCs w:val="24"/>
                <w:rtl/>
              </w:rPr>
              <w:t>6.725</w:t>
            </w:r>
            <w:bookmarkEnd w:id="42"/>
          </w:p>
        </w:tc>
        <w:tc>
          <w:tcPr>
            <w:tcW w:w="1371" w:type="dxa"/>
            <w:shd w:val="clear" w:color="auto" w:fill="auto"/>
            <w:vAlign w:val="center"/>
          </w:tcPr>
          <w:p w14:paraId="1FEEF22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1.996</w:t>
            </w:r>
          </w:p>
        </w:tc>
        <w:tc>
          <w:tcPr>
            <w:tcW w:w="1134" w:type="dxa"/>
            <w:vMerge w:val="restart"/>
            <w:shd w:val="clear" w:color="auto" w:fill="auto"/>
            <w:vAlign w:val="center"/>
          </w:tcPr>
          <w:p w14:paraId="2CCD6AF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288" w:type="dxa"/>
            <w:vMerge w:val="restart"/>
            <w:shd w:val="clear" w:color="auto" w:fill="auto"/>
            <w:vAlign w:val="center"/>
          </w:tcPr>
          <w:p w14:paraId="5F8D253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983" w:type="dxa"/>
            <w:vMerge w:val="restart"/>
            <w:shd w:val="clear" w:color="auto" w:fill="auto"/>
            <w:vAlign w:val="center"/>
          </w:tcPr>
          <w:p w14:paraId="44D8FA7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21.167</w:t>
            </w:r>
          </w:p>
        </w:tc>
        <w:tc>
          <w:tcPr>
            <w:tcW w:w="1747" w:type="dxa"/>
            <w:vMerge w:val="restart"/>
            <w:shd w:val="clear" w:color="auto" w:fill="auto"/>
            <w:vAlign w:val="center"/>
          </w:tcPr>
          <w:p w14:paraId="530D27AE"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3AB81B7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111D48A3" w14:textId="77777777" w:rsidTr="0062602E">
        <w:trPr>
          <w:jc w:val="center"/>
        </w:trPr>
        <w:tc>
          <w:tcPr>
            <w:tcW w:w="885" w:type="dxa"/>
            <w:shd w:val="clear" w:color="auto" w:fill="auto"/>
            <w:vAlign w:val="center"/>
          </w:tcPr>
          <w:p w14:paraId="5D7B0F0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303" w:type="dxa"/>
            <w:shd w:val="clear" w:color="auto" w:fill="auto"/>
            <w:vAlign w:val="center"/>
          </w:tcPr>
          <w:p w14:paraId="54FD452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30.947</w:t>
            </w:r>
          </w:p>
        </w:tc>
        <w:tc>
          <w:tcPr>
            <w:tcW w:w="1371" w:type="dxa"/>
            <w:shd w:val="clear" w:color="auto" w:fill="auto"/>
            <w:vAlign w:val="center"/>
          </w:tcPr>
          <w:p w14:paraId="1353DF4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3.412</w:t>
            </w:r>
          </w:p>
        </w:tc>
        <w:tc>
          <w:tcPr>
            <w:tcW w:w="1134" w:type="dxa"/>
            <w:vMerge/>
            <w:shd w:val="clear" w:color="auto" w:fill="auto"/>
          </w:tcPr>
          <w:p w14:paraId="13A9CABD"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288" w:type="dxa"/>
            <w:vMerge/>
            <w:shd w:val="clear" w:color="auto" w:fill="auto"/>
          </w:tcPr>
          <w:p w14:paraId="73D3789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983" w:type="dxa"/>
            <w:vMerge/>
            <w:shd w:val="clear" w:color="auto" w:fill="auto"/>
          </w:tcPr>
          <w:p w14:paraId="12C73BF0"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47" w:type="dxa"/>
            <w:vMerge/>
            <w:shd w:val="clear" w:color="auto" w:fill="auto"/>
          </w:tcPr>
          <w:p w14:paraId="00532774"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bl>
    <w:p w14:paraId="2B78513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Pr>
        <w:drawing>
          <wp:inline distT="0" distB="0" distL="0" distR="0" wp14:anchorId="16CCE893" wp14:editId="4E0305E0">
            <wp:extent cx="4680000" cy="2160000"/>
            <wp:effectExtent l="0" t="0" r="25400" b="12065"/>
            <wp:docPr id="311082016" name="Chart 3110820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1381A39B" w14:textId="19B88E03"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(21) يوضح دلالة الفروق بين متوسطي درجات الطالبات في التطبيق القبلي والبعدي للمهارة الثالثة</w:t>
      </w:r>
    </w:p>
    <w:p w14:paraId="6F6E2EAC"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يتضح من الجدول والشكل السابقين الآتي:</w:t>
      </w:r>
    </w:p>
    <w:p w14:paraId="7101739E" w14:textId="77777777" w:rsidR="0062602E" w:rsidRPr="0062602E" w:rsidRDefault="0062602E" w:rsidP="0062602E">
      <w:pPr>
        <w:pStyle w:val="ListParagraph"/>
        <w:numPr>
          <w:ilvl w:val="0"/>
          <w:numId w:val="13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"7.314" لعمل التقسيمات اللازمة لرسم مستطيل حردتي الإبط، وهي قيمة ذات دلالة إحصائية عند مستوى 0.01 لصالح التطبيق البعدي، حيث كان متوسط درجات الطالبات في التطبيق البعدي "11.246"، بينما كان متوسط درجات الطالبات في التطبيق القبلي "3.031".</w:t>
      </w:r>
    </w:p>
    <w:p w14:paraId="5FBD6D68" w14:textId="77777777" w:rsidR="0062602E" w:rsidRPr="0062602E" w:rsidRDefault="0062602E" w:rsidP="0062602E">
      <w:pPr>
        <w:pStyle w:val="ListParagraph"/>
        <w:numPr>
          <w:ilvl w:val="0"/>
          <w:numId w:val="13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lastRenderedPageBreak/>
        <w:t>أن قيمة "ت" تساوي "10.263" لرسم مستطيل حردتي الابط الأمامية والخلفية، وهي قيمة ذات دلالة إحصائية عند مستوى 0.01 لصالح التطبيق البعدي، حيث كان متوسط درجات الطالبات في التطبيق البعدي "9.537"، بينما كان متوسط درجات الطالبات في التطبيق القبلي "1.446".</w:t>
      </w:r>
    </w:p>
    <w:p w14:paraId="011B161D" w14:textId="77777777" w:rsidR="0062602E" w:rsidRPr="0062602E" w:rsidRDefault="0062602E" w:rsidP="0062602E">
      <w:pPr>
        <w:pStyle w:val="ListParagraph"/>
        <w:numPr>
          <w:ilvl w:val="0"/>
          <w:numId w:val="139"/>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"8.270" لكتابة البيانات، وهي قيمة ذات دلالة إحصائية عند مستوى 0.01 لصالح التطبيق البعدي، حيث كان متوسط درجات الطالبات في التطبيق البعدي "10.164"، بينما كان متوسط درجات الطالبات في التطبيق القبلي "2.248".</w:t>
      </w:r>
    </w:p>
    <w:p w14:paraId="072BF629" w14:textId="77777777" w:rsidR="0062602E" w:rsidRPr="0062602E" w:rsidRDefault="0062602E" w:rsidP="0062602E">
      <w:pPr>
        <w:pStyle w:val="ListParagraph"/>
        <w:numPr>
          <w:ilvl w:val="0"/>
          <w:numId w:val="139"/>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أن قيمة "ت" تساوي "21.167" للمجموع الكلي للمهارة الثالثة، وهي قيمة ذات دلالة إحصائية عند مستوى 0.01 لصالح التطبيق البعدي، حيث كان متوسط درجات الطالبات في التطبيق البعدي "30.947"، بينما كان متوسط درجات الطالبات في التطبيق القبلي "6.725".</w:t>
      </w:r>
    </w:p>
    <w:p w14:paraId="3C8F290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جدول (13) دلالة الفروق بين متوسطي درجات الطالبات في التطبيق القبلي والبعدي </w:t>
      </w:r>
      <w:bookmarkStart w:id="43" w:name="_Hlk146037830"/>
      <w:r w:rsidRPr="0062602E">
        <w:rPr>
          <w:rFonts w:ascii="Simplified Arabic" w:hAnsi="Simplified Arabic" w:cs="Simplified Arabic"/>
          <w:b/>
          <w:bCs/>
          <w:sz w:val="24"/>
          <w:szCs w:val="24"/>
          <w:rtl/>
        </w:rPr>
        <w:t>للمهارة الرابعة</w:t>
      </w:r>
      <w:bookmarkEnd w:id="43"/>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1289"/>
        <w:gridCol w:w="1371"/>
        <w:gridCol w:w="1148"/>
        <w:gridCol w:w="1330"/>
        <w:gridCol w:w="1064"/>
        <w:gridCol w:w="1722"/>
      </w:tblGrid>
      <w:tr w:rsidR="0062602E" w:rsidRPr="0062602E" w14:paraId="440D8FAB" w14:textId="77777777" w:rsidTr="0062602E">
        <w:trPr>
          <w:trHeight w:val="20"/>
          <w:jc w:val="center"/>
        </w:trPr>
        <w:tc>
          <w:tcPr>
            <w:tcW w:w="885" w:type="dxa"/>
            <w:shd w:val="clear" w:color="auto" w:fill="DBE5F1" w:themeFill="accent1" w:themeFillTint="33"/>
            <w:vAlign w:val="center"/>
          </w:tcPr>
          <w:p w14:paraId="5B260EB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المهارة الرابعة</w:t>
            </w:r>
          </w:p>
        </w:tc>
        <w:tc>
          <w:tcPr>
            <w:tcW w:w="1289" w:type="dxa"/>
            <w:shd w:val="clear" w:color="auto" w:fill="DBE5F1" w:themeFill="accent1" w:themeFillTint="33"/>
            <w:vAlign w:val="center"/>
          </w:tcPr>
          <w:p w14:paraId="5E0EFC0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المتوسط الحسابي "م"</w:t>
            </w:r>
          </w:p>
        </w:tc>
        <w:tc>
          <w:tcPr>
            <w:tcW w:w="1371" w:type="dxa"/>
            <w:shd w:val="clear" w:color="auto" w:fill="DBE5F1" w:themeFill="accent1" w:themeFillTint="33"/>
            <w:vAlign w:val="center"/>
          </w:tcPr>
          <w:p w14:paraId="7FE7CDA4"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الانحراف المعياري "ع"</w:t>
            </w:r>
          </w:p>
        </w:tc>
        <w:tc>
          <w:tcPr>
            <w:tcW w:w="1148" w:type="dxa"/>
            <w:shd w:val="clear" w:color="auto" w:fill="DBE5F1" w:themeFill="accent1" w:themeFillTint="33"/>
            <w:vAlign w:val="center"/>
          </w:tcPr>
          <w:p w14:paraId="7AC90DC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عـدد أفراد العينـة "ن"</w:t>
            </w:r>
          </w:p>
        </w:tc>
        <w:tc>
          <w:tcPr>
            <w:tcW w:w="1330" w:type="dxa"/>
            <w:shd w:val="clear" w:color="auto" w:fill="DBE5F1" w:themeFill="accent1" w:themeFillTint="33"/>
            <w:vAlign w:val="center"/>
          </w:tcPr>
          <w:p w14:paraId="0E2184A6"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درجـات الحريـة "د.ح"</w:t>
            </w:r>
          </w:p>
        </w:tc>
        <w:tc>
          <w:tcPr>
            <w:tcW w:w="1064" w:type="dxa"/>
            <w:shd w:val="clear" w:color="auto" w:fill="DBE5F1" w:themeFill="accent1" w:themeFillTint="33"/>
            <w:vAlign w:val="center"/>
          </w:tcPr>
          <w:p w14:paraId="36EA9E8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قيمة ت</w:t>
            </w:r>
          </w:p>
        </w:tc>
        <w:tc>
          <w:tcPr>
            <w:tcW w:w="1722" w:type="dxa"/>
            <w:shd w:val="clear" w:color="auto" w:fill="DBE5F1" w:themeFill="accent1" w:themeFillTint="33"/>
            <w:vAlign w:val="center"/>
          </w:tcPr>
          <w:p w14:paraId="61D1AE0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مستوى الدلالة واتجاهها</w:t>
            </w:r>
          </w:p>
        </w:tc>
      </w:tr>
      <w:tr w:rsidR="0062602E" w:rsidRPr="0062602E" w14:paraId="4E6E6127" w14:textId="77777777" w:rsidTr="0062602E">
        <w:trPr>
          <w:trHeight w:val="20"/>
          <w:jc w:val="center"/>
        </w:trPr>
        <w:tc>
          <w:tcPr>
            <w:tcW w:w="8809" w:type="dxa"/>
            <w:gridSpan w:val="7"/>
            <w:shd w:val="clear" w:color="auto" w:fill="auto"/>
            <w:vAlign w:val="center"/>
          </w:tcPr>
          <w:p w14:paraId="574D6025"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44" w:name="_Hlk146034774"/>
            <w:r w:rsidRPr="0062602E">
              <w:rPr>
                <w:rFonts w:ascii="Simplified Arabic" w:hAnsi="Simplified Arabic" w:cs="Simplified Arabic"/>
                <w:b/>
                <w:bCs/>
                <w:sz w:val="24"/>
                <w:szCs w:val="24"/>
                <w:rtl/>
              </w:rPr>
              <w:t>تحديد مقدار سقوط خطي الكتف</w:t>
            </w:r>
            <w:bookmarkEnd w:id="44"/>
          </w:p>
        </w:tc>
      </w:tr>
      <w:tr w:rsidR="0062602E" w:rsidRPr="0062602E" w14:paraId="5E379D9E" w14:textId="77777777" w:rsidTr="0062602E">
        <w:trPr>
          <w:trHeight w:val="20"/>
          <w:jc w:val="center"/>
        </w:trPr>
        <w:tc>
          <w:tcPr>
            <w:tcW w:w="885" w:type="dxa"/>
            <w:shd w:val="clear" w:color="auto" w:fill="auto"/>
            <w:vAlign w:val="center"/>
          </w:tcPr>
          <w:p w14:paraId="7B91FCB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89" w:type="dxa"/>
            <w:shd w:val="clear" w:color="auto" w:fill="auto"/>
            <w:vAlign w:val="center"/>
          </w:tcPr>
          <w:p w14:paraId="2A98F9B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3.138</w:t>
            </w:r>
          </w:p>
        </w:tc>
        <w:tc>
          <w:tcPr>
            <w:tcW w:w="1371" w:type="dxa"/>
            <w:shd w:val="clear" w:color="auto" w:fill="auto"/>
            <w:vAlign w:val="center"/>
          </w:tcPr>
          <w:p w14:paraId="49B1618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0.885</w:t>
            </w:r>
          </w:p>
        </w:tc>
        <w:tc>
          <w:tcPr>
            <w:tcW w:w="1148" w:type="dxa"/>
            <w:vMerge w:val="restart"/>
            <w:shd w:val="clear" w:color="auto" w:fill="auto"/>
            <w:vAlign w:val="center"/>
          </w:tcPr>
          <w:p w14:paraId="34F6AB9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330" w:type="dxa"/>
            <w:vMerge w:val="restart"/>
            <w:shd w:val="clear" w:color="auto" w:fill="auto"/>
            <w:vAlign w:val="center"/>
          </w:tcPr>
          <w:p w14:paraId="76229BB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64" w:type="dxa"/>
            <w:vMerge w:val="restart"/>
            <w:shd w:val="clear" w:color="auto" w:fill="auto"/>
            <w:vAlign w:val="center"/>
          </w:tcPr>
          <w:p w14:paraId="28BDD5F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13.358</w:t>
            </w:r>
          </w:p>
        </w:tc>
        <w:tc>
          <w:tcPr>
            <w:tcW w:w="1722" w:type="dxa"/>
            <w:vMerge w:val="restart"/>
            <w:shd w:val="clear" w:color="auto" w:fill="auto"/>
            <w:vAlign w:val="center"/>
          </w:tcPr>
          <w:p w14:paraId="15C5333A"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494B062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215F04CF" w14:textId="77777777" w:rsidTr="0062602E">
        <w:trPr>
          <w:trHeight w:val="20"/>
          <w:jc w:val="center"/>
        </w:trPr>
        <w:tc>
          <w:tcPr>
            <w:tcW w:w="885" w:type="dxa"/>
            <w:shd w:val="clear" w:color="auto" w:fill="auto"/>
            <w:vAlign w:val="center"/>
          </w:tcPr>
          <w:p w14:paraId="16A6B0F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89" w:type="dxa"/>
            <w:shd w:val="clear" w:color="auto" w:fill="auto"/>
            <w:vAlign w:val="center"/>
          </w:tcPr>
          <w:p w14:paraId="13E06D5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15.276</w:t>
            </w:r>
          </w:p>
        </w:tc>
        <w:tc>
          <w:tcPr>
            <w:tcW w:w="1371" w:type="dxa"/>
            <w:shd w:val="clear" w:color="auto" w:fill="auto"/>
            <w:vAlign w:val="center"/>
          </w:tcPr>
          <w:p w14:paraId="23CE97F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2.437</w:t>
            </w:r>
          </w:p>
        </w:tc>
        <w:tc>
          <w:tcPr>
            <w:tcW w:w="1148" w:type="dxa"/>
            <w:vMerge/>
            <w:shd w:val="clear" w:color="auto" w:fill="auto"/>
          </w:tcPr>
          <w:p w14:paraId="47A99D66"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330" w:type="dxa"/>
            <w:vMerge/>
            <w:shd w:val="clear" w:color="auto" w:fill="auto"/>
          </w:tcPr>
          <w:p w14:paraId="51083FC0"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64" w:type="dxa"/>
            <w:vMerge/>
            <w:shd w:val="clear" w:color="auto" w:fill="auto"/>
          </w:tcPr>
          <w:p w14:paraId="44827F98"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22" w:type="dxa"/>
            <w:vMerge/>
            <w:shd w:val="clear" w:color="auto" w:fill="auto"/>
          </w:tcPr>
          <w:p w14:paraId="5D65B1B3"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4EAA0637" w14:textId="77777777" w:rsidTr="0062602E">
        <w:trPr>
          <w:trHeight w:val="20"/>
          <w:jc w:val="center"/>
        </w:trPr>
        <w:tc>
          <w:tcPr>
            <w:tcW w:w="8809" w:type="dxa"/>
            <w:gridSpan w:val="7"/>
            <w:shd w:val="clear" w:color="auto" w:fill="auto"/>
            <w:vAlign w:val="center"/>
          </w:tcPr>
          <w:p w14:paraId="55483870"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45" w:name="_Hlk146034784"/>
            <w:r w:rsidRPr="0062602E">
              <w:rPr>
                <w:rFonts w:ascii="Simplified Arabic" w:hAnsi="Simplified Arabic" w:cs="Simplified Arabic"/>
                <w:b/>
                <w:bCs/>
                <w:sz w:val="24"/>
                <w:szCs w:val="24"/>
                <w:rtl/>
              </w:rPr>
              <w:t>رسم خط كتف الأمام</w:t>
            </w:r>
            <w:bookmarkEnd w:id="45"/>
          </w:p>
        </w:tc>
      </w:tr>
      <w:tr w:rsidR="0062602E" w:rsidRPr="0062602E" w14:paraId="4F612758" w14:textId="77777777" w:rsidTr="0062602E">
        <w:trPr>
          <w:trHeight w:val="20"/>
          <w:jc w:val="center"/>
        </w:trPr>
        <w:tc>
          <w:tcPr>
            <w:tcW w:w="885" w:type="dxa"/>
            <w:shd w:val="clear" w:color="auto" w:fill="auto"/>
            <w:vAlign w:val="center"/>
          </w:tcPr>
          <w:p w14:paraId="6BBD4A8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89" w:type="dxa"/>
            <w:shd w:val="clear" w:color="auto" w:fill="auto"/>
            <w:vAlign w:val="center"/>
          </w:tcPr>
          <w:p w14:paraId="57E172D0"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46" w:name="_Hlk146036523"/>
            <w:r w:rsidRPr="0062602E">
              <w:rPr>
                <w:rFonts w:ascii="Simplified Arabic" w:hAnsi="Simplified Arabic" w:cs="Simplified Arabic"/>
                <w:sz w:val="24"/>
                <w:szCs w:val="24"/>
                <w:rtl/>
              </w:rPr>
              <w:t>2.870</w:t>
            </w:r>
            <w:bookmarkEnd w:id="46"/>
          </w:p>
        </w:tc>
        <w:tc>
          <w:tcPr>
            <w:tcW w:w="1371" w:type="dxa"/>
            <w:shd w:val="clear" w:color="auto" w:fill="auto"/>
            <w:vAlign w:val="center"/>
          </w:tcPr>
          <w:p w14:paraId="7EFE77F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0.703</w:t>
            </w:r>
          </w:p>
        </w:tc>
        <w:tc>
          <w:tcPr>
            <w:tcW w:w="1148" w:type="dxa"/>
            <w:vMerge w:val="restart"/>
            <w:shd w:val="clear" w:color="auto" w:fill="auto"/>
            <w:vAlign w:val="center"/>
          </w:tcPr>
          <w:p w14:paraId="034C455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330" w:type="dxa"/>
            <w:vMerge w:val="restart"/>
            <w:shd w:val="clear" w:color="auto" w:fill="auto"/>
            <w:vAlign w:val="center"/>
          </w:tcPr>
          <w:p w14:paraId="200D374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64" w:type="dxa"/>
            <w:vMerge w:val="restart"/>
            <w:shd w:val="clear" w:color="auto" w:fill="auto"/>
            <w:vAlign w:val="center"/>
          </w:tcPr>
          <w:p w14:paraId="360E97BB"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47" w:name="_Hlk146036501"/>
            <w:r w:rsidRPr="0062602E">
              <w:rPr>
                <w:rFonts w:ascii="Simplified Arabic" w:hAnsi="Simplified Arabic" w:cs="Simplified Arabic"/>
                <w:sz w:val="24"/>
                <w:szCs w:val="24"/>
                <w:rtl/>
              </w:rPr>
              <w:t>10.428</w:t>
            </w:r>
            <w:bookmarkEnd w:id="47"/>
          </w:p>
        </w:tc>
        <w:tc>
          <w:tcPr>
            <w:tcW w:w="1722" w:type="dxa"/>
            <w:vMerge w:val="restart"/>
            <w:shd w:val="clear" w:color="auto" w:fill="auto"/>
            <w:vAlign w:val="center"/>
          </w:tcPr>
          <w:p w14:paraId="68DFB1DB"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68B6FEF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7C034FAF" w14:textId="77777777" w:rsidTr="0062602E">
        <w:trPr>
          <w:trHeight w:val="20"/>
          <w:jc w:val="center"/>
        </w:trPr>
        <w:tc>
          <w:tcPr>
            <w:tcW w:w="885" w:type="dxa"/>
            <w:shd w:val="clear" w:color="auto" w:fill="auto"/>
            <w:vAlign w:val="center"/>
          </w:tcPr>
          <w:p w14:paraId="5D2F495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89" w:type="dxa"/>
            <w:shd w:val="clear" w:color="auto" w:fill="auto"/>
            <w:vAlign w:val="center"/>
          </w:tcPr>
          <w:p w14:paraId="7A1D576F"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48" w:name="_Hlk146036513"/>
            <w:r w:rsidRPr="0062602E">
              <w:rPr>
                <w:rFonts w:ascii="Simplified Arabic" w:hAnsi="Simplified Arabic" w:cs="Simplified Arabic"/>
                <w:sz w:val="24"/>
                <w:szCs w:val="24"/>
                <w:rtl/>
              </w:rPr>
              <w:t>12.489</w:t>
            </w:r>
            <w:bookmarkEnd w:id="48"/>
          </w:p>
        </w:tc>
        <w:tc>
          <w:tcPr>
            <w:tcW w:w="1371" w:type="dxa"/>
            <w:shd w:val="clear" w:color="auto" w:fill="auto"/>
            <w:vAlign w:val="center"/>
          </w:tcPr>
          <w:p w14:paraId="52B02C7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1.319</w:t>
            </w:r>
          </w:p>
        </w:tc>
        <w:tc>
          <w:tcPr>
            <w:tcW w:w="1148" w:type="dxa"/>
            <w:vMerge/>
            <w:shd w:val="clear" w:color="auto" w:fill="auto"/>
          </w:tcPr>
          <w:p w14:paraId="4BA5D347"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330" w:type="dxa"/>
            <w:vMerge/>
            <w:shd w:val="clear" w:color="auto" w:fill="auto"/>
          </w:tcPr>
          <w:p w14:paraId="33A717AC"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64" w:type="dxa"/>
            <w:vMerge/>
            <w:shd w:val="clear" w:color="auto" w:fill="auto"/>
          </w:tcPr>
          <w:p w14:paraId="2C43E2E6"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22" w:type="dxa"/>
            <w:vMerge/>
            <w:shd w:val="clear" w:color="auto" w:fill="auto"/>
          </w:tcPr>
          <w:p w14:paraId="43645AFC"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0900A052" w14:textId="77777777" w:rsidTr="0062602E">
        <w:trPr>
          <w:trHeight w:val="20"/>
          <w:jc w:val="center"/>
        </w:trPr>
        <w:tc>
          <w:tcPr>
            <w:tcW w:w="8809" w:type="dxa"/>
            <w:gridSpan w:val="7"/>
            <w:shd w:val="clear" w:color="auto" w:fill="auto"/>
            <w:vAlign w:val="center"/>
          </w:tcPr>
          <w:p w14:paraId="2614DA1F"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49" w:name="_Hlk146034796"/>
            <w:r w:rsidRPr="0062602E">
              <w:rPr>
                <w:rFonts w:ascii="Simplified Arabic" w:hAnsi="Simplified Arabic" w:cs="Simplified Arabic"/>
                <w:b/>
                <w:bCs/>
                <w:sz w:val="24"/>
                <w:szCs w:val="24"/>
                <w:rtl/>
              </w:rPr>
              <w:t>رسم خط كتف الخلف</w:t>
            </w:r>
            <w:bookmarkEnd w:id="49"/>
          </w:p>
        </w:tc>
      </w:tr>
      <w:tr w:rsidR="0062602E" w:rsidRPr="0062602E" w14:paraId="50FC1408" w14:textId="77777777" w:rsidTr="0062602E">
        <w:trPr>
          <w:trHeight w:val="20"/>
          <w:jc w:val="center"/>
        </w:trPr>
        <w:tc>
          <w:tcPr>
            <w:tcW w:w="885" w:type="dxa"/>
            <w:shd w:val="clear" w:color="auto" w:fill="auto"/>
            <w:vAlign w:val="center"/>
          </w:tcPr>
          <w:p w14:paraId="7813211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89" w:type="dxa"/>
            <w:shd w:val="clear" w:color="auto" w:fill="auto"/>
            <w:vAlign w:val="center"/>
          </w:tcPr>
          <w:p w14:paraId="10E924C8"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50" w:name="_Hlk146036557"/>
            <w:r w:rsidRPr="0062602E">
              <w:rPr>
                <w:rFonts w:ascii="Simplified Arabic" w:hAnsi="Simplified Arabic" w:cs="Simplified Arabic"/>
                <w:sz w:val="24"/>
                <w:szCs w:val="24"/>
                <w:rtl/>
              </w:rPr>
              <w:t>2.663</w:t>
            </w:r>
            <w:bookmarkEnd w:id="50"/>
          </w:p>
        </w:tc>
        <w:tc>
          <w:tcPr>
            <w:tcW w:w="1371" w:type="dxa"/>
            <w:shd w:val="clear" w:color="auto" w:fill="auto"/>
            <w:vAlign w:val="center"/>
          </w:tcPr>
          <w:p w14:paraId="5B34D3C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0.412</w:t>
            </w:r>
          </w:p>
        </w:tc>
        <w:tc>
          <w:tcPr>
            <w:tcW w:w="1148" w:type="dxa"/>
            <w:vMerge w:val="restart"/>
            <w:shd w:val="clear" w:color="auto" w:fill="auto"/>
            <w:vAlign w:val="center"/>
          </w:tcPr>
          <w:p w14:paraId="14ACC82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330" w:type="dxa"/>
            <w:vMerge w:val="restart"/>
            <w:shd w:val="clear" w:color="auto" w:fill="auto"/>
            <w:vAlign w:val="center"/>
          </w:tcPr>
          <w:p w14:paraId="4386E0E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64" w:type="dxa"/>
            <w:vMerge w:val="restart"/>
            <w:shd w:val="clear" w:color="auto" w:fill="auto"/>
            <w:vAlign w:val="center"/>
          </w:tcPr>
          <w:p w14:paraId="286FA16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9.536</w:t>
            </w:r>
          </w:p>
        </w:tc>
        <w:tc>
          <w:tcPr>
            <w:tcW w:w="1722" w:type="dxa"/>
            <w:vMerge w:val="restart"/>
            <w:shd w:val="clear" w:color="auto" w:fill="auto"/>
            <w:vAlign w:val="center"/>
          </w:tcPr>
          <w:p w14:paraId="5D8F4322"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5C0F45F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6A601423" w14:textId="77777777" w:rsidTr="0062602E">
        <w:trPr>
          <w:trHeight w:val="20"/>
          <w:jc w:val="center"/>
        </w:trPr>
        <w:tc>
          <w:tcPr>
            <w:tcW w:w="885" w:type="dxa"/>
            <w:shd w:val="clear" w:color="auto" w:fill="auto"/>
            <w:vAlign w:val="center"/>
          </w:tcPr>
          <w:p w14:paraId="7199680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89" w:type="dxa"/>
            <w:shd w:val="clear" w:color="auto" w:fill="auto"/>
            <w:vAlign w:val="center"/>
          </w:tcPr>
          <w:p w14:paraId="253978D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14.053</w:t>
            </w:r>
          </w:p>
        </w:tc>
        <w:tc>
          <w:tcPr>
            <w:tcW w:w="1371" w:type="dxa"/>
            <w:shd w:val="clear" w:color="auto" w:fill="auto"/>
            <w:vAlign w:val="center"/>
          </w:tcPr>
          <w:p w14:paraId="28DD99E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2.133</w:t>
            </w:r>
          </w:p>
        </w:tc>
        <w:tc>
          <w:tcPr>
            <w:tcW w:w="1148" w:type="dxa"/>
            <w:vMerge/>
            <w:shd w:val="clear" w:color="auto" w:fill="auto"/>
          </w:tcPr>
          <w:p w14:paraId="58665643"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330" w:type="dxa"/>
            <w:vMerge/>
            <w:shd w:val="clear" w:color="auto" w:fill="auto"/>
          </w:tcPr>
          <w:p w14:paraId="69082147"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64" w:type="dxa"/>
            <w:vMerge/>
            <w:shd w:val="clear" w:color="auto" w:fill="auto"/>
          </w:tcPr>
          <w:p w14:paraId="77F191EE"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22" w:type="dxa"/>
            <w:vMerge/>
            <w:shd w:val="clear" w:color="auto" w:fill="auto"/>
          </w:tcPr>
          <w:p w14:paraId="0978624F"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05BCA89C" w14:textId="77777777" w:rsidTr="0062602E">
        <w:trPr>
          <w:trHeight w:val="20"/>
          <w:jc w:val="center"/>
        </w:trPr>
        <w:tc>
          <w:tcPr>
            <w:tcW w:w="8809" w:type="dxa"/>
            <w:gridSpan w:val="7"/>
            <w:shd w:val="clear" w:color="auto" w:fill="auto"/>
            <w:vAlign w:val="center"/>
          </w:tcPr>
          <w:p w14:paraId="02F17FB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رسم حردتي الابط بالشكل الصحيح</w:t>
            </w:r>
          </w:p>
        </w:tc>
      </w:tr>
      <w:tr w:rsidR="0062602E" w:rsidRPr="0062602E" w14:paraId="78801593" w14:textId="77777777" w:rsidTr="0062602E">
        <w:trPr>
          <w:trHeight w:val="20"/>
          <w:jc w:val="center"/>
        </w:trPr>
        <w:tc>
          <w:tcPr>
            <w:tcW w:w="885" w:type="dxa"/>
            <w:shd w:val="clear" w:color="auto" w:fill="auto"/>
            <w:vAlign w:val="center"/>
          </w:tcPr>
          <w:p w14:paraId="319D0D1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89" w:type="dxa"/>
            <w:shd w:val="clear" w:color="auto" w:fill="auto"/>
            <w:vAlign w:val="center"/>
          </w:tcPr>
          <w:p w14:paraId="710C0076"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51" w:name="_Hlk146036585"/>
            <w:r w:rsidRPr="0062602E">
              <w:rPr>
                <w:rFonts w:ascii="Simplified Arabic" w:hAnsi="Simplified Arabic" w:cs="Simplified Arabic"/>
                <w:sz w:val="24"/>
                <w:szCs w:val="24"/>
                <w:rtl/>
              </w:rPr>
              <w:t>1.428</w:t>
            </w:r>
            <w:bookmarkEnd w:id="51"/>
          </w:p>
        </w:tc>
        <w:tc>
          <w:tcPr>
            <w:tcW w:w="1371" w:type="dxa"/>
            <w:shd w:val="clear" w:color="auto" w:fill="auto"/>
            <w:vAlign w:val="center"/>
          </w:tcPr>
          <w:p w14:paraId="747AAD0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0.611</w:t>
            </w:r>
          </w:p>
        </w:tc>
        <w:tc>
          <w:tcPr>
            <w:tcW w:w="1148" w:type="dxa"/>
            <w:vMerge w:val="restart"/>
            <w:shd w:val="clear" w:color="auto" w:fill="auto"/>
            <w:vAlign w:val="center"/>
          </w:tcPr>
          <w:p w14:paraId="214C0AC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330" w:type="dxa"/>
            <w:vMerge w:val="restart"/>
            <w:shd w:val="clear" w:color="auto" w:fill="auto"/>
            <w:vAlign w:val="center"/>
          </w:tcPr>
          <w:p w14:paraId="7D475C0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64" w:type="dxa"/>
            <w:vMerge w:val="restart"/>
            <w:shd w:val="clear" w:color="auto" w:fill="auto"/>
            <w:vAlign w:val="center"/>
          </w:tcPr>
          <w:p w14:paraId="35A22E3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7.773</w:t>
            </w:r>
          </w:p>
        </w:tc>
        <w:tc>
          <w:tcPr>
            <w:tcW w:w="1722" w:type="dxa"/>
            <w:vMerge w:val="restart"/>
            <w:shd w:val="clear" w:color="auto" w:fill="auto"/>
            <w:vAlign w:val="center"/>
          </w:tcPr>
          <w:p w14:paraId="29D2E9BD"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1B5DCCA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443744B4" w14:textId="77777777" w:rsidTr="0062602E">
        <w:trPr>
          <w:trHeight w:val="20"/>
          <w:jc w:val="center"/>
        </w:trPr>
        <w:tc>
          <w:tcPr>
            <w:tcW w:w="885" w:type="dxa"/>
            <w:shd w:val="clear" w:color="auto" w:fill="auto"/>
            <w:vAlign w:val="center"/>
          </w:tcPr>
          <w:p w14:paraId="64C8A77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89" w:type="dxa"/>
            <w:shd w:val="clear" w:color="auto" w:fill="auto"/>
            <w:vAlign w:val="center"/>
          </w:tcPr>
          <w:p w14:paraId="00CDF5ED"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52" w:name="_Hlk146036576"/>
            <w:r w:rsidRPr="0062602E">
              <w:rPr>
                <w:rFonts w:ascii="Simplified Arabic" w:hAnsi="Simplified Arabic" w:cs="Simplified Arabic"/>
                <w:sz w:val="24"/>
                <w:szCs w:val="24"/>
                <w:rtl/>
              </w:rPr>
              <w:t>10.601</w:t>
            </w:r>
            <w:bookmarkEnd w:id="52"/>
          </w:p>
        </w:tc>
        <w:tc>
          <w:tcPr>
            <w:tcW w:w="1371" w:type="dxa"/>
            <w:shd w:val="clear" w:color="auto" w:fill="auto"/>
            <w:vAlign w:val="center"/>
          </w:tcPr>
          <w:p w14:paraId="7860293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1.452</w:t>
            </w:r>
          </w:p>
        </w:tc>
        <w:tc>
          <w:tcPr>
            <w:tcW w:w="1148" w:type="dxa"/>
            <w:vMerge/>
            <w:shd w:val="clear" w:color="auto" w:fill="auto"/>
          </w:tcPr>
          <w:p w14:paraId="1C19EB97"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330" w:type="dxa"/>
            <w:vMerge/>
            <w:shd w:val="clear" w:color="auto" w:fill="auto"/>
          </w:tcPr>
          <w:p w14:paraId="296FBF52"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64" w:type="dxa"/>
            <w:vMerge/>
            <w:shd w:val="clear" w:color="auto" w:fill="auto"/>
          </w:tcPr>
          <w:p w14:paraId="3F0B80DC"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22" w:type="dxa"/>
            <w:vMerge/>
            <w:shd w:val="clear" w:color="auto" w:fill="auto"/>
          </w:tcPr>
          <w:p w14:paraId="375B4A1E"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r w:rsidR="0062602E" w:rsidRPr="0062602E" w14:paraId="7A2737B9" w14:textId="77777777" w:rsidTr="0062602E">
        <w:trPr>
          <w:trHeight w:val="20"/>
          <w:jc w:val="center"/>
        </w:trPr>
        <w:tc>
          <w:tcPr>
            <w:tcW w:w="8809" w:type="dxa"/>
            <w:gridSpan w:val="7"/>
            <w:shd w:val="clear" w:color="auto" w:fill="auto"/>
            <w:vAlign w:val="center"/>
          </w:tcPr>
          <w:p w14:paraId="1753852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المجموع </w:t>
            </w:r>
            <w:bookmarkStart w:id="53" w:name="_Hlk146034074"/>
            <w:r w:rsidRPr="0062602E">
              <w:rPr>
                <w:rFonts w:ascii="Simplified Arabic" w:hAnsi="Simplified Arabic" w:cs="Simplified Arabic"/>
                <w:b/>
                <w:bCs/>
                <w:sz w:val="24"/>
                <w:szCs w:val="24"/>
                <w:rtl/>
              </w:rPr>
              <w:t>الكلي للمهارة الرابعة</w:t>
            </w:r>
            <w:bookmarkEnd w:id="53"/>
          </w:p>
        </w:tc>
      </w:tr>
      <w:tr w:rsidR="0062602E" w:rsidRPr="0062602E" w14:paraId="30BCB3CA" w14:textId="77777777" w:rsidTr="0062602E">
        <w:trPr>
          <w:trHeight w:val="20"/>
          <w:jc w:val="center"/>
        </w:trPr>
        <w:tc>
          <w:tcPr>
            <w:tcW w:w="885" w:type="dxa"/>
            <w:shd w:val="clear" w:color="auto" w:fill="auto"/>
            <w:vAlign w:val="center"/>
          </w:tcPr>
          <w:p w14:paraId="4D91B44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القبلــي</w:t>
            </w:r>
          </w:p>
        </w:tc>
        <w:tc>
          <w:tcPr>
            <w:tcW w:w="1289" w:type="dxa"/>
            <w:shd w:val="clear" w:color="auto" w:fill="auto"/>
            <w:vAlign w:val="center"/>
          </w:tcPr>
          <w:p w14:paraId="69BD3226"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54" w:name="_Hlk146036649"/>
            <w:r w:rsidRPr="0062602E">
              <w:rPr>
                <w:rFonts w:ascii="Simplified Arabic" w:hAnsi="Simplified Arabic" w:cs="Simplified Arabic"/>
                <w:sz w:val="24"/>
                <w:szCs w:val="24"/>
                <w:rtl/>
              </w:rPr>
              <w:t>10.099</w:t>
            </w:r>
            <w:bookmarkEnd w:id="54"/>
          </w:p>
        </w:tc>
        <w:tc>
          <w:tcPr>
            <w:tcW w:w="1371" w:type="dxa"/>
            <w:shd w:val="clear" w:color="auto" w:fill="auto"/>
            <w:vAlign w:val="center"/>
          </w:tcPr>
          <w:p w14:paraId="1A39C46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2.671</w:t>
            </w:r>
          </w:p>
        </w:tc>
        <w:tc>
          <w:tcPr>
            <w:tcW w:w="1148" w:type="dxa"/>
            <w:vMerge w:val="restart"/>
            <w:shd w:val="clear" w:color="auto" w:fill="auto"/>
            <w:vAlign w:val="center"/>
          </w:tcPr>
          <w:p w14:paraId="3530932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1330" w:type="dxa"/>
            <w:vMerge w:val="restart"/>
            <w:shd w:val="clear" w:color="auto" w:fill="auto"/>
            <w:vAlign w:val="center"/>
          </w:tcPr>
          <w:p w14:paraId="238978E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1064" w:type="dxa"/>
            <w:vMerge w:val="restart"/>
            <w:shd w:val="clear" w:color="auto" w:fill="auto"/>
            <w:vAlign w:val="center"/>
          </w:tcPr>
          <w:p w14:paraId="6BEF67C4"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55" w:name="_Hlk146036601"/>
            <w:r w:rsidRPr="0062602E">
              <w:rPr>
                <w:rFonts w:ascii="Simplified Arabic" w:hAnsi="Simplified Arabic" w:cs="Simplified Arabic"/>
                <w:sz w:val="24"/>
                <w:szCs w:val="24"/>
                <w:rtl/>
              </w:rPr>
              <w:t>34.061</w:t>
            </w:r>
            <w:bookmarkEnd w:id="55"/>
          </w:p>
        </w:tc>
        <w:tc>
          <w:tcPr>
            <w:tcW w:w="1722" w:type="dxa"/>
            <w:vMerge w:val="restart"/>
            <w:shd w:val="clear" w:color="auto" w:fill="auto"/>
            <w:vAlign w:val="center"/>
          </w:tcPr>
          <w:p w14:paraId="5A6CB919"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0.01</w:t>
            </w:r>
          </w:p>
          <w:p w14:paraId="1805C75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لصالح البعدي</w:t>
            </w:r>
          </w:p>
        </w:tc>
      </w:tr>
      <w:tr w:rsidR="0062602E" w:rsidRPr="0062602E" w14:paraId="64716E63" w14:textId="77777777" w:rsidTr="0062602E">
        <w:trPr>
          <w:trHeight w:val="20"/>
          <w:jc w:val="center"/>
        </w:trPr>
        <w:tc>
          <w:tcPr>
            <w:tcW w:w="885" w:type="dxa"/>
            <w:shd w:val="clear" w:color="auto" w:fill="auto"/>
            <w:vAlign w:val="center"/>
          </w:tcPr>
          <w:p w14:paraId="524A10C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البعــدي</w:t>
            </w:r>
          </w:p>
        </w:tc>
        <w:tc>
          <w:tcPr>
            <w:tcW w:w="1289" w:type="dxa"/>
            <w:shd w:val="clear" w:color="auto" w:fill="auto"/>
            <w:vAlign w:val="center"/>
          </w:tcPr>
          <w:p w14:paraId="7E730F5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52.419</w:t>
            </w:r>
          </w:p>
        </w:tc>
        <w:tc>
          <w:tcPr>
            <w:tcW w:w="1371" w:type="dxa"/>
            <w:shd w:val="clear" w:color="auto" w:fill="auto"/>
            <w:vAlign w:val="center"/>
          </w:tcPr>
          <w:p w14:paraId="1F2157E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5.814</w:t>
            </w:r>
          </w:p>
        </w:tc>
        <w:tc>
          <w:tcPr>
            <w:tcW w:w="1148" w:type="dxa"/>
            <w:vMerge/>
            <w:shd w:val="clear" w:color="auto" w:fill="auto"/>
          </w:tcPr>
          <w:p w14:paraId="5D35E8CC"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330" w:type="dxa"/>
            <w:vMerge/>
            <w:shd w:val="clear" w:color="auto" w:fill="auto"/>
          </w:tcPr>
          <w:p w14:paraId="7830B691"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064" w:type="dxa"/>
            <w:vMerge/>
            <w:shd w:val="clear" w:color="auto" w:fill="auto"/>
          </w:tcPr>
          <w:p w14:paraId="7FD8DE6B" w14:textId="77777777" w:rsidR="0062602E" w:rsidRPr="0062602E" w:rsidRDefault="0062602E" w:rsidP="0062602E">
            <w:pPr>
              <w:spacing w:after="0" w:line="240" w:lineRule="auto"/>
              <w:jc w:val="both"/>
              <w:rPr>
                <w:rFonts w:ascii="Simplified Arabic" w:hAnsi="Simplified Arabic" w:cs="Simplified Arabic"/>
                <w:sz w:val="24"/>
                <w:szCs w:val="24"/>
                <w:rtl/>
              </w:rPr>
            </w:pPr>
          </w:p>
        </w:tc>
        <w:tc>
          <w:tcPr>
            <w:tcW w:w="1722" w:type="dxa"/>
            <w:vMerge/>
            <w:shd w:val="clear" w:color="auto" w:fill="auto"/>
          </w:tcPr>
          <w:p w14:paraId="3DD9B7EA" w14:textId="77777777" w:rsidR="0062602E" w:rsidRPr="0062602E" w:rsidRDefault="0062602E" w:rsidP="0062602E">
            <w:pPr>
              <w:spacing w:after="0" w:line="240" w:lineRule="auto"/>
              <w:jc w:val="both"/>
              <w:rPr>
                <w:rFonts w:ascii="Simplified Arabic" w:hAnsi="Simplified Arabic" w:cs="Simplified Arabic"/>
                <w:sz w:val="24"/>
                <w:szCs w:val="24"/>
                <w:rtl/>
              </w:rPr>
            </w:pPr>
          </w:p>
        </w:tc>
      </w:tr>
    </w:tbl>
    <w:p w14:paraId="6EA4B8C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noProof/>
          <w:sz w:val="24"/>
          <w:szCs w:val="24"/>
        </w:rPr>
        <w:lastRenderedPageBreak/>
        <w:drawing>
          <wp:inline distT="0" distB="0" distL="0" distR="0" wp14:anchorId="65053E3C" wp14:editId="1531782A">
            <wp:extent cx="4680000" cy="2160000"/>
            <wp:effectExtent l="0" t="0" r="25400" b="12065"/>
            <wp:docPr id="10" name="Chart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050E0CA"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شكل (22) يوضح دلالة الفروق بين متوسطي درجات الطالبات في التطبيق القبلي والبعدي للمهارة الرابعة</w:t>
      </w:r>
    </w:p>
    <w:p w14:paraId="79CC7807"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يتضح من الجدول والشكل السابقين الآتي:</w:t>
      </w:r>
    </w:p>
    <w:p w14:paraId="34258BCC" w14:textId="77777777" w:rsidR="0062602E" w:rsidRPr="0062602E" w:rsidRDefault="0062602E" w:rsidP="0062602E">
      <w:pPr>
        <w:pStyle w:val="ListParagraph"/>
        <w:numPr>
          <w:ilvl w:val="0"/>
          <w:numId w:val="141"/>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"13.358" لتحديد مقدار سقوط خطي الكتف، وهي قيمة ذات دلالة إحصائية عند مستوى 0.01 لصالح التطبيق البعدي، حيث كان متوسط درجات الطالبات في التطبيق البعدي "15.276"، بينما كان متوسط درجات الطالبات في التطبيق القبلي "3.138".</w:t>
      </w:r>
    </w:p>
    <w:p w14:paraId="1F70D047" w14:textId="77777777" w:rsidR="0062602E" w:rsidRPr="0062602E" w:rsidRDefault="0062602E" w:rsidP="0062602E">
      <w:pPr>
        <w:pStyle w:val="ListParagraph"/>
        <w:numPr>
          <w:ilvl w:val="0"/>
          <w:numId w:val="141"/>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"10.428" لرسم خط كتف الأمام، وهي قيمة ذات دلالة إحصائية عند مستوى 0.01 لصالح التطبيق البعدي، حيث كان متوسط درجات الطالبات في التطبيق البعدي "12.489"، بينما كان متوسط درجات الطالبات في التطبيق القبلي "2.870".</w:t>
      </w:r>
    </w:p>
    <w:p w14:paraId="45F2EBFD" w14:textId="77777777" w:rsidR="0062602E" w:rsidRPr="0062602E" w:rsidRDefault="0062602E" w:rsidP="0062602E">
      <w:pPr>
        <w:pStyle w:val="ListParagraph"/>
        <w:numPr>
          <w:ilvl w:val="0"/>
          <w:numId w:val="141"/>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"9.536" لرسم خط كتف الخلف، وهي قيمة ذات دلالة إحصائية عند مستوى 0.01 لصالح التطبيق البعدي، حيث كان متوسط درجات الطالبات في التطبيق البعدي "14.053"، بينما كان متوسط درجات الطالبات في التطبيق القبلي "2.663".</w:t>
      </w:r>
    </w:p>
    <w:p w14:paraId="13542B98" w14:textId="77777777" w:rsidR="0062602E" w:rsidRPr="0062602E" w:rsidRDefault="0062602E" w:rsidP="0062602E">
      <w:pPr>
        <w:pStyle w:val="ListParagraph"/>
        <w:numPr>
          <w:ilvl w:val="0"/>
          <w:numId w:val="141"/>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أن قيمة "ت" تساوي "7.773" لرسم حردتي الإبط بالشكل الصحيح، وهي قيمة ذات دلالة إحصائية عند مستوى 0.01 لصالح التطبيق البعدي، حيث كان متوسط درجات الطالبات في التطبيق البعدي "10.601"، بينما كان متوسط درجات الطالبات في التطبيق القبلي "1.428".</w:t>
      </w:r>
    </w:p>
    <w:p w14:paraId="1F19222A" w14:textId="77777777" w:rsidR="0062602E" w:rsidRPr="0062602E" w:rsidRDefault="0062602E" w:rsidP="0062602E">
      <w:pPr>
        <w:pStyle w:val="ListParagraph"/>
        <w:numPr>
          <w:ilvl w:val="0"/>
          <w:numId w:val="141"/>
        </w:num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أن قيمة "ت" تساوي "34.061" للمجموع الكلي للمهارة الرابعة، وهي قيمة ذات دلالة إحصائية عند مستوى 0.01 لصالح التطبيق البعدي، حيث كان متوسط درجات الطالبات في التطبيق البعدي "52.419"، بينما كان متوسط درجات الطالبات في التطبيق القبلي "10.099"، </w:t>
      </w:r>
      <w:r w:rsidRPr="0062602E">
        <w:rPr>
          <w:rFonts w:ascii="Simplified Arabic" w:hAnsi="Simplified Arabic" w:cs="Simplified Arabic"/>
          <w:b/>
          <w:bCs/>
          <w:sz w:val="24"/>
          <w:szCs w:val="24"/>
          <w:rtl/>
        </w:rPr>
        <w:t>وبذلك يتحقق الفرض الثالث.</w:t>
      </w:r>
    </w:p>
    <w:p w14:paraId="224064B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 xml:space="preserve">الفرض الرابع: ينص على ما يلي: "إيجابية آراء </w:t>
      </w:r>
      <w:bookmarkStart w:id="56" w:name="_Hlk99478996"/>
      <w:r w:rsidRPr="0062602E">
        <w:rPr>
          <w:rFonts w:ascii="Simplified Arabic" w:hAnsi="Simplified Arabic" w:cs="Simplified Arabic"/>
          <w:b/>
          <w:bCs/>
          <w:sz w:val="24"/>
          <w:szCs w:val="24"/>
          <w:rtl/>
        </w:rPr>
        <w:t xml:space="preserve">الطالبات فئة "الصم" </w:t>
      </w:r>
      <w:bookmarkEnd w:id="56"/>
      <w:r w:rsidRPr="0062602E">
        <w:rPr>
          <w:rFonts w:ascii="Simplified Arabic" w:hAnsi="Simplified Arabic" w:cs="Simplified Arabic"/>
          <w:b/>
          <w:bCs/>
          <w:sz w:val="24"/>
          <w:szCs w:val="24"/>
          <w:rtl/>
        </w:rPr>
        <w:t xml:space="preserve">نحو استراتيجية "تحليل المهمة" لإكساب مهارات رسم النموذج الأساسي لملابس الأطفال لطالبات الصم إيجابية". </w:t>
      </w:r>
    </w:p>
    <w:p w14:paraId="1B64E147"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وللتحقق من هذا الفرض تم حساب التكرارات والنسب المئوية لآراء الطالبات نحو استراتيجية تحليل المهمة لإكساب مهارات رسم النموذج الأساسي لملابس الأطفال لطالبات فئة "الصم"، والجدول التالي يوضح ذلك:</w:t>
      </w:r>
    </w:p>
    <w:p w14:paraId="082332FE"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p>
    <w:p w14:paraId="22D88B52" w14:textId="77777777" w:rsidR="0062602E" w:rsidRPr="0062602E" w:rsidRDefault="0062602E" w:rsidP="0062602E">
      <w:pPr>
        <w:spacing w:after="0" w:line="240" w:lineRule="auto"/>
        <w:jc w:val="both"/>
        <w:rPr>
          <w:rFonts w:ascii="Simplified Arabic" w:hAnsi="Simplified Arabic" w:cs="Simplified Arabic"/>
          <w:sz w:val="24"/>
          <w:szCs w:val="24"/>
          <w:rtl/>
        </w:rPr>
      </w:pPr>
    </w:p>
    <w:p w14:paraId="68658C86"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جدول (14) يوضح التكرارات والنسب المئوية لآراء الطالبات نحو استراتيجية "تحليل المهمة" لإكساب مهارات رسم النموذج الأساسي لملابس الأطفال لطالبات فئة "الصم"</w:t>
      </w:r>
    </w:p>
    <w:tbl>
      <w:tblPr>
        <w:bidiVisual/>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278"/>
        <w:gridCol w:w="658"/>
        <w:gridCol w:w="812"/>
        <w:gridCol w:w="784"/>
        <w:gridCol w:w="756"/>
        <w:gridCol w:w="672"/>
        <w:gridCol w:w="687"/>
      </w:tblGrid>
      <w:tr w:rsidR="0062602E" w:rsidRPr="0062602E" w14:paraId="669E4C67" w14:textId="77777777" w:rsidTr="0062602E">
        <w:trPr>
          <w:trHeight w:val="411"/>
          <w:jc w:val="center"/>
        </w:trPr>
        <w:tc>
          <w:tcPr>
            <w:tcW w:w="567" w:type="dxa"/>
            <w:vMerge w:val="restart"/>
            <w:shd w:val="clear" w:color="auto" w:fill="DBE5F1" w:themeFill="accent1" w:themeFillTint="33"/>
            <w:vAlign w:val="center"/>
          </w:tcPr>
          <w:p w14:paraId="1ACCD25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w:t>
            </w:r>
          </w:p>
        </w:tc>
        <w:tc>
          <w:tcPr>
            <w:tcW w:w="4278" w:type="dxa"/>
            <w:vMerge w:val="restart"/>
            <w:shd w:val="clear" w:color="auto" w:fill="DBE5F1" w:themeFill="accent1" w:themeFillTint="33"/>
            <w:vAlign w:val="center"/>
          </w:tcPr>
          <w:p w14:paraId="3EAD148A"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البنود</w:t>
            </w:r>
          </w:p>
        </w:tc>
        <w:tc>
          <w:tcPr>
            <w:tcW w:w="1470" w:type="dxa"/>
            <w:gridSpan w:val="2"/>
            <w:shd w:val="clear" w:color="auto" w:fill="DBE5F1" w:themeFill="accent1" w:themeFillTint="33"/>
            <w:vAlign w:val="center"/>
          </w:tcPr>
          <w:p w14:paraId="10F9C4E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موافق</w:t>
            </w:r>
          </w:p>
        </w:tc>
        <w:tc>
          <w:tcPr>
            <w:tcW w:w="1540" w:type="dxa"/>
            <w:gridSpan w:val="2"/>
            <w:shd w:val="clear" w:color="auto" w:fill="DBE5F1" w:themeFill="accent1" w:themeFillTint="33"/>
            <w:vAlign w:val="center"/>
          </w:tcPr>
          <w:p w14:paraId="5904AD4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موافق إلى حد ما</w:t>
            </w:r>
          </w:p>
        </w:tc>
        <w:tc>
          <w:tcPr>
            <w:tcW w:w="1359" w:type="dxa"/>
            <w:gridSpan w:val="2"/>
            <w:shd w:val="clear" w:color="auto" w:fill="DBE5F1" w:themeFill="accent1" w:themeFillTint="33"/>
            <w:vAlign w:val="center"/>
          </w:tcPr>
          <w:p w14:paraId="2378A6A8"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غير موافق</w:t>
            </w:r>
          </w:p>
        </w:tc>
      </w:tr>
      <w:tr w:rsidR="0062602E" w:rsidRPr="0062602E" w14:paraId="55706E5D" w14:textId="77777777" w:rsidTr="0062602E">
        <w:trPr>
          <w:trHeight w:val="175"/>
          <w:jc w:val="center"/>
        </w:trPr>
        <w:tc>
          <w:tcPr>
            <w:tcW w:w="567" w:type="dxa"/>
            <w:vMerge/>
            <w:shd w:val="clear" w:color="auto" w:fill="DBE5F1" w:themeFill="accent1" w:themeFillTint="33"/>
            <w:vAlign w:val="center"/>
          </w:tcPr>
          <w:p w14:paraId="61E5EF4C" w14:textId="77777777" w:rsidR="0062602E" w:rsidRPr="0062602E" w:rsidRDefault="0062602E" w:rsidP="0062602E">
            <w:pPr>
              <w:spacing w:after="0" w:line="240" w:lineRule="auto"/>
              <w:jc w:val="both"/>
              <w:rPr>
                <w:rFonts w:ascii="Simplified Arabic" w:hAnsi="Simplified Arabic" w:cs="Simplified Arabic"/>
                <w:b/>
                <w:bCs/>
                <w:sz w:val="24"/>
                <w:szCs w:val="24"/>
                <w:rtl/>
              </w:rPr>
            </w:pPr>
          </w:p>
        </w:tc>
        <w:tc>
          <w:tcPr>
            <w:tcW w:w="4278" w:type="dxa"/>
            <w:vMerge/>
            <w:shd w:val="clear" w:color="auto" w:fill="DBE5F1" w:themeFill="accent1" w:themeFillTint="33"/>
            <w:vAlign w:val="center"/>
          </w:tcPr>
          <w:p w14:paraId="4D1A1551" w14:textId="77777777" w:rsidR="0062602E" w:rsidRPr="0062602E" w:rsidRDefault="0062602E" w:rsidP="0062602E">
            <w:pPr>
              <w:spacing w:after="0" w:line="240" w:lineRule="auto"/>
              <w:jc w:val="both"/>
              <w:rPr>
                <w:rFonts w:ascii="Simplified Arabic" w:hAnsi="Simplified Arabic" w:cs="Simplified Arabic"/>
                <w:b/>
                <w:bCs/>
                <w:sz w:val="24"/>
                <w:szCs w:val="24"/>
                <w:rtl/>
              </w:rPr>
            </w:pPr>
          </w:p>
        </w:tc>
        <w:tc>
          <w:tcPr>
            <w:tcW w:w="658" w:type="dxa"/>
            <w:shd w:val="clear" w:color="auto" w:fill="DBE5F1" w:themeFill="accent1" w:themeFillTint="33"/>
            <w:vAlign w:val="center"/>
          </w:tcPr>
          <w:p w14:paraId="7CB0B50A"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العدد</w:t>
            </w:r>
          </w:p>
        </w:tc>
        <w:tc>
          <w:tcPr>
            <w:tcW w:w="812" w:type="dxa"/>
            <w:shd w:val="clear" w:color="auto" w:fill="DBE5F1" w:themeFill="accent1" w:themeFillTint="33"/>
            <w:vAlign w:val="center"/>
          </w:tcPr>
          <w:p w14:paraId="221E4110"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w:t>
            </w:r>
          </w:p>
        </w:tc>
        <w:tc>
          <w:tcPr>
            <w:tcW w:w="784" w:type="dxa"/>
            <w:shd w:val="clear" w:color="auto" w:fill="DBE5F1" w:themeFill="accent1" w:themeFillTint="33"/>
            <w:vAlign w:val="center"/>
          </w:tcPr>
          <w:p w14:paraId="7DB2C32C"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العدد</w:t>
            </w:r>
          </w:p>
        </w:tc>
        <w:tc>
          <w:tcPr>
            <w:tcW w:w="756" w:type="dxa"/>
            <w:shd w:val="clear" w:color="auto" w:fill="DBE5F1" w:themeFill="accent1" w:themeFillTint="33"/>
            <w:vAlign w:val="center"/>
          </w:tcPr>
          <w:p w14:paraId="4DF6704F"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w:t>
            </w:r>
          </w:p>
        </w:tc>
        <w:tc>
          <w:tcPr>
            <w:tcW w:w="672" w:type="dxa"/>
            <w:shd w:val="clear" w:color="auto" w:fill="DBE5F1" w:themeFill="accent1" w:themeFillTint="33"/>
            <w:vAlign w:val="center"/>
          </w:tcPr>
          <w:p w14:paraId="023F745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العدد</w:t>
            </w:r>
          </w:p>
        </w:tc>
        <w:tc>
          <w:tcPr>
            <w:tcW w:w="687" w:type="dxa"/>
            <w:shd w:val="clear" w:color="auto" w:fill="DBE5F1" w:themeFill="accent1" w:themeFillTint="33"/>
            <w:vAlign w:val="center"/>
          </w:tcPr>
          <w:p w14:paraId="575E3DA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w:t>
            </w:r>
          </w:p>
        </w:tc>
      </w:tr>
      <w:tr w:rsidR="0062602E" w:rsidRPr="0062602E" w14:paraId="289ED4FD" w14:textId="77777777" w:rsidTr="0062602E">
        <w:trPr>
          <w:trHeight w:val="175"/>
          <w:jc w:val="center"/>
        </w:trPr>
        <w:tc>
          <w:tcPr>
            <w:tcW w:w="567" w:type="dxa"/>
            <w:vAlign w:val="center"/>
          </w:tcPr>
          <w:p w14:paraId="5546BAD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4278" w:type="dxa"/>
          </w:tcPr>
          <w:p w14:paraId="157A371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وضوح أهداف استراتيجية تحليل المهمة بالنسبة لي</w:t>
            </w:r>
          </w:p>
        </w:tc>
        <w:tc>
          <w:tcPr>
            <w:tcW w:w="658" w:type="dxa"/>
            <w:vAlign w:val="center"/>
          </w:tcPr>
          <w:p w14:paraId="0C9FA88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12</w:t>
            </w:r>
          </w:p>
        </w:tc>
        <w:tc>
          <w:tcPr>
            <w:tcW w:w="812" w:type="dxa"/>
            <w:vAlign w:val="center"/>
          </w:tcPr>
          <w:p w14:paraId="640FECB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80</w:t>
            </w:r>
          </w:p>
        </w:tc>
        <w:tc>
          <w:tcPr>
            <w:tcW w:w="784" w:type="dxa"/>
            <w:vAlign w:val="center"/>
          </w:tcPr>
          <w:p w14:paraId="51FA48B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w:t>
            </w:r>
          </w:p>
        </w:tc>
        <w:tc>
          <w:tcPr>
            <w:tcW w:w="756" w:type="dxa"/>
            <w:vAlign w:val="center"/>
          </w:tcPr>
          <w:p w14:paraId="09C4221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13.3</w:t>
            </w:r>
          </w:p>
        </w:tc>
        <w:tc>
          <w:tcPr>
            <w:tcW w:w="672" w:type="dxa"/>
            <w:vAlign w:val="center"/>
          </w:tcPr>
          <w:p w14:paraId="445DB4F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687" w:type="dxa"/>
            <w:vAlign w:val="center"/>
          </w:tcPr>
          <w:p w14:paraId="59F50A7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6.7</w:t>
            </w:r>
          </w:p>
        </w:tc>
      </w:tr>
      <w:tr w:rsidR="0062602E" w:rsidRPr="0062602E" w14:paraId="6C93A756" w14:textId="77777777" w:rsidTr="0062602E">
        <w:trPr>
          <w:trHeight w:val="175"/>
          <w:jc w:val="center"/>
        </w:trPr>
        <w:tc>
          <w:tcPr>
            <w:tcW w:w="567" w:type="dxa"/>
            <w:vAlign w:val="center"/>
          </w:tcPr>
          <w:p w14:paraId="705DC75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w:t>
            </w:r>
          </w:p>
        </w:tc>
        <w:tc>
          <w:tcPr>
            <w:tcW w:w="4278" w:type="dxa"/>
          </w:tcPr>
          <w:p w14:paraId="58B6831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تسهم استراتيجية تحليل المهمة في تحسين مستوى ادائي بمجال صناعة الملابس</w:t>
            </w:r>
          </w:p>
        </w:tc>
        <w:tc>
          <w:tcPr>
            <w:tcW w:w="658" w:type="dxa"/>
            <w:vAlign w:val="center"/>
          </w:tcPr>
          <w:p w14:paraId="6CCF113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812" w:type="dxa"/>
            <w:vAlign w:val="center"/>
          </w:tcPr>
          <w:p w14:paraId="5ED57135"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93.3</w:t>
            </w:r>
          </w:p>
        </w:tc>
        <w:tc>
          <w:tcPr>
            <w:tcW w:w="784" w:type="dxa"/>
            <w:vAlign w:val="center"/>
          </w:tcPr>
          <w:p w14:paraId="3D64D77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756" w:type="dxa"/>
            <w:vAlign w:val="center"/>
          </w:tcPr>
          <w:p w14:paraId="60ABE36C"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6.7</w:t>
            </w:r>
          </w:p>
        </w:tc>
        <w:tc>
          <w:tcPr>
            <w:tcW w:w="672" w:type="dxa"/>
            <w:vAlign w:val="center"/>
          </w:tcPr>
          <w:p w14:paraId="3D40A09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687" w:type="dxa"/>
            <w:vAlign w:val="center"/>
          </w:tcPr>
          <w:p w14:paraId="735DB27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r>
      <w:tr w:rsidR="0062602E" w:rsidRPr="0062602E" w14:paraId="15E6EC68" w14:textId="77777777" w:rsidTr="0062602E">
        <w:trPr>
          <w:trHeight w:val="175"/>
          <w:jc w:val="center"/>
        </w:trPr>
        <w:tc>
          <w:tcPr>
            <w:tcW w:w="567" w:type="dxa"/>
            <w:vAlign w:val="center"/>
          </w:tcPr>
          <w:p w14:paraId="77878C0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w:t>
            </w:r>
          </w:p>
        </w:tc>
        <w:tc>
          <w:tcPr>
            <w:tcW w:w="4278" w:type="dxa"/>
          </w:tcPr>
          <w:p w14:paraId="2614814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ساعدتني استراتيجية تحليل المهمة على تعلم رسم نموذج ملابس الأطفال بسهولة</w:t>
            </w:r>
          </w:p>
        </w:tc>
        <w:tc>
          <w:tcPr>
            <w:tcW w:w="658" w:type="dxa"/>
            <w:vAlign w:val="center"/>
          </w:tcPr>
          <w:p w14:paraId="7BB131D3"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812" w:type="dxa"/>
            <w:vAlign w:val="center"/>
          </w:tcPr>
          <w:p w14:paraId="57D15719"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100</w:t>
            </w:r>
          </w:p>
        </w:tc>
        <w:tc>
          <w:tcPr>
            <w:tcW w:w="784" w:type="dxa"/>
            <w:vAlign w:val="center"/>
          </w:tcPr>
          <w:p w14:paraId="1507463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756" w:type="dxa"/>
            <w:vAlign w:val="center"/>
          </w:tcPr>
          <w:p w14:paraId="531D16DA"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w:t>
            </w:r>
          </w:p>
        </w:tc>
        <w:tc>
          <w:tcPr>
            <w:tcW w:w="672" w:type="dxa"/>
            <w:vAlign w:val="center"/>
          </w:tcPr>
          <w:p w14:paraId="1E027A7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687" w:type="dxa"/>
            <w:vAlign w:val="center"/>
          </w:tcPr>
          <w:p w14:paraId="602210A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r>
      <w:tr w:rsidR="0062602E" w:rsidRPr="0062602E" w14:paraId="34F8287C" w14:textId="77777777" w:rsidTr="0062602E">
        <w:trPr>
          <w:trHeight w:val="175"/>
          <w:jc w:val="center"/>
        </w:trPr>
        <w:tc>
          <w:tcPr>
            <w:tcW w:w="567" w:type="dxa"/>
            <w:vAlign w:val="center"/>
          </w:tcPr>
          <w:p w14:paraId="57081BA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4</w:t>
            </w:r>
          </w:p>
        </w:tc>
        <w:tc>
          <w:tcPr>
            <w:tcW w:w="4278" w:type="dxa"/>
          </w:tcPr>
          <w:p w14:paraId="6D19FFF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مناسبة تقسيم المهام لرسم نموذج ملابس الأطفال</w:t>
            </w:r>
          </w:p>
        </w:tc>
        <w:tc>
          <w:tcPr>
            <w:tcW w:w="658" w:type="dxa"/>
            <w:vAlign w:val="center"/>
          </w:tcPr>
          <w:p w14:paraId="197E150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w:t>
            </w:r>
          </w:p>
        </w:tc>
        <w:tc>
          <w:tcPr>
            <w:tcW w:w="812" w:type="dxa"/>
            <w:vAlign w:val="center"/>
          </w:tcPr>
          <w:p w14:paraId="14F89285"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86.7</w:t>
            </w:r>
          </w:p>
        </w:tc>
        <w:tc>
          <w:tcPr>
            <w:tcW w:w="784" w:type="dxa"/>
            <w:vAlign w:val="center"/>
          </w:tcPr>
          <w:p w14:paraId="1F19B2E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w:t>
            </w:r>
          </w:p>
        </w:tc>
        <w:tc>
          <w:tcPr>
            <w:tcW w:w="756" w:type="dxa"/>
            <w:vAlign w:val="center"/>
          </w:tcPr>
          <w:p w14:paraId="37F17022"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13.3</w:t>
            </w:r>
          </w:p>
        </w:tc>
        <w:tc>
          <w:tcPr>
            <w:tcW w:w="672" w:type="dxa"/>
            <w:vAlign w:val="center"/>
          </w:tcPr>
          <w:p w14:paraId="446799E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687" w:type="dxa"/>
            <w:vAlign w:val="center"/>
          </w:tcPr>
          <w:p w14:paraId="5586F1D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r>
      <w:tr w:rsidR="0062602E" w:rsidRPr="0062602E" w14:paraId="24A8256C" w14:textId="77777777" w:rsidTr="0062602E">
        <w:trPr>
          <w:trHeight w:val="175"/>
          <w:jc w:val="center"/>
        </w:trPr>
        <w:tc>
          <w:tcPr>
            <w:tcW w:w="567" w:type="dxa"/>
            <w:vAlign w:val="center"/>
          </w:tcPr>
          <w:p w14:paraId="2F35E80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5</w:t>
            </w:r>
          </w:p>
        </w:tc>
        <w:tc>
          <w:tcPr>
            <w:tcW w:w="4278" w:type="dxa"/>
          </w:tcPr>
          <w:p w14:paraId="42140DB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تلبي استراتيجية تحليل المهمة احتياجاتي في مجال رسم نموذج ملابس الأطفال</w:t>
            </w:r>
          </w:p>
        </w:tc>
        <w:tc>
          <w:tcPr>
            <w:tcW w:w="658" w:type="dxa"/>
            <w:vAlign w:val="center"/>
          </w:tcPr>
          <w:p w14:paraId="166015C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14</w:t>
            </w:r>
          </w:p>
        </w:tc>
        <w:tc>
          <w:tcPr>
            <w:tcW w:w="812" w:type="dxa"/>
            <w:vAlign w:val="center"/>
          </w:tcPr>
          <w:p w14:paraId="7F2F5DE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93.3</w:t>
            </w:r>
          </w:p>
        </w:tc>
        <w:tc>
          <w:tcPr>
            <w:tcW w:w="784" w:type="dxa"/>
            <w:vAlign w:val="center"/>
          </w:tcPr>
          <w:p w14:paraId="57319FF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756" w:type="dxa"/>
            <w:vAlign w:val="center"/>
          </w:tcPr>
          <w:p w14:paraId="25D279C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6.7</w:t>
            </w:r>
          </w:p>
        </w:tc>
        <w:tc>
          <w:tcPr>
            <w:tcW w:w="672" w:type="dxa"/>
            <w:vAlign w:val="center"/>
          </w:tcPr>
          <w:p w14:paraId="1695D5B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687" w:type="dxa"/>
            <w:vAlign w:val="center"/>
          </w:tcPr>
          <w:p w14:paraId="0D34262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r>
      <w:tr w:rsidR="0062602E" w:rsidRPr="0062602E" w14:paraId="3AF63AC1" w14:textId="77777777" w:rsidTr="0062602E">
        <w:trPr>
          <w:trHeight w:val="175"/>
          <w:jc w:val="center"/>
        </w:trPr>
        <w:tc>
          <w:tcPr>
            <w:tcW w:w="567" w:type="dxa"/>
            <w:vAlign w:val="center"/>
          </w:tcPr>
          <w:p w14:paraId="61B05AC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6</w:t>
            </w:r>
          </w:p>
        </w:tc>
        <w:tc>
          <w:tcPr>
            <w:tcW w:w="4278" w:type="dxa"/>
          </w:tcPr>
          <w:p w14:paraId="459672A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تعد استراتيجية تحليل المهمة أحد الأساليب الحديثة في تدريس رسم نموذج الأطفال</w:t>
            </w:r>
          </w:p>
        </w:tc>
        <w:tc>
          <w:tcPr>
            <w:tcW w:w="658" w:type="dxa"/>
            <w:vAlign w:val="center"/>
          </w:tcPr>
          <w:p w14:paraId="37B8867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15</w:t>
            </w:r>
          </w:p>
        </w:tc>
        <w:tc>
          <w:tcPr>
            <w:tcW w:w="812" w:type="dxa"/>
            <w:vAlign w:val="center"/>
          </w:tcPr>
          <w:p w14:paraId="3D0C8137"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100</w:t>
            </w:r>
          </w:p>
        </w:tc>
        <w:tc>
          <w:tcPr>
            <w:tcW w:w="784" w:type="dxa"/>
            <w:vAlign w:val="center"/>
          </w:tcPr>
          <w:p w14:paraId="23C5F4F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756" w:type="dxa"/>
            <w:vAlign w:val="center"/>
          </w:tcPr>
          <w:p w14:paraId="7C53ADB3"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0</w:t>
            </w:r>
          </w:p>
        </w:tc>
        <w:tc>
          <w:tcPr>
            <w:tcW w:w="672" w:type="dxa"/>
            <w:vAlign w:val="center"/>
          </w:tcPr>
          <w:p w14:paraId="313BA38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687" w:type="dxa"/>
            <w:vAlign w:val="center"/>
          </w:tcPr>
          <w:p w14:paraId="57FDB42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r>
      <w:tr w:rsidR="0062602E" w:rsidRPr="0062602E" w14:paraId="293F3949" w14:textId="77777777" w:rsidTr="0062602E">
        <w:trPr>
          <w:trHeight w:val="175"/>
          <w:jc w:val="center"/>
        </w:trPr>
        <w:tc>
          <w:tcPr>
            <w:tcW w:w="567" w:type="dxa"/>
            <w:vAlign w:val="center"/>
          </w:tcPr>
          <w:p w14:paraId="1338C32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7</w:t>
            </w:r>
          </w:p>
        </w:tc>
        <w:tc>
          <w:tcPr>
            <w:tcW w:w="4278" w:type="dxa"/>
          </w:tcPr>
          <w:p w14:paraId="03A26145" w14:textId="77777777" w:rsidR="0062602E" w:rsidRPr="0062602E" w:rsidRDefault="0062602E" w:rsidP="0062602E">
            <w:pPr>
              <w:spacing w:after="0" w:line="240" w:lineRule="auto"/>
              <w:jc w:val="both"/>
              <w:rPr>
                <w:rFonts w:ascii="Simplified Arabic" w:hAnsi="Simplified Arabic" w:cs="Simplified Arabic"/>
                <w:sz w:val="24"/>
                <w:szCs w:val="24"/>
                <w:rtl/>
              </w:rPr>
            </w:pPr>
            <w:bookmarkStart w:id="57" w:name="_Hlk146030288"/>
            <w:r w:rsidRPr="0062602E">
              <w:rPr>
                <w:rFonts w:ascii="Simplified Arabic" w:hAnsi="Simplified Arabic" w:cs="Simplified Arabic"/>
                <w:sz w:val="24"/>
                <w:szCs w:val="24"/>
                <w:rtl/>
              </w:rPr>
              <w:t xml:space="preserve">تساير استراتيجية تحليل المهمة التطور العلمي في مجال رسم </w:t>
            </w:r>
            <w:bookmarkEnd w:id="57"/>
            <w:r w:rsidRPr="0062602E">
              <w:rPr>
                <w:rFonts w:ascii="Simplified Arabic" w:hAnsi="Simplified Arabic" w:cs="Simplified Arabic"/>
                <w:sz w:val="24"/>
                <w:szCs w:val="24"/>
                <w:rtl/>
              </w:rPr>
              <w:t>نماذج الملابس</w:t>
            </w:r>
          </w:p>
        </w:tc>
        <w:tc>
          <w:tcPr>
            <w:tcW w:w="658" w:type="dxa"/>
            <w:vAlign w:val="center"/>
          </w:tcPr>
          <w:p w14:paraId="077A41D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12</w:t>
            </w:r>
          </w:p>
        </w:tc>
        <w:tc>
          <w:tcPr>
            <w:tcW w:w="812" w:type="dxa"/>
            <w:vAlign w:val="center"/>
          </w:tcPr>
          <w:p w14:paraId="783CFAF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80</w:t>
            </w:r>
          </w:p>
        </w:tc>
        <w:tc>
          <w:tcPr>
            <w:tcW w:w="784" w:type="dxa"/>
            <w:vAlign w:val="center"/>
          </w:tcPr>
          <w:p w14:paraId="5675E85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w:t>
            </w:r>
          </w:p>
        </w:tc>
        <w:tc>
          <w:tcPr>
            <w:tcW w:w="756" w:type="dxa"/>
            <w:vAlign w:val="center"/>
          </w:tcPr>
          <w:p w14:paraId="045E69F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13.3</w:t>
            </w:r>
          </w:p>
        </w:tc>
        <w:tc>
          <w:tcPr>
            <w:tcW w:w="672" w:type="dxa"/>
            <w:vAlign w:val="center"/>
          </w:tcPr>
          <w:p w14:paraId="35149402"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687" w:type="dxa"/>
            <w:vAlign w:val="center"/>
          </w:tcPr>
          <w:p w14:paraId="717ED1B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6.7</w:t>
            </w:r>
          </w:p>
        </w:tc>
      </w:tr>
      <w:tr w:rsidR="0062602E" w:rsidRPr="0062602E" w14:paraId="1FBD0154" w14:textId="77777777" w:rsidTr="0062602E">
        <w:trPr>
          <w:trHeight w:val="175"/>
          <w:jc w:val="center"/>
        </w:trPr>
        <w:tc>
          <w:tcPr>
            <w:tcW w:w="567" w:type="dxa"/>
            <w:vAlign w:val="center"/>
          </w:tcPr>
          <w:p w14:paraId="7985722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w:t>
            </w:r>
          </w:p>
        </w:tc>
        <w:tc>
          <w:tcPr>
            <w:tcW w:w="4278" w:type="dxa"/>
          </w:tcPr>
          <w:p w14:paraId="0F79D4D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توفر استراتيجية تحليل المهمة وقت وجهد المعلم والمتعلم</w:t>
            </w:r>
          </w:p>
        </w:tc>
        <w:tc>
          <w:tcPr>
            <w:tcW w:w="658" w:type="dxa"/>
            <w:vAlign w:val="center"/>
          </w:tcPr>
          <w:p w14:paraId="4FE7AB80"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w:t>
            </w:r>
          </w:p>
        </w:tc>
        <w:tc>
          <w:tcPr>
            <w:tcW w:w="812" w:type="dxa"/>
            <w:vAlign w:val="center"/>
          </w:tcPr>
          <w:p w14:paraId="05AB3475"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86.7</w:t>
            </w:r>
          </w:p>
        </w:tc>
        <w:tc>
          <w:tcPr>
            <w:tcW w:w="784" w:type="dxa"/>
            <w:vAlign w:val="center"/>
          </w:tcPr>
          <w:p w14:paraId="14080FA6"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w:t>
            </w:r>
          </w:p>
        </w:tc>
        <w:tc>
          <w:tcPr>
            <w:tcW w:w="756" w:type="dxa"/>
            <w:vAlign w:val="center"/>
          </w:tcPr>
          <w:p w14:paraId="144D0E0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13.3</w:t>
            </w:r>
          </w:p>
        </w:tc>
        <w:tc>
          <w:tcPr>
            <w:tcW w:w="672" w:type="dxa"/>
            <w:vAlign w:val="center"/>
          </w:tcPr>
          <w:p w14:paraId="6B20CBC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687" w:type="dxa"/>
            <w:vAlign w:val="center"/>
          </w:tcPr>
          <w:p w14:paraId="6436A74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r>
      <w:tr w:rsidR="0062602E" w:rsidRPr="0062602E" w14:paraId="469E4AAA" w14:textId="77777777" w:rsidTr="0062602E">
        <w:trPr>
          <w:trHeight w:val="175"/>
          <w:jc w:val="center"/>
        </w:trPr>
        <w:tc>
          <w:tcPr>
            <w:tcW w:w="567" w:type="dxa"/>
            <w:vAlign w:val="center"/>
          </w:tcPr>
          <w:p w14:paraId="30E8AA8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9</w:t>
            </w:r>
          </w:p>
        </w:tc>
        <w:tc>
          <w:tcPr>
            <w:tcW w:w="4278" w:type="dxa"/>
          </w:tcPr>
          <w:p w14:paraId="68E249DD"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أسلوب الدراسة مع استراتيجية تحليل المهمة شيق وجيد</w:t>
            </w:r>
          </w:p>
        </w:tc>
        <w:tc>
          <w:tcPr>
            <w:tcW w:w="658" w:type="dxa"/>
            <w:vAlign w:val="center"/>
          </w:tcPr>
          <w:p w14:paraId="4C38A12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w:t>
            </w:r>
          </w:p>
        </w:tc>
        <w:tc>
          <w:tcPr>
            <w:tcW w:w="812" w:type="dxa"/>
            <w:vAlign w:val="center"/>
          </w:tcPr>
          <w:p w14:paraId="338BA818"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73.3</w:t>
            </w:r>
          </w:p>
        </w:tc>
        <w:tc>
          <w:tcPr>
            <w:tcW w:w="784" w:type="dxa"/>
            <w:vAlign w:val="center"/>
          </w:tcPr>
          <w:p w14:paraId="0FBC6069"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3</w:t>
            </w:r>
          </w:p>
        </w:tc>
        <w:tc>
          <w:tcPr>
            <w:tcW w:w="756" w:type="dxa"/>
            <w:vAlign w:val="center"/>
          </w:tcPr>
          <w:p w14:paraId="48CB5EC1"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20</w:t>
            </w:r>
          </w:p>
        </w:tc>
        <w:tc>
          <w:tcPr>
            <w:tcW w:w="672" w:type="dxa"/>
            <w:vAlign w:val="center"/>
          </w:tcPr>
          <w:p w14:paraId="3CFEFE4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687" w:type="dxa"/>
            <w:vAlign w:val="center"/>
          </w:tcPr>
          <w:p w14:paraId="1D6F01A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6.7</w:t>
            </w:r>
          </w:p>
        </w:tc>
      </w:tr>
      <w:tr w:rsidR="0062602E" w:rsidRPr="0062602E" w14:paraId="74CADC58" w14:textId="77777777" w:rsidTr="0062602E">
        <w:trPr>
          <w:trHeight w:val="175"/>
          <w:jc w:val="center"/>
        </w:trPr>
        <w:tc>
          <w:tcPr>
            <w:tcW w:w="567" w:type="dxa"/>
            <w:vAlign w:val="center"/>
          </w:tcPr>
          <w:p w14:paraId="41A3390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10</w:t>
            </w:r>
          </w:p>
        </w:tc>
        <w:tc>
          <w:tcPr>
            <w:tcW w:w="4278" w:type="dxa"/>
          </w:tcPr>
          <w:p w14:paraId="2DD03A4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شعرت بالملل أثناء أدائي المهمات لرسم نموذج ملابس الأطفال</w:t>
            </w:r>
          </w:p>
        </w:tc>
        <w:tc>
          <w:tcPr>
            <w:tcW w:w="658" w:type="dxa"/>
            <w:vAlign w:val="center"/>
          </w:tcPr>
          <w:p w14:paraId="28599DF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812" w:type="dxa"/>
            <w:vAlign w:val="center"/>
          </w:tcPr>
          <w:p w14:paraId="110E38EB"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6.7</w:t>
            </w:r>
          </w:p>
        </w:tc>
        <w:tc>
          <w:tcPr>
            <w:tcW w:w="784" w:type="dxa"/>
            <w:vAlign w:val="center"/>
          </w:tcPr>
          <w:p w14:paraId="69AA529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w:t>
            </w:r>
          </w:p>
        </w:tc>
        <w:tc>
          <w:tcPr>
            <w:tcW w:w="756" w:type="dxa"/>
            <w:vAlign w:val="center"/>
          </w:tcPr>
          <w:p w14:paraId="462EF558"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6.7</w:t>
            </w:r>
          </w:p>
        </w:tc>
        <w:tc>
          <w:tcPr>
            <w:tcW w:w="672" w:type="dxa"/>
            <w:vAlign w:val="center"/>
          </w:tcPr>
          <w:p w14:paraId="12871B4C"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w:t>
            </w:r>
          </w:p>
        </w:tc>
        <w:tc>
          <w:tcPr>
            <w:tcW w:w="687" w:type="dxa"/>
            <w:vAlign w:val="center"/>
          </w:tcPr>
          <w:p w14:paraId="642EDC6B"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86.7</w:t>
            </w:r>
          </w:p>
        </w:tc>
      </w:tr>
      <w:tr w:rsidR="0062602E" w:rsidRPr="0062602E" w14:paraId="1F4337E2" w14:textId="77777777" w:rsidTr="0062602E">
        <w:trPr>
          <w:trHeight w:val="175"/>
          <w:jc w:val="center"/>
        </w:trPr>
        <w:tc>
          <w:tcPr>
            <w:tcW w:w="567" w:type="dxa"/>
            <w:vAlign w:val="center"/>
          </w:tcPr>
          <w:p w14:paraId="25741641"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11</w:t>
            </w:r>
          </w:p>
        </w:tc>
        <w:tc>
          <w:tcPr>
            <w:tcW w:w="4278" w:type="dxa"/>
          </w:tcPr>
          <w:p w14:paraId="71867FD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وجدت صعوبة في التعلم مع استراتيجية تحليل المهمة</w:t>
            </w:r>
          </w:p>
        </w:tc>
        <w:tc>
          <w:tcPr>
            <w:tcW w:w="658" w:type="dxa"/>
            <w:vAlign w:val="center"/>
          </w:tcPr>
          <w:p w14:paraId="4FE47A0F"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812" w:type="dxa"/>
            <w:vAlign w:val="center"/>
          </w:tcPr>
          <w:p w14:paraId="0B2B6898"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0</w:t>
            </w:r>
          </w:p>
        </w:tc>
        <w:tc>
          <w:tcPr>
            <w:tcW w:w="784" w:type="dxa"/>
            <w:vAlign w:val="center"/>
          </w:tcPr>
          <w:p w14:paraId="1B584C37"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2</w:t>
            </w:r>
          </w:p>
        </w:tc>
        <w:tc>
          <w:tcPr>
            <w:tcW w:w="756" w:type="dxa"/>
            <w:vAlign w:val="center"/>
          </w:tcPr>
          <w:p w14:paraId="257087EA"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13.3</w:t>
            </w:r>
          </w:p>
        </w:tc>
        <w:tc>
          <w:tcPr>
            <w:tcW w:w="672" w:type="dxa"/>
            <w:vAlign w:val="center"/>
          </w:tcPr>
          <w:p w14:paraId="691ADCBE"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13</w:t>
            </w:r>
          </w:p>
        </w:tc>
        <w:tc>
          <w:tcPr>
            <w:tcW w:w="687" w:type="dxa"/>
            <w:vAlign w:val="center"/>
          </w:tcPr>
          <w:p w14:paraId="469362D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tl/>
              </w:rPr>
              <w:t>86.7</w:t>
            </w:r>
          </w:p>
        </w:tc>
      </w:tr>
    </w:tbl>
    <w:p w14:paraId="70C39CE9"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1- بالنسبة للعبارة "1" وضوح أهداف استراتيجية تحليل المهمة بالنسبة لي:</w:t>
      </w:r>
    </w:p>
    <w:p w14:paraId="1B677F3F"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12 من الطالبات كانوا موافقين بنسبة 80% ، بينما 2 من الطالبات كانوا موافقين إلى حد ما بنسبة 13.3%، و1 من الطالبات كانت غير موافقة بنسبة 6.7%.</w:t>
      </w:r>
    </w:p>
    <w:p w14:paraId="6C895D3D"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2- بالنسبة للعبارة "2" تسهم استراتيجية تحليل المهمة في تحسين مستوى أدائي بمجال صناعة الملابس:</w:t>
      </w:r>
    </w:p>
    <w:p w14:paraId="6CCAE6B1"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14 من الطالبات كانوا موافقين بنسبة 93.3%، بينما 1 من الطالبات كانت موافقة إلى حد ما بنسبة 6.7%.</w:t>
      </w:r>
    </w:p>
    <w:p w14:paraId="3F01061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3- بالنسبة للعبارة "3" ساعدتني استراتيجية تحليل المهمة على تعلم رسم نموذج ملابس الأطفال بسهولة :</w:t>
      </w:r>
    </w:p>
    <w:p w14:paraId="25548371"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جميع الطالبات كانوا موافقين بنسبة 100%.</w:t>
      </w:r>
    </w:p>
    <w:p w14:paraId="36435806"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4- بالنسبة للعبارة "4" مناسبة تقسيم المهام لرسم نموذج ملابس الأطفال :</w:t>
      </w:r>
    </w:p>
    <w:p w14:paraId="72C0BC5E" w14:textId="582CB5F9"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13 من الطالبات كانوا موافقين بنسبة 86.7%، بينما 2 من الطالبات كانوا موافقين إلى حد ما بنسبة 13.3%.</w:t>
      </w:r>
    </w:p>
    <w:p w14:paraId="670755C3"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lastRenderedPageBreak/>
        <w:t>5- بالنسبة للعبارة "5" تلبي استراتيجية تحليل المهمة احتياجاتي في مجال رسم نموذج ملابس الأطفال:</w:t>
      </w:r>
    </w:p>
    <w:p w14:paraId="1F71FE2C"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14 من الطالبات كانوا موافقين بنسبة 93.3%، بينما 1 من الطالبات كانت موافقة إلى حد ما بنسبة 6.7%.</w:t>
      </w:r>
    </w:p>
    <w:p w14:paraId="733099C6"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6- بالنسبة للعبارة "6" تعد استراتيجية تحليل المهمة أحد الأساليب الحديثة في تدريس رسم نموذج الأطفال :</w:t>
      </w:r>
    </w:p>
    <w:p w14:paraId="2A883F2F"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جميع الطالبات كانوا موافقين بنسبة 100%.</w:t>
      </w:r>
    </w:p>
    <w:p w14:paraId="47ECCA76"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7- بالنسبة للعبارة "7" تساير استراتيجية تحليل المهمة التطور العلمي في مجال رسم نماذج الملابس</w:t>
      </w:r>
    </w:p>
    <w:p w14:paraId="621FE948"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12 من الطالبات كانوا موافقين بنسبة 80%، بينما 2 من الطالبات كانوا موافقين إلى حد ما بنسبة 13.3%، و1 من الطالبات كانت غير موافقة بنسبة 6.7%.</w:t>
      </w:r>
    </w:p>
    <w:p w14:paraId="7D4555E1"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8- بالنسبة للعبارة "8" توفر استراتيجية تحليل المهمة وقت وجهد المعلم والمتعلم :</w:t>
      </w:r>
    </w:p>
    <w:p w14:paraId="67FC9A10"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13 من الطالبات كانوا موافقين بنسبة 86.7%، بينما 2 من الطالبات كانوا موافقين إلى حد ما بنسبة 13.3%.</w:t>
      </w:r>
    </w:p>
    <w:p w14:paraId="60AF456E"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9- بالنسبة للعبارة "9" أسلوب الدراسة مع استراتيجية تحليل المهمة شيق وجيد:</w:t>
      </w:r>
    </w:p>
    <w:p w14:paraId="3F078333"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11 من الطالبات كانوا موافقين بنسبة 73.3%، بينما 3 من الطالبات كانوا موافقين إلى حد ما بنسبة 20%، و1 من الطالبات كانت غير موافقة بنسبة 6.7% .</w:t>
      </w:r>
    </w:p>
    <w:p w14:paraId="1E410722" w14:textId="77777777" w:rsidR="0062602E" w:rsidRPr="0062602E" w:rsidRDefault="0062602E" w:rsidP="0062602E">
      <w:pPr>
        <w:spacing w:after="0"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10- بالنسبة للعبارة "10" شعرت بالملل أثناء أدائي المهمات لنموذج ملابس الأطفال:</w:t>
      </w:r>
    </w:p>
    <w:p w14:paraId="3FBB6164"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يتضح من الجدول أن 1 من الطالبات كانت موافقة بنسبة 6.7%، و1 من الطالبات كانت موافقة إلى حد ما بنسبة 6.7%، و13 من الطالبات كانوا غير موافقين بنسبة 86.7%.</w:t>
      </w:r>
    </w:p>
    <w:p w14:paraId="12942275" w14:textId="77777777" w:rsidR="0062602E" w:rsidRPr="0062602E" w:rsidRDefault="0062602E" w:rsidP="0062602E">
      <w:pPr>
        <w:spacing w:after="0" w:line="240" w:lineRule="auto"/>
        <w:jc w:val="both"/>
        <w:rPr>
          <w:rFonts w:ascii="Simplified Arabic" w:hAnsi="Simplified Arabic" w:cs="Simplified Arabic"/>
          <w:b/>
          <w:bCs/>
          <w:sz w:val="24"/>
          <w:szCs w:val="24"/>
          <w:rtl/>
        </w:rPr>
      </w:pPr>
      <w:bookmarkStart w:id="58" w:name="_Hlk40566259"/>
      <w:r w:rsidRPr="0062602E">
        <w:rPr>
          <w:rFonts w:ascii="Simplified Arabic" w:hAnsi="Simplified Arabic" w:cs="Simplified Arabic"/>
          <w:b/>
          <w:bCs/>
          <w:sz w:val="24"/>
          <w:szCs w:val="24"/>
          <w:rtl/>
        </w:rPr>
        <w:t>11- بالنسبة للعبارة "11" وجدت صعوبة في التعلم مع استراتيجية تحليل المهمة:</w:t>
      </w:r>
    </w:p>
    <w:p w14:paraId="57FA8FE9"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 xml:space="preserve">يتضح من الجدول أن 2 من الطالبات كانوا موافقين إلى حد ما بنسبة 13.3%، و13 من الطالبات كانوا غير موافقين بنسبة </w:t>
      </w:r>
      <w:bookmarkEnd w:id="58"/>
      <w:r w:rsidRPr="0062602E">
        <w:rPr>
          <w:rFonts w:ascii="Simplified Arabic" w:hAnsi="Simplified Arabic" w:cs="Simplified Arabic"/>
          <w:sz w:val="24"/>
          <w:szCs w:val="24"/>
          <w:rtl/>
        </w:rPr>
        <w:t xml:space="preserve">86.7%، </w:t>
      </w:r>
      <w:r w:rsidRPr="0062602E">
        <w:rPr>
          <w:rFonts w:ascii="Simplified Arabic" w:hAnsi="Simplified Arabic" w:cs="Simplified Arabic"/>
          <w:b/>
          <w:bCs/>
          <w:sz w:val="24"/>
          <w:szCs w:val="24"/>
          <w:rtl/>
        </w:rPr>
        <w:t>وبذلك يتحقق الفرض الرابع</w:t>
      </w:r>
      <w:r w:rsidRPr="0062602E">
        <w:rPr>
          <w:rFonts w:ascii="Simplified Arabic" w:hAnsi="Simplified Arabic" w:cs="Simplified Arabic"/>
          <w:sz w:val="24"/>
          <w:szCs w:val="24"/>
          <w:rtl/>
        </w:rPr>
        <w:t>.</w:t>
      </w:r>
    </w:p>
    <w:p w14:paraId="426FBA55" w14:textId="77777777" w:rsidR="0062602E" w:rsidRPr="0062602E" w:rsidRDefault="0062602E" w:rsidP="0062602E">
      <w:pPr>
        <w:spacing w:line="240" w:lineRule="auto"/>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br w:type="page"/>
      </w:r>
    </w:p>
    <w:p w14:paraId="534C1CCE" w14:textId="77777777" w:rsidR="0062602E" w:rsidRPr="0062602E" w:rsidRDefault="0062602E" w:rsidP="0062602E">
      <w:pPr>
        <w:spacing w:after="0" w:line="240" w:lineRule="auto"/>
        <w:jc w:val="both"/>
        <w:rPr>
          <w:rFonts w:ascii="Simplified Arabic" w:hAnsi="Simplified Arabic" w:cs="Simplified Arabic"/>
          <w:b/>
          <w:bCs/>
          <w:color w:val="1F497D" w:themeColor="text2"/>
          <w:sz w:val="24"/>
          <w:szCs w:val="24"/>
          <w:rtl/>
        </w:rPr>
      </w:pPr>
      <w:r w:rsidRPr="0062602E">
        <w:rPr>
          <w:rFonts w:ascii="Simplified Arabic" w:hAnsi="Simplified Arabic" w:cs="Simplified Arabic"/>
          <w:b/>
          <w:bCs/>
          <w:color w:val="1F497D" w:themeColor="text2"/>
          <w:sz w:val="24"/>
          <w:szCs w:val="24"/>
          <w:rtl/>
        </w:rPr>
        <w:lastRenderedPageBreak/>
        <w:t>ملخص البحث</w:t>
      </w:r>
    </w:p>
    <w:p w14:paraId="29F9E114" w14:textId="77777777" w:rsidR="0062602E" w:rsidRPr="0062602E" w:rsidRDefault="0062602E" w:rsidP="0062602E">
      <w:pPr>
        <w:spacing w:after="0" w:line="240" w:lineRule="auto"/>
        <w:jc w:val="both"/>
        <w:rPr>
          <w:rFonts w:ascii="Simplified Arabic" w:hAnsi="Simplified Arabic" w:cs="Simplified Arabic"/>
          <w:sz w:val="24"/>
          <w:szCs w:val="24"/>
          <w:rtl/>
        </w:rPr>
      </w:pPr>
      <w:r w:rsidRPr="0062602E">
        <w:rPr>
          <w:rFonts w:ascii="Simplified Arabic" w:hAnsi="Simplified Arabic" w:cs="Simplified Arabic"/>
          <w:b/>
          <w:bCs/>
          <w:sz w:val="24"/>
          <w:szCs w:val="24"/>
          <w:rtl/>
        </w:rPr>
        <w:t>فاعلية استراتيجية "تحليل المهمة" لإكساب مهارات رسم النموذج الأساسي لملابس الأطفال لدى الطالبات "الصم"</w:t>
      </w:r>
    </w:p>
    <w:p w14:paraId="723C98B9" w14:textId="77777777" w:rsidR="0062602E" w:rsidRPr="0062602E" w:rsidRDefault="0062602E" w:rsidP="0062602E">
      <w:pPr>
        <w:spacing w:after="0" w:line="240" w:lineRule="auto"/>
        <w:ind w:firstLine="284"/>
        <w:jc w:val="both"/>
        <w:rPr>
          <w:rFonts w:ascii="Simplified Arabic" w:hAnsi="Simplified Arabic" w:cs="Simplified Arabic"/>
          <w:sz w:val="24"/>
          <w:szCs w:val="24"/>
          <w:rtl/>
        </w:rPr>
      </w:pPr>
      <w:r w:rsidRPr="0062602E">
        <w:rPr>
          <w:rFonts w:ascii="Simplified Arabic" w:hAnsi="Simplified Arabic" w:cs="Simplified Arabic"/>
          <w:sz w:val="24"/>
          <w:szCs w:val="24"/>
          <w:rtl/>
        </w:rPr>
        <w:t>يهدف البحث إلى تحديد مدى فاعلية استراتيجية تحليل المهمة لإكساب مهارات رسم النموذج الأساسي لملابس الطفل لدى طالبات فئة "الصم"، وكونت عينة البحث من (15) طالبة بقسم تصميم الأزياء– كلية التصاميم– جامعة القصيم، وقد طُبقت الاستراتيجية بالأسبوع الثالث من بداية الفصل الدراسي الأول لمدة ساعتين معتمدة، من خلال الاستعانة بمترجمين متخصصين بإشارة فئة "الصم"، وتوصلت نتائج البحث إلى وجود فروق دالة إحصائيًا بين متوسطي درجات الطالبات فئة "الصم" في التطبيق القبلي والبعدي لاستراتيجية "تحليل المهمة" لإكساب مهارات رسم النموذج الأساسي لملابس الطفل لصالح التطبيق البعدي، ووجود فروق دالة إحصائيًا بين متوسطي درجات الطالبات فئة "الصم" في التطبيق القبلي والبعدي للاختبار المعرفي لصالح التطبيق البعدي، كما توجد فروق دالة إحصائيًا بين متوسطي درجات الطالبات فئة "الصم" في التطبيق القبلي والبعدي لمقياس تقدير الأداء المهاري لصالح التطبيق البعدي، فضلًا عن إيجابية آراء الطالبات نحو استراتيجية "تحليل المهمة" في إكسابهن مهارات رسم النموذج الأساسي لملابس الطفل.</w:t>
      </w:r>
    </w:p>
    <w:p w14:paraId="19BBF6F5" w14:textId="77777777" w:rsidR="0062602E" w:rsidRPr="0062602E" w:rsidRDefault="0062602E" w:rsidP="0062602E">
      <w:pPr>
        <w:bidi w:val="0"/>
        <w:spacing w:after="0" w:line="240" w:lineRule="auto"/>
        <w:jc w:val="both"/>
        <w:rPr>
          <w:rFonts w:asciiTheme="majorBidi" w:hAnsiTheme="majorBidi" w:cstheme="majorBidi"/>
          <w:b/>
          <w:bCs/>
          <w:sz w:val="20"/>
          <w:szCs w:val="20"/>
          <w:rtl/>
        </w:rPr>
      </w:pPr>
      <w:r w:rsidRPr="0062602E">
        <w:rPr>
          <w:rFonts w:asciiTheme="majorBidi" w:hAnsiTheme="majorBidi" w:cstheme="majorBidi"/>
          <w:b/>
          <w:bCs/>
          <w:sz w:val="20"/>
          <w:szCs w:val="20"/>
        </w:rPr>
        <w:t>Abstract:</w:t>
      </w:r>
    </w:p>
    <w:p w14:paraId="5AFDD152" w14:textId="77777777" w:rsidR="0062602E" w:rsidRPr="0062602E" w:rsidRDefault="0062602E" w:rsidP="0062602E">
      <w:pPr>
        <w:bidi w:val="0"/>
        <w:spacing w:after="0" w:line="240" w:lineRule="auto"/>
        <w:jc w:val="both"/>
        <w:rPr>
          <w:rFonts w:asciiTheme="majorBidi" w:hAnsiTheme="majorBidi" w:cstheme="majorBidi"/>
          <w:b/>
          <w:bCs/>
          <w:sz w:val="20"/>
          <w:szCs w:val="20"/>
        </w:rPr>
      </w:pPr>
      <w:r w:rsidRPr="0062602E">
        <w:rPr>
          <w:rFonts w:asciiTheme="majorBidi" w:hAnsiTheme="majorBidi" w:cstheme="majorBidi"/>
          <w:b/>
          <w:bCs/>
          <w:sz w:val="20"/>
          <w:szCs w:val="20"/>
        </w:rPr>
        <w:t>Effectiveness of the "task analysis" strategy in providing children’s clothing basic pattern drawing skills to the deaf students</w:t>
      </w:r>
    </w:p>
    <w:p w14:paraId="56541918" w14:textId="77777777" w:rsidR="0062602E" w:rsidRPr="0062602E" w:rsidRDefault="0062602E" w:rsidP="0062602E">
      <w:pPr>
        <w:bidi w:val="0"/>
        <w:spacing w:after="0" w:line="240" w:lineRule="auto"/>
        <w:ind w:firstLine="284"/>
        <w:jc w:val="both"/>
        <w:rPr>
          <w:rFonts w:asciiTheme="majorBidi" w:hAnsiTheme="majorBidi" w:cstheme="majorBidi"/>
          <w:sz w:val="20"/>
          <w:szCs w:val="20"/>
          <w:rtl/>
        </w:rPr>
      </w:pPr>
      <w:r w:rsidRPr="0062602E">
        <w:rPr>
          <w:rFonts w:asciiTheme="majorBidi" w:hAnsiTheme="majorBidi" w:cstheme="majorBidi"/>
          <w:sz w:val="20"/>
          <w:szCs w:val="20"/>
        </w:rPr>
        <w:t>This research aims to determine the effectiveness of the task analysis strategy in providing children’s clothing basic pattern drawing skills to the deaf students. The research sample consisted of (15) female students at the Department of Fashion Design – College of Designs- Qassim University. The strategy was implemented in the third week of the beginning of the second semester for two credit hours, through the assistance of translators specialized in the sign language for the "deaf" category.</w:t>
      </w:r>
    </w:p>
    <w:p w14:paraId="7353938B" w14:textId="77777777" w:rsidR="0062602E" w:rsidRPr="0062602E" w:rsidRDefault="0062602E" w:rsidP="0062602E">
      <w:pPr>
        <w:bidi w:val="0"/>
        <w:spacing w:after="0" w:line="240" w:lineRule="auto"/>
        <w:jc w:val="both"/>
        <w:rPr>
          <w:rFonts w:asciiTheme="majorBidi" w:hAnsiTheme="majorBidi" w:cstheme="majorBidi"/>
          <w:b/>
          <w:bCs/>
          <w:sz w:val="20"/>
          <w:szCs w:val="20"/>
        </w:rPr>
      </w:pPr>
      <w:r w:rsidRPr="0062602E">
        <w:rPr>
          <w:rFonts w:asciiTheme="majorBidi" w:hAnsiTheme="majorBidi" w:cstheme="majorBidi"/>
          <w:b/>
          <w:bCs/>
          <w:sz w:val="20"/>
          <w:szCs w:val="20"/>
        </w:rPr>
        <w:t xml:space="preserve">The research concluded a set of results; some of them are as follows: </w:t>
      </w:r>
    </w:p>
    <w:p w14:paraId="685035ED" w14:textId="77777777" w:rsidR="0062602E" w:rsidRPr="0062602E" w:rsidRDefault="0062602E" w:rsidP="0062602E">
      <w:pPr>
        <w:pStyle w:val="ListParagraph"/>
        <w:numPr>
          <w:ilvl w:val="0"/>
          <w:numId w:val="129"/>
        </w:numPr>
        <w:bidi w:val="0"/>
        <w:spacing w:after="0" w:line="240" w:lineRule="auto"/>
        <w:jc w:val="both"/>
        <w:rPr>
          <w:rFonts w:asciiTheme="majorBidi" w:hAnsiTheme="majorBidi" w:cstheme="majorBidi"/>
          <w:sz w:val="20"/>
          <w:szCs w:val="20"/>
        </w:rPr>
      </w:pPr>
      <w:r w:rsidRPr="0062602E">
        <w:rPr>
          <w:rFonts w:asciiTheme="majorBidi" w:hAnsiTheme="majorBidi" w:cstheme="majorBidi"/>
          <w:sz w:val="20"/>
          <w:szCs w:val="20"/>
        </w:rPr>
        <w:t>There are statistically significant differences between the mean scores of the "deaf" female students in the pre- and post-application of the “task analysis” strategy in providing the skills of drawing the basic pattern of children’s clothes, in favor of the post-application.</w:t>
      </w:r>
    </w:p>
    <w:p w14:paraId="6831BDCE" w14:textId="77777777" w:rsidR="0062602E" w:rsidRPr="0062602E" w:rsidRDefault="0062602E" w:rsidP="0062602E">
      <w:pPr>
        <w:pStyle w:val="ListParagraph"/>
        <w:numPr>
          <w:ilvl w:val="0"/>
          <w:numId w:val="129"/>
        </w:numPr>
        <w:bidi w:val="0"/>
        <w:spacing w:after="0" w:line="240" w:lineRule="auto"/>
        <w:jc w:val="both"/>
        <w:rPr>
          <w:rFonts w:asciiTheme="majorBidi" w:hAnsiTheme="majorBidi" w:cstheme="majorBidi"/>
          <w:sz w:val="20"/>
          <w:szCs w:val="20"/>
        </w:rPr>
      </w:pPr>
      <w:r w:rsidRPr="0062602E">
        <w:rPr>
          <w:rFonts w:asciiTheme="majorBidi" w:hAnsiTheme="majorBidi" w:cstheme="majorBidi"/>
          <w:sz w:val="20"/>
          <w:szCs w:val="20"/>
        </w:rPr>
        <w:t>There are statistically significant differences between the mean scores of the female “deaf” students in the pre- and post-application of the cognitive test, in favor of the post-application.</w:t>
      </w:r>
    </w:p>
    <w:p w14:paraId="574B7993" w14:textId="77777777" w:rsidR="0062602E" w:rsidRPr="0062602E" w:rsidRDefault="0062602E" w:rsidP="0062602E">
      <w:pPr>
        <w:pStyle w:val="ListParagraph"/>
        <w:numPr>
          <w:ilvl w:val="0"/>
          <w:numId w:val="129"/>
        </w:numPr>
        <w:bidi w:val="0"/>
        <w:spacing w:after="0" w:line="240" w:lineRule="auto"/>
        <w:jc w:val="both"/>
        <w:rPr>
          <w:rFonts w:asciiTheme="majorBidi" w:hAnsiTheme="majorBidi" w:cstheme="majorBidi"/>
          <w:sz w:val="20"/>
          <w:szCs w:val="20"/>
        </w:rPr>
      </w:pPr>
      <w:r w:rsidRPr="0062602E">
        <w:rPr>
          <w:rFonts w:asciiTheme="majorBidi" w:hAnsiTheme="majorBidi" w:cstheme="majorBidi"/>
          <w:sz w:val="20"/>
          <w:szCs w:val="20"/>
        </w:rPr>
        <w:t>There are statistically significant differences between the mean scores of the female “deaf” students in the pre- and post-application of the skill performance rating scale, in favor of the post-application.</w:t>
      </w:r>
    </w:p>
    <w:p w14:paraId="0583F245" w14:textId="77777777" w:rsidR="0062602E" w:rsidRPr="0062602E" w:rsidRDefault="0062602E" w:rsidP="0062602E">
      <w:pPr>
        <w:pStyle w:val="ListParagraph"/>
        <w:numPr>
          <w:ilvl w:val="0"/>
          <w:numId w:val="129"/>
        </w:numPr>
        <w:bidi w:val="0"/>
        <w:spacing w:after="0" w:line="240" w:lineRule="auto"/>
        <w:jc w:val="both"/>
        <w:rPr>
          <w:rFonts w:asciiTheme="majorBidi" w:hAnsiTheme="majorBidi" w:cstheme="majorBidi"/>
          <w:sz w:val="20"/>
          <w:szCs w:val="20"/>
        </w:rPr>
      </w:pPr>
      <w:r w:rsidRPr="0062602E">
        <w:rPr>
          <w:rFonts w:asciiTheme="majorBidi" w:hAnsiTheme="majorBidi" w:cstheme="majorBidi"/>
          <w:sz w:val="20"/>
          <w:szCs w:val="20"/>
        </w:rPr>
        <w:t>There are positive opinions of the female students towards the "task analysis" strategy in providing them with the skills of drawing the basic pattern of female children’s clothes.</w:t>
      </w:r>
    </w:p>
    <w:p w14:paraId="31F1E9D4" w14:textId="77777777" w:rsidR="0062602E" w:rsidRPr="0062602E" w:rsidRDefault="0062602E" w:rsidP="0062602E">
      <w:pPr>
        <w:spacing w:after="0" w:line="240" w:lineRule="auto"/>
        <w:jc w:val="both"/>
        <w:rPr>
          <w:rFonts w:ascii="Simplified Arabic" w:hAnsi="Simplified Arabic" w:cs="Simplified Arabic"/>
          <w:b/>
          <w:bCs/>
          <w:color w:val="1F497D" w:themeColor="text2"/>
          <w:sz w:val="24"/>
          <w:szCs w:val="24"/>
          <w:rtl/>
        </w:rPr>
      </w:pPr>
      <w:r w:rsidRPr="0062602E">
        <w:rPr>
          <w:rFonts w:ascii="Simplified Arabic" w:hAnsi="Simplified Arabic" w:cs="Simplified Arabic"/>
          <w:b/>
          <w:bCs/>
          <w:color w:val="1F497D" w:themeColor="text2"/>
          <w:sz w:val="24"/>
          <w:szCs w:val="24"/>
          <w:rtl/>
        </w:rPr>
        <w:t>التوصيات:</w:t>
      </w:r>
    </w:p>
    <w:p w14:paraId="28A43CAA" w14:textId="77777777" w:rsidR="0062602E" w:rsidRPr="0062602E" w:rsidRDefault="0062602E" w:rsidP="0062602E">
      <w:pPr>
        <w:spacing w:after="0" w:line="240" w:lineRule="auto"/>
        <w:ind w:firstLine="284"/>
        <w:jc w:val="both"/>
        <w:rPr>
          <w:rFonts w:ascii="Simplified Arabic" w:hAnsi="Simplified Arabic" w:cs="Simplified Arabic"/>
          <w:b/>
          <w:bCs/>
          <w:sz w:val="24"/>
          <w:szCs w:val="24"/>
          <w:rtl/>
        </w:rPr>
      </w:pPr>
      <w:r w:rsidRPr="0062602E">
        <w:rPr>
          <w:rFonts w:ascii="Simplified Arabic" w:hAnsi="Simplified Arabic" w:cs="Simplified Arabic"/>
          <w:b/>
          <w:bCs/>
          <w:sz w:val="24"/>
          <w:szCs w:val="24"/>
          <w:rtl/>
        </w:rPr>
        <w:t>في ضوء ما أسفرت عنه النتائج، توصي الباحثة بمايلي:</w:t>
      </w:r>
    </w:p>
    <w:p w14:paraId="3FB806A5" w14:textId="77777777" w:rsidR="0062602E" w:rsidRPr="0062602E" w:rsidRDefault="0062602E" w:rsidP="0062602E">
      <w:pPr>
        <w:pStyle w:val="ListParagraph"/>
        <w:numPr>
          <w:ilvl w:val="0"/>
          <w:numId w:val="14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ضرورة التطوير بالمؤسسات التعليمية وذلك لمواجهة التغيرات السريعة باعتبارها عنصرًا أساسيًا من عناصر التنمية البشرية.</w:t>
      </w:r>
    </w:p>
    <w:p w14:paraId="11E3CD53" w14:textId="77777777" w:rsidR="0062602E" w:rsidRPr="0062602E" w:rsidRDefault="0062602E" w:rsidP="0062602E">
      <w:pPr>
        <w:pStyle w:val="ListParagraph"/>
        <w:numPr>
          <w:ilvl w:val="0"/>
          <w:numId w:val="14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تفعيل استراتيجيات تعليمية لرفع مستوى مهارة الطلبة للوصول بالمخرجات التعليمية السعودية إلى العالمية.</w:t>
      </w:r>
    </w:p>
    <w:p w14:paraId="6B489369" w14:textId="77777777" w:rsidR="0062602E" w:rsidRPr="0062602E" w:rsidRDefault="0062602E" w:rsidP="0062602E">
      <w:pPr>
        <w:pStyle w:val="ListParagraph"/>
        <w:numPr>
          <w:ilvl w:val="0"/>
          <w:numId w:val="14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تعزيز دور الجامعات من خلال إجراء المزيد من البحوث والدراسات الخاصة بتفعيل الاستراتيجيات التعليمية الملائمة في مجال تصنيع الملابس.</w:t>
      </w:r>
      <w:r w:rsidRPr="0062602E">
        <w:rPr>
          <w:rFonts w:ascii="Simplified Arabic" w:hAnsi="Simplified Arabic" w:cs="Simplified Arabic"/>
          <w:sz w:val="24"/>
          <w:szCs w:val="24"/>
        </w:rPr>
        <w:t xml:space="preserve"> </w:t>
      </w:r>
      <w:r w:rsidRPr="0062602E">
        <w:rPr>
          <w:rFonts w:ascii="Simplified Arabic" w:hAnsi="Simplified Arabic" w:cs="Simplified Arabic"/>
          <w:sz w:val="24"/>
          <w:szCs w:val="24"/>
          <w:rtl/>
        </w:rPr>
        <w:t xml:space="preserve"> </w:t>
      </w:r>
    </w:p>
    <w:p w14:paraId="1BA44570" w14:textId="67188808" w:rsidR="0062602E" w:rsidRDefault="0062602E" w:rsidP="007E35F9">
      <w:pPr>
        <w:pStyle w:val="ListParagraph"/>
        <w:numPr>
          <w:ilvl w:val="0"/>
          <w:numId w:val="145"/>
        </w:num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إنشاء موقع الكتروني أو تطبيق ذكي لتوفير المعلومات المتنوعة عن طرق رسم النماذج المتنوعة للفئات المختلفة "نساء، رجال، أطفال"، والتي تخدم الطالبات السعوديات من فئة "الصم"، حتى يتمكن من الاندماج بسوق العمل وإقامة مشروعات صغيرة خاصة بهن.</w:t>
      </w:r>
    </w:p>
    <w:p w14:paraId="0F964872" w14:textId="77777777" w:rsidR="0062602E" w:rsidRDefault="0062602E" w:rsidP="0062602E">
      <w:pPr>
        <w:spacing w:after="0" w:line="240" w:lineRule="auto"/>
        <w:jc w:val="both"/>
        <w:rPr>
          <w:rFonts w:ascii="Simplified Arabic" w:hAnsi="Simplified Arabic" w:cs="Simplified Arabic"/>
          <w:sz w:val="24"/>
          <w:szCs w:val="24"/>
          <w:rtl/>
        </w:rPr>
      </w:pPr>
    </w:p>
    <w:p w14:paraId="70F508DE" w14:textId="77777777" w:rsidR="0062602E" w:rsidRPr="0062602E" w:rsidRDefault="0062602E" w:rsidP="0062602E">
      <w:pPr>
        <w:spacing w:after="0" w:line="240" w:lineRule="auto"/>
        <w:jc w:val="both"/>
        <w:rPr>
          <w:rFonts w:ascii="Simplified Arabic" w:hAnsi="Simplified Arabic" w:cs="Simplified Arabic"/>
          <w:sz w:val="24"/>
          <w:szCs w:val="24"/>
          <w:rtl/>
        </w:rPr>
      </w:pPr>
    </w:p>
    <w:p w14:paraId="32C483CF" w14:textId="77777777" w:rsidR="0062602E" w:rsidRPr="0062602E" w:rsidRDefault="0062602E" w:rsidP="0062602E">
      <w:pPr>
        <w:spacing w:after="0" w:line="240" w:lineRule="auto"/>
        <w:jc w:val="both"/>
        <w:rPr>
          <w:rFonts w:ascii="Simplified Arabic" w:hAnsi="Simplified Arabic" w:cs="Simplified Arabic"/>
          <w:b/>
          <w:bCs/>
          <w:color w:val="1F497D" w:themeColor="text2"/>
          <w:sz w:val="24"/>
          <w:szCs w:val="24"/>
          <w:rtl/>
        </w:rPr>
      </w:pPr>
      <w:r w:rsidRPr="0062602E">
        <w:rPr>
          <w:rFonts w:ascii="Simplified Arabic" w:hAnsi="Simplified Arabic" w:cs="Simplified Arabic"/>
          <w:b/>
          <w:bCs/>
          <w:color w:val="1F497D" w:themeColor="text2"/>
          <w:sz w:val="24"/>
          <w:szCs w:val="24"/>
          <w:rtl/>
        </w:rPr>
        <w:lastRenderedPageBreak/>
        <w:t>المراجع:</w:t>
      </w:r>
    </w:p>
    <w:p w14:paraId="380169AD"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أحمد شوقي محمد: </w:t>
      </w:r>
      <w:r w:rsidRPr="0062602E">
        <w:rPr>
          <w:rFonts w:ascii="Simplified Arabic" w:hAnsi="Simplified Arabic" w:cs="Simplified Arabic"/>
          <w:b/>
          <w:bCs/>
          <w:sz w:val="24"/>
          <w:szCs w:val="24"/>
          <w:rtl/>
        </w:rPr>
        <w:t>"تأثير استخدام أسلوب تحليل المهمة بالحاسب الالي على مستوى أداء بعض المهارات الأساسية والتحصيل المعرفي في الريشة الطائرة"</w:t>
      </w:r>
      <w:r w:rsidRPr="0062602E">
        <w:rPr>
          <w:rFonts w:ascii="Simplified Arabic" w:hAnsi="Simplified Arabic" w:cs="Simplified Arabic"/>
          <w:sz w:val="24"/>
          <w:szCs w:val="24"/>
          <w:rtl/>
        </w:rPr>
        <w:t xml:space="preserve">، المجلة العلمية التربوية البدنية وعلوم الرياضة، كلية التربية الرياضية للبنين، جامعة حلوان، العدد 73، 2015. </w:t>
      </w:r>
    </w:p>
    <w:p w14:paraId="293FE4A5"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إسلام حسين: </w:t>
      </w:r>
      <w:r w:rsidRPr="0062602E">
        <w:rPr>
          <w:rFonts w:ascii="Simplified Arabic" w:hAnsi="Simplified Arabic" w:cs="Simplified Arabic"/>
          <w:b/>
          <w:bCs/>
          <w:sz w:val="24"/>
          <w:szCs w:val="24"/>
          <w:rtl/>
        </w:rPr>
        <w:t>"إعداد نموذج مقترح للملابس الخارجية للنساء (عباءة) يتناسب مع القياسات الجسمية المصرية"</w:t>
      </w:r>
      <w:r w:rsidRPr="0062602E">
        <w:rPr>
          <w:rFonts w:ascii="Simplified Arabic" w:hAnsi="Simplified Arabic" w:cs="Simplified Arabic"/>
          <w:sz w:val="24"/>
          <w:szCs w:val="24"/>
          <w:rtl/>
        </w:rPr>
        <w:t>، مجلة كلية الاقتصاد المنزلي، جامعة المنوفية، المجلد 25، العدد 3، 2015.</w:t>
      </w:r>
    </w:p>
    <w:p w14:paraId="13335CC5"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أمال صادق؛ فؤاد أبو حطب: </w:t>
      </w:r>
      <w:r w:rsidRPr="0062602E">
        <w:rPr>
          <w:rFonts w:ascii="Simplified Arabic" w:hAnsi="Simplified Arabic" w:cs="Simplified Arabic"/>
          <w:b/>
          <w:bCs/>
          <w:sz w:val="24"/>
          <w:szCs w:val="24"/>
          <w:rtl/>
        </w:rPr>
        <w:t>"علم النفس التربوي"</w:t>
      </w:r>
      <w:r w:rsidRPr="0062602E">
        <w:rPr>
          <w:rFonts w:ascii="Simplified Arabic" w:hAnsi="Simplified Arabic" w:cs="Simplified Arabic"/>
          <w:sz w:val="24"/>
          <w:szCs w:val="24"/>
          <w:rtl/>
        </w:rPr>
        <w:t>، مكتبة الأنجلو المصرية، 1994.</w:t>
      </w:r>
    </w:p>
    <w:p w14:paraId="347AA857"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أمل حسني عبدالحميد؛ أحمد حسني نجم الدين، وفية محمد أبوزيد، هشام أحمد السيد: </w:t>
      </w:r>
      <w:r w:rsidRPr="0062602E">
        <w:rPr>
          <w:rFonts w:ascii="Simplified Arabic" w:hAnsi="Simplified Arabic" w:cs="Simplified Arabic"/>
          <w:b/>
          <w:bCs/>
          <w:sz w:val="24"/>
          <w:szCs w:val="24"/>
        </w:rPr>
        <w:t>"</w:t>
      </w:r>
      <w:r w:rsidRPr="0062602E">
        <w:rPr>
          <w:rFonts w:ascii="Simplified Arabic" w:hAnsi="Simplified Arabic" w:cs="Simplified Arabic"/>
          <w:b/>
          <w:bCs/>
          <w:sz w:val="24"/>
          <w:szCs w:val="24"/>
          <w:rtl/>
        </w:rPr>
        <w:t>فاعلية برنامج بالوسائط الفائقة لتنمية معارف ومهارات الباترون الصناعي للجونلة للصم"</w:t>
      </w:r>
      <w:r w:rsidRPr="0062602E">
        <w:rPr>
          <w:rFonts w:ascii="Simplified Arabic" w:hAnsi="Simplified Arabic" w:cs="Simplified Arabic"/>
          <w:sz w:val="24"/>
          <w:szCs w:val="24"/>
          <w:rtl/>
        </w:rPr>
        <w:t xml:space="preserve">، المجلة المصرية للاقتصاد المنزلي، المجلد 36، العدد2، 2020. </w:t>
      </w:r>
    </w:p>
    <w:p w14:paraId="6098E2FA"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جابر عبدالحميد جابر: "استراتيجيات التدريس والتعلم"، دار الفكر العربي، 2007.</w:t>
      </w:r>
    </w:p>
    <w:p w14:paraId="644874B3"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جمال فخري الدين: "</w:t>
      </w:r>
      <w:r w:rsidRPr="0062602E">
        <w:rPr>
          <w:rFonts w:ascii="Simplified Arabic" w:hAnsi="Simplified Arabic" w:cs="Simplified Arabic"/>
          <w:b/>
          <w:bCs/>
          <w:sz w:val="24"/>
          <w:szCs w:val="24"/>
          <w:rtl/>
        </w:rPr>
        <w:t>منهج مقترح في الرسم الفني للتلاميذ المعاقين سمعيًا للصفوف الثلاثة بمدارس الأمل الثانوية الصناعية</w:t>
      </w:r>
      <w:r w:rsidRPr="0062602E">
        <w:rPr>
          <w:rFonts w:ascii="Simplified Arabic" w:hAnsi="Simplified Arabic" w:cs="Simplified Arabic"/>
          <w:sz w:val="24"/>
          <w:szCs w:val="24"/>
          <w:rtl/>
        </w:rPr>
        <w:t>، نظام السنوات الثلاث، رسالة دكتوراه، معهد الدراسات التربوية، جامعة القاهرة، 2001.</w:t>
      </w:r>
    </w:p>
    <w:p w14:paraId="4AB1D5BD"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حنان أحمد قطب: </w:t>
      </w:r>
      <w:r w:rsidRPr="0062602E">
        <w:rPr>
          <w:rFonts w:ascii="Simplified Arabic" w:hAnsi="Simplified Arabic" w:cs="Simplified Arabic"/>
          <w:b/>
          <w:bCs/>
          <w:sz w:val="24"/>
          <w:szCs w:val="24"/>
          <w:rtl/>
        </w:rPr>
        <w:t>"فاعلية برنامج مقترح في تعليم ملابس الأطفال للصم وضعاف السمع باستخدام الوسائط الفائقة"</w:t>
      </w:r>
      <w:r w:rsidRPr="0062602E">
        <w:rPr>
          <w:rFonts w:ascii="Simplified Arabic" w:hAnsi="Simplified Arabic" w:cs="Simplified Arabic"/>
          <w:sz w:val="24"/>
          <w:szCs w:val="24"/>
          <w:rtl/>
        </w:rPr>
        <w:t xml:space="preserve">، رسالة دكتوراه، جامعة عين شمس، كلية التربية النوعية، 2018. </w:t>
      </w:r>
    </w:p>
    <w:p w14:paraId="23617DEB"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حنان عبدالرحمن راغب: "</w:t>
      </w:r>
      <w:r w:rsidRPr="0062602E">
        <w:rPr>
          <w:rFonts w:ascii="Simplified Arabic" w:hAnsi="Simplified Arabic" w:cs="Simplified Arabic"/>
          <w:b/>
          <w:bCs/>
          <w:sz w:val="24"/>
          <w:szCs w:val="24"/>
          <w:rtl/>
        </w:rPr>
        <w:t>استخدام استراتيجية التعلم الاتقاني في تنمية بعض المهارات العملية بمنهج رسم الباترون لدى طالبات المرحلة الثانوية الصناعية تخصص الملابس الجاهزة"</w:t>
      </w:r>
      <w:r w:rsidRPr="0062602E">
        <w:rPr>
          <w:rFonts w:ascii="Simplified Arabic" w:hAnsi="Simplified Arabic" w:cs="Simplified Arabic"/>
          <w:sz w:val="24"/>
          <w:szCs w:val="24"/>
          <w:rtl/>
        </w:rPr>
        <w:t>، رسالة ماجستير، كلية التربية ، جامعة المنصورة.</w:t>
      </w:r>
    </w:p>
    <w:p w14:paraId="6E285412" w14:textId="77777777" w:rsidR="0062602E" w:rsidRPr="0062602E" w:rsidRDefault="0062602E" w:rsidP="0062602E">
      <w:pPr>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رانيا سعيد بشارة : </w:t>
      </w:r>
      <w:r w:rsidRPr="0062602E">
        <w:rPr>
          <w:rFonts w:ascii="Simplified Arabic" w:hAnsi="Simplified Arabic" w:cs="Simplified Arabic"/>
          <w:b/>
          <w:bCs/>
          <w:sz w:val="24"/>
          <w:szCs w:val="24"/>
          <w:rtl/>
        </w:rPr>
        <w:t>"أثر برنامج باستخدام استراتيجية تحليل المهمة لخفض صعوبات تعلم الحساب لدى تلاميذ المرحلة الابتدائية"</w:t>
      </w:r>
      <w:r w:rsidRPr="0062602E">
        <w:rPr>
          <w:rFonts w:ascii="Simplified Arabic" w:hAnsi="Simplified Arabic" w:cs="Simplified Arabic"/>
          <w:sz w:val="24"/>
          <w:szCs w:val="24"/>
          <w:rtl/>
        </w:rPr>
        <w:t>، مجلة القراءة والمعرفة، عين شمس، العدد 140، 2018.</w:t>
      </w:r>
    </w:p>
    <w:p w14:paraId="1C2E1D1E" w14:textId="77777777" w:rsidR="0062602E" w:rsidRPr="0062602E" w:rsidRDefault="0062602E" w:rsidP="0062602E">
      <w:pPr>
        <w:tabs>
          <w:tab w:val="right" w:pos="849"/>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رزق حسن عبدالنبي، محمد السيد محمد، أسامة محمد عبدالسلام، صفاء محمد الصاحي: </w:t>
      </w:r>
      <w:r w:rsidRPr="0062602E">
        <w:rPr>
          <w:rFonts w:ascii="Simplified Arabic" w:hAnsi="Simplified Arabic" w:cs="Simplified Arabic"/>
          <w:b/>
          <w:bCs/>
          <w:sz w:val="24"/>
          <w:szCs w:val="24"/>
          <w:rtl/>
        </w:rPr>
        <w:t>"فاعلية برنامج حاسوبي في تنمية التحصيل ومهارات رسم باترون الجونلة لطالبات قسم الملابس الجاهزة"</w:t>
      </w:r>
      <w:r w:rsidRPr="0062602E">
        <w:rPr>
          <w:rFonts w:ascii="Simplified Arabic" w:hAnsi="Simplified Arabic" w:cs="Simplified Arabic"/>
          <w:sz w:val="24"/>
          <w:szCs w:val="24"/>
          <w:rtl/>
        </w:rPr>
        <w:t>، مجلة التربية بالإسماعيلية، جامعة قناة السويس، العدد 26، 2013.</w:t>
      </w:r>
    </w:p>
    <w:p w14:paraId="301FD500"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رشا الأحمدي: </w:t>
      </w:r>
      <w:r w:rsidRPr="0062602E">
        <w:rPr>
          <w:rFonts w:ascii="Simplified Arabic" w:hAnsi="Simplified Arabic" w:cs="Simplified Arabic"/>
          <w:b/>
          <w:bCs/>
          <w:sz w:val="24"/>
          <w:szCs w:val="24"/>
          <w:rtl/>
        </w:rPr>
        <w:t>"فاعلية استراتيجية مقترحة قائمة على الدمج بين الفصول المقلوبة والتقويم البديل في تنمية المهارات النحوية لدى طالبات الصف الثاني ثانوي"</w:t>
      </w:r>
      <w:r w:rsidRPr="0062602E">
        <w:rPr>
          <w:rFonts w:ascii="Simplified Arabic" w:hAnsi="Simplified Arabic" w:cs="Simplified Arabic"/>
          <w:sz w:val="24"/>
          <w:szCs w:val="24"/>
          <w:rtl/>
        </w:rPr>
        <w:t>، مجلة دراسات عربية في التربية وعلم النفس، السعودية، العدد58، 2015.</w:t>
      </w:r>
    </w:p>
    <w:p w14:paraId="503B3751"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رشدي طعيمة: </w:t>
      </w:r>
      <w:r w:rsidRPr="0062602E">
        <w:rPr>
          <w:rFonts w:ascii="Simplified Arabic" w:hAnsi="Simplified Arabic" w:cs="Simplified Arabic"/>
          <w:b/>
          <w:bCs/>
          <w:sz w:val="24"/>
          <w:szCs w:val="24"/>
          <w:rtl/>
        </w:rPr>
        <w:t>"المعلم، كفاياته، إعداده وتدريبه"</w:t>
      </w:r>
      <w:r w:rsidRPr="0062602E">
        <w:rPr>
          <w:rFonts w:ascii="Simplified Arabic" w:hAnsi="Simplified Arabic" w:cs="Simplified Arabic"/>
          <w:sz w:val="24"/>
          <w:szCs w:val="24"/>
          <w:rtl/>
        </w:rPr>
        <w:t>، دار الفكر العربي، 2006.</w:t>
      </w:r>
    </w:p>
    <w:p w14:paraId="0AC601DC"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سالي حسن حبيب: </w:t>
      </w:r>
      <w:r w:rsidRPr="0062602E">
        <w:rPr>
          <w:rFonts w:ascii="Simplified Arabic" w:hAnsi="Simplified Arabic" w:cs="Simplified Arabic"/>
          <w:b/>
          <w:bCs/>
          <w:sz w:val="24"/>
          <w:szCs w:val="24"/>
          <w:rtl/>
        </w:rPr>
        <w:t>"فعالية استخدام الاستراتيجيات المعرفية في تنمية مهارات تصميم وتنفيذ الأزياء للطالبات المعاقات سمعياً"</w:t>
      </w:r>
      <w:r w:rsidRPr="0062602E">
        <w:rPr>
          <w:rFonts w:ascii="Simplified Arabic" w:hAnsi="Simplified Arabic" w:cs="Simplified Arabic"/>
          <w:sz w:val="24"/>
          <w:szCs w:val="24"/>
          <w:rtl/>
        </w:rPr>
        <w:t>، مجلة كلية التربية الاسماعلية، العدد 17، 2010.</w:t>
      </w:r>
    </w:p>
    <w:p w14:paraId="694209D2"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سواكر رشيد، رضواني خياري: </w:t>
      </w:r>
      <w:r w:rsidRPr="0062602E">
        <w:rPr>
          <w:rFonts w:ascii="Simplified Arabic" w:hAnsi="Simplified Arabic" w:cs="Simplified Arabic"/>
          <w:b/>
          <w:bCs/>
          <w:sz w:val="24"/>
          <w:szCs w:val="24"/>
          <w:rtl/>
        </w:rPr>
        <w:t>"استراتيجيات التدريس لذوي الإعاقة السمعية</w:t>
      </w:r>
      <w:r w:rsidRPr="0062602E">
        <w:rPr>
          <w:rFonts w:ascii="Simplified Arabic" w:hAnsi="Simplified Arabic" w:cs="Simplified Arabic"/>
          <w:sz w:val="24"/>
          <w:szCs w:val="24"/>
          <w:rtl/>
        </w:rPr>
        <w:t>"، مجلة الدراسات والبحوث الاجتماعية، جامعة الشهيد حمة لخضر، العدد 26، 2018.</w:t>
      </w:r>
    </w:p>
    <w:p w14:paraId="257FA045"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عبدالرحمن عبدالهاشمي؛ وطه على الديلمي: </w:t>
      </w:r>
      <w:r w:rsidRPr="0062602E">
        <w:rPr>
          <w:rFonts w:ascii="Simplified Arabic" w:hAnsi="Simplified Arabic" w:cs="Simplified Arabic"/>
          <w:b/>
          <w:bCs/>
          <w:sz w:val="24"/>
          <w:szCs w:val="24"/>
          <w:rtl/>
        </w:rPr>
        <w:t>اســتراتيجيات حديثــة في فــن التــدريس"</w:t>
      </w:r>
      <w:r w:rsidRPr="0062602E">
        <w:rPr>
          <w:rFonts w:ascii="Simplified Arabic" w:hAnsi="Simplified Arabic" w:cs="Simplified Arabic"/>
          <w:sz w:val="24"/>
          <w:szCs w:val="24"/>
          <w:rtl/>
        </w:rPr>
        <w:t>، دار الشروق، الأردن، 2008.</w:t>
      </w:r>
    </w:p>
    <w:p w14:paraId="2C344EE2"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عبدالله سعود أبو بكر الزيلعي: "</w:t>
      </w:r>
      <w:r w:rsidRPr="0062602E">
        <w:rPr>
          <w:rFonts w:ascii="Simplified Arabic" w:hAnsi="Simplified Arabic" w:cs="Simplified Arabic"/>
          <w:b/>
          <w:bCs/>
          <w:sz w:val="24"/>
          <w:szCs w:val="24"/>
          <w:rtl/>
        </w:rPr>
        <w:t>استخدام التكنولوجيا مع الطالب الصم، لتعلم اللغة الانجليزية كلغة أجنبية</w:t>
      </w:r>
      <w:r w:rsidRPr="0062602E">
        <w:rPr>
          <w:rFonts w:ascii="Simplified Arabic" w:hAnsi="Simplified Arabic" w:cs="Simplified Arabic"/>
          <w:sz w:val="24"/>
          <w:szCs w:val="24"/>
          <w:rtl/>
        </w:rPr>
        <w:t>"، مجلة العلوم التربوية والنفسية المجلد 3، العدد 21، 2019.</w:t>
      </w:r>
    </w:p>
    <w:p w14:paraId="6DC30971"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lastRenderedPageBreak/>
        <w:t xml:space="preserve">علي عبدالمحسن تقي: </w:t>
      </w:r>
      <w:r w:rsidRPr="0062602E">
        <w:rPr>
          <w:rFonts w:ascii="Simplified Arabic" w:hAnsi="Simplified Arabic" w:cs="Simplified Arabic"/>
          <w:b/>
          <w:bCs/>
          <w:sz w:val="24"/>
          <w:szCs w:val="24"/>
          <w:rtl/>
        </w:rPr>
        <w:t>"دور التعليم التقنى والتدريب المهنى فى تنمية القوى البشرية</w:t>
      </w:r>
      <w:r w:rsidRPr="0062602E">
        <w:rPr>
          <w:rFonts w:ascii="Simplified Arabic" w:hAnsi="Simplified Arabic" w:cs="Simplified Arabic"/>
          <w:sz w:val="24"/>
          <w:szCs w:val="24"/>
          <w:rtl/>
        </w:rPr>
        <w:t xml:space="preserve">"، المجلة التربوية، كلية التربية، جامعة سوهاج، المجلد 20، العدد 20، 2003. </w:t>
      </w:r>
    </w:p>
    <w:p w14:paraId="6E4E2FFB"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فاضل حسين عزيز: </w:t>
      </w:r>
      <w:r w:rsidRPr="0062602E">
        <w:rPr>
          <w:rFonts w:ascii="Simplified Arabic" w:hAnsi="Simplified Arabic" w:cs="Simplified Arabic"/>
          <w:b/>
          <w:bCs/>
          <w:sz w:val="24"/>
          <w:szCs w:val="24"/>
          <w:rtl/>
        </w:rPr>
        <w:t>"التربية الرياضية الحديثة"</w:t>
      </w:r>
      <w:r w:rsidRPr="0062602E">
        <w:rPr>
          <w:rFonts w:ascii="Simplified Arabic" w:hAnsi="Simplified Arabic" w:cs="Simplified Arabic"/>
          <w:sz w:val="24"/>
          <w:szCs w:val="24"/>
          <w:rtl/>
        </w:rPr>
        <w:t xml:space="preserve">، دار المنهل للطباعة والنشر، بيروت، 2015. </w:t>
      </w:r>
    </w:p>
    <w:p w14:paraId="48939ACE"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فاطمة السعيد مصطفى: </w:t>
      </w:r>
      <w:r w:rsidRPr="0062602E">
        <w:rPr>
          <w:rFonts w:ascii="Simplified Arabic" w:hAnsi="Simplified Arabic" w:cs="Simplified Arabic"/>
          <w:b/>
          <w:bCs/>
          <w:sz w:val="24"/>
          <w:szCs w:val="24"/>
          <w:rtl/>
        </w:rPr>
        <w:t>"طباعة ملابس الأطفال متعددة الأشكال بتصميمات معاصرة مستمدة من الزخارف النباتية والخط العربي"</w:t>
      </w:r>
      <w:r w:rsidRPr="0062602E">
        <w:rPr>
          <w:rFonts w:ascii="Simplified Arabic" w:hAnsi="Simplified Arabic" w:cs="Simplified Arabic"/>
          <w:sz w:val="24"/>
          <w:szCs w:val="24"/>
          <w:rtl/>
        </w:rPr>
        <w:t>، مجلة العمارة والفنون والعلوم الإنسانية، الجمعية العربية للحضارة والفنون الإسلامية، العدد 15، 2019.</w:t>
      </w:r>
    </w:p>
    <w:p w14:paraId="61A6BCF5"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فاطمة على الشهري؛ رنا فاروق محبوب: </w:t>
      </w:r>
      <w:r w:rsidRPr="0062602E">
        <w:rPr>
          <w:rFonts w:ascii="Simplified Arabic" w:hAnsi="Simplified Arabic" w:cs="Simplified Arabic"/>
          <w:b/>
          <w:bCs/>
          <w:sz w:val="24"/>
          <w:szCs w:val="24"/>
          <w:rtl/>
        </w:rPr>
        <w:t>"تصميم برنامج قائم على الوسائط الفائقة لتعليم تصميم الأزياء لذوي الإعاقات السمعية"</w:t>
      </w:r>
      <w:r w:rsidRPr="0062602E">
        <w:rPr>
          <w:rFonts w:ascii="Simplified Arabic" w:hAnsi="Simplified Arabic" w:cs="Simplified Arabic"/>
          <w:sz w:val="24"/>
          <w:szCs w:val="24"/>
          <w:rtl/>
        </w:rPr>
        <w:t>، مجلة التصميم الدولية، المجلد 9، العدد 2 ابريل، 2019.</w:t>
      </w:r>
    </w:p>
    <w:p w14:paraId="54ABE0F7"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مجدة مأمون سليم، مدحت حسين أبوهشيمة: </w:t>
      </w:r>
      <w:r w:rsidRPr="0062602E">
        <w:rPr>
          <w:rFonts w:ascii="Simplified Arabic" w:hAnsi="Simplified Arabic" w:cs="Simplified Arabic"/>
          <w:b/>
          <w:bCs/>
          <w:sz w:val="24"/>
          <w:szCs w:val="24"/>
          <w:rtl/>
        </w:rPr>
        <w:t>"تنمية مهارات الطلاب في بناء البنطلون الرجالي (الجينز) باستخدام استراتيجية التعليم المدمج وقياس فاعليته"</w:t>
      </w:r>
      <w:r w:rsidRPr="0062602E">
        <w:rPr>
          <w:rFonts w:ascii="Simplified Arabic" w:hAnsi="Simplified Arabic" w:cs="Simplified Arabic"/>
          <w:sz w:val="24"/>
          <w:szCs w:val="24"/>
          <w:rtl/>
        </w:rPr>
        <w:t>، مجلة التربية النوعية، جامعة المنوفية، المجلد 1، العدد 14، 2018.</w:t>
      </w:r>
    </w:p>
    <w:p w14:paraId="60E23507"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محمد عطية خميس: </w:t>
      </w:r>
      <w:r w:rsidRPr="0062602E">
        <w:rPr>
          <w:rFonts w:ascii="Simplified Arabic" w:hAnsi="Simplified Arabic" w:cs="Simplified Arabic"/>
          <w:b/>
          <w:bCs/>
          <w:sz w:val="24"/>
          <w:szCs w:val="24"/>
          <w:rtl/>
        </w:rPr>
        <w:t>"عمليات تكنولوجيا التعليم"</w:t>
      </w:r>
      <w:r w:rsidRPr="0062602E">
        <w:rPr>
          <w:rFonts w:ascii="Simplified Arabic" w:hAnsi="Simplified Arabic" w:cs="Simplified Arabic"/>
          <w:sz w:val="24"/>
          <w:szCs w:val="24"/>
          <w:rtl/>
        </w:rPr>
        <w:t>، دار الكلمة، القاهرة، 2003.</w:t>
      </w:r>
    </w:p>
    <w:p w14:paraId="61192A74"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مدحت محمد مرسي: </w:t>
      </w:r>
      <w:r w:rsidRPr="0062602E">
        <w:rPr>
          <w:rFonts w:ascii="Simplified Arabic" w:hAnsi="Simplified Arabic" w:cs="Simplified Arabic"/>
          <w:b/>
          <w:bCs/>
          <w:sz w:val="24"/>
          <w:szCs w:val="24"/>
          <w:rtl/>
        </w:rPr>
        <w:t>"تقويم بناء نموذج مقترح للجونلة الحريمي للتطبيق في العملية التعليمية بإستخدام برنامج الأتوكاد"</w:t>
      </w:r>
      <w:r w:rsidRPr="0062602E">
        <w:rPr>
          <w:rFonts w:ascii="Simplified Arabic" w:hAnsi="Simplified Arabic" w:cs="Simplified Arabic"/>
          <w:sz w:val="24"/>
          <w:szCs w:val="24"/>
          <w:rtl/>
        </w:rPr>
        <w:t>، مجلة كلية الاقتصاد المنزلي، جامعة المنوفية، المجلد 25، العدد 1، 2015.</w:t>
      </w:r>
    </w:p>
    <w:p w14:paraId="1D7E86F9"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منال عزيز شحاته: </w:t>
      </w:r>
      <w:r w:rsidRPr="0062602E">
        <w:rPr>
          <w:rFonts w:ascii="Simplified Arabic" w:hAnsi="Simplified Arabic" w:cs="Simplified Arabic"/>
          <w:b/>
          <w:bCs/>
          <w:sz w:val="24"/>
          <w:szCs w:val="24"/>
          <w:rtl/>
        </w:rPr>
        <w:t>"تنمية مهارات تصميم الأزياء ورسم النماذج لطالبات مدارس الصم وضعاف السمع (دراسة حالة)"</w:t>
      </w:r>
      <w:r w:rsidRPr="0062602E">
        <w:rPr>
          <w:rFonts w:ascii="Simplified Arabic" w:hAnsi="Simplified Arabic" w:cs="Simplified Arabic"/>
          <w:sz w:val="24"/>
          <w:szCs w:val="24"/>
          <w:rtl/>
        </w:rPr>
        <w:t>، مجلة بحوث التربية النوعية، جامعة المنصورة، العدد 37، 2015.</w:t>
      </w:r>
    </w:p>
    <w:p w14:paraId="1A0CC857"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هدى محمد سلمان: </w:t>
      </w:r>
      <w:r w:rsidRPr="0062602E">
        <w:rPr>
          <w:rFonts w:ascii="Simplified Arabic" w:hAnsi="Simplified Arabic" w:cs="Simplified Arabic"/>
          <w:b/>
          <w:bCs/>
          <w:sz w:val="24"/>
          <w:szCs w:val="24"/>
          <w:rtl/>
        </w:rPr>
        <w:t>"أثر التعليم الإلكتروني في مهارات القراءة والتفكير الابتكاري عند تلاميذ الصف الخامس الابتدائي"</w:t>
      </w:r>
      <w:r w:rsidRPr="0062602E">
        <w:rPr>
          <w:rFonts w:ascii="Simplified Arabic" w:hAnsi="Simplified Arabic" w:cs="Simplified Arabic"/>
          <w:sz w:val="24"/>
          <w:szCs w:val="24"/>
          <w:rtl/>
        </w:rPr>
        <w:t xml:space="preserve"> مجلة كلية التربية الأساسية، جامعة بابل، العدد 11، 2013.</w:t>
      </w:r>
    </w:p>
    <w:p w14:paraId="776E68D3"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وثيقة رؤية المملكة: "مجلس الاقتصاد والتنمية"، المملكة العربية السعودية، متاح على:</w:t>
      </w:r>
    </w:p>
    <w:p w14:paraId="61B861D5" w14:textId="77777777" w:rsidR="0062602E" w:rsidRPr="0062602E" w:rsidRDefault="0062602E" w:rsidP="0062602E">
      <w:pPr>
        <w:spacing w:after="0" w:line="240" w:lineRule="auto"/>
        <w:jc w:val="both"/>
        <w:rPr>
          <w:rFonts w:ascii="Simplified Arabic" w:hAnsi="Simplified Arabic" w:cs="Simplified Arabic"/>
          <w:sz w:val="24"/>
          <w:szCs w:val="24"/>
        </w:rPr>
      </w:pPr>
      <w:hyperlink r:id="rId32" w:history="1">
        <w:r w:rsidRPr="0062602E">
          <w:rPr>
            <w:rFonts w:ascii="Simplified Arabic" w:hAnsi="Simplified Arabic" w:cs="Simplified Arabic"/>
            <w:sz w:val="24"/>
            <w:szCs w:val="24"/>
          </w:rPr>
          <w:t>https://www.vision2030.gov.sa/media/5ptbkbxn/sa udi_vision2030_ar.pdf</w:t>
        </w:r>
      </w:hyperlink>
    </w:p>
    <w:p w14:paraId="798E19E4"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tl/>
        </w:rPr>
        <w:t xml:space="preserve">يوسف قطامي، ماجد أبوبكر، نايفه قطامي: </w:t>
      </w:r>
      <w:r w:rsidRPr="0062602E">
        <w:rPr>
          <w:rFonts w:ascii="Simplified Arabic" w:hAnsi="Simplified Arabic" w:cs="Simplified Arabic"/>
          <w:b/>
          <w:bCs/>
          <w:sz w:val="24"/>
          <w:szCs w:val="24"/>
          <w:rtl/>
        </w:rPr>
        <w:t>"تصميم التدريس"</w:t>
      </w:r>
      <w:r w:rsidRPr="0062602E">
        <w:rPr>
          <w:rFonts w:ascii="Simplified Arabic" w:hAnsi="Simplified Arabic" w:cs="Simplified Arabic"/>
          <w:sz w:val="24"/>
          <w:szCs w:val="24"/>
          <w:rtl/>
        </w:rPr>
        <w:t>، دار الفكر للطباعة والنشر، عمان، الأردن، 2002.</w:t>
      </w:r>
    </w:p>
    <w:p w14:paraId="5B844726"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Pr>
      </w:pPr>
      <w:r w:rsidRPr="0062602E">
        <w:rPr>
          <w:rFonts w:ascii="Simplified Arabic" w:hAnsi="Simplified Arabic" w:cs="Simplified Arabic"/>
          <w:sz w:val="24"/>
          <w:szCs w:val="24"/>
        </w:rPr>
        <w:t>Szidon, K., &amp; Franzone, E.: “Task Analysis. Madison, WI: National Professional Development Center on Autism Spectrum Disorders”, Waisman Center, University of Wisconsin, 2019.</w:t>
      </w:r>
    </w:p>
    <w:p w14:paraId="7CAA5870" w14:textId="77777777" w:rsidR="0062602E" w:rsidRPr="0062602E" w:rsidRDefault="0062602E" w:rsidP="0062602E">
      <w:pPr>
        <w:tabs>
          <w:tab w:val="right" w:pos="848"/>
        </w:tabs>
        <w:spacing w:after="0" w:line="240" w:lineRule="auto"/>
        <w:jc w:val="both"/>
        <w:rPr>
          <w:rFonts w:ascii="Simplified Arabic" w:hAnsi="Simplified Arabic" w:cs="Simplified Arabic"/>
          <w:sz w:val="24"/>
          <w:szCs w:val="24"/>
          <w:rtl/>
        </w:rPr>
      </w:pPr>
      <w:r w:rsidRPr="0062602E">
        <w:rPr>
          <w:rFonts w:ascii="Simplified Arabic" w:hAnsi="Simplified Arabic" w:cs="Simplified Arabic"/>
          <w:sz w:val="24"/>
          <w:szCs w:val="24"/>
        </w:rPr>
        <w:t>https://www.ldonline.org/ld-topics/reading-dyslexia/learning-strategies</w:t>
      </w:r>
    </w:p>
    <w:p w14:paraId="2E0FC683" w14:textId="19A44165" w:rsidR="0062602E" w:rsidRPr="0062602E" w:rsidRDefault="0062602E" w:rsidP="0062602E">
      <w:pPr>
        <w:bidi w:val="0"/>
        <w:spacing w:after="0" w:line="240" w:lineRule="auto"/>
        <w:jc w:val="center"/>
        <w:rPr>
          <w:rFonts w:asciiTheme="majorBidi" w:hAnsiTheme="majorBidi" w:cstheme="majorBidi"/>
          <w:b/>
          <w:bCs/>
          <w:sz w:val="32"/>
          <w:szCs w:val="32"/>
          <w:rtl/>
        </w:rPr>
      </w:pPr>
      <w:r w:rsidRPr="0062602E">
        <w:rPr>
          <w:rFonts w:asciiTheme="majorBidi" w:hAnsiTheme="majorBidi" w:cstheme="majorBidi"/>
          <w:sz w:val="32"/>
          <w:szCs w:val="32"/>
          <w:rtl/>
        </w:rPr>
        <w:br w:type="page"/>
      </w:r>
      <w:r w:rsidRPr="0062602E">
        <w:rPr>
          <w:rFonts w:asciiTheme="majorBidi" w:hAnsiTheme="majorBidi" w:cstheme="majorBidi"/>
          <w:b/>
          <w:bCs/>
          <w:sz w:val="32"/>
          <w:szCs w:val="32"/>
        </w:rPr>
        <w:lastRenderedPageBreak/>
        <w:t>"</w:t>
      </w:r>
      <w:r w:rsidRPr="0062602E">
        <w:rPr>
          <w:rFonts w:asciiTheme="majorBidi" w:hAnsiTheme="majorBidi" w:cstheme="majorBidi"/>
          <w:b/>
          <w:bCs/>
          <w:sz w:val="32"/>
          <w:szCs w:val="32"/>
        </w:rPr>
        <w:t>Effectiveness of the "Task Analysis" Strategy in Providing Children’s Clothing Basic Pattern Drawing Skills to the Deaf Students</w:t>
      </w:r>
      <w:r w:rsidRPr="0062602E">
        <w:rPr>
          <w:rFonts w:asciiTheme="majorBidi" w:hAnsiTheme="majorBidi" w:cstheme="majorBidi"/>
          <w:b/>
          <w:bCs/>
          <w:sz w:val="32"/>
          <w:szCs w:val="32"/>
        </w:rPr>
        <w:t>”</w:t>
      </w:r>
    </w:p>
    <w:p w14:paraId="75C6658B" w14:textId="77777777" w:rsidR="0062602E" w:rsidRPr="0062602E" w:rsidRDefault="0062602E" w:rsidP="0062602E">
      <w:pPr>
        <w:bidi w:val="0"/>
        <w:spacing w:after="0" w:line="240" w:lineRule="auto"/>
        <w:jc w:val="center"/>
        <w:rPr>
          <w:rFonts w:asciiTheme="majorBidi" w:hAnsiTheme="majorBidi" w:cstheme="majorBidi"/>
          <w:b/>
          <w:bCs/>
          <w:color w:val="1F497D" w:themeColor="text2"/>
          <w:sz w:val="24"/>
          <w:szCs w:val="24"/>
        </w:rPr>
      </w:pPr>
      <w:r w:rsidRPr="0062602E">
        <w:rPr>
          <w:rFonts w:asciiTheme="majorBidi" w:hAnsiTheme="majorBidi" w:cstheme="majorBidi"/>
          <w:b/>
          <w:bCs/>
          <w:color w:val="1F497D" w:themeColor="text2"/>
          <w:sz w:val="24"/>
          <w:szCs w:val="24"/>
        </w:rPr>
        <w:t>Prepared by the researcher</w:t>
      </w:r>
      <w:r w:rsidRPr="0062602E">
        <w:rPr>
          <w:rFonts w:asciiTheme="majorBidi" w:hAnsiTheme="majorBidi" w:cstheme="majorBidi"/>
          <w:b/>
          <w:bCs/>
          <w:color w:val="1F497D" w:themeColor="text2"/>
          <w:sz w:val="24"/>
          <w:szCs w:val="24"/>
          <w:rtl/>
        </w:rPr>
        <w:t>:</w:t>
      </w:r>
    </w:p>
    <w:p w14:paraId="57328E3D" w14:textId="77777777" w:rsidR="0062602E" w:rsidRPr="0062602E" w:rsidRDefault="0062602E" w:rsidP="0062602E">
      <w:pPr>
        <w:bidi w:val="0"/>
        <w:spacing w:after="0" w:line="240" w:lineRule="auto"/>
        <w:jc w:val="center"/>
        <w:rPr>
          <w:rFonts w:asciiTheme="majorBidi" w:hAnsiTheme="majorBidi" w:cstheme="majorBidi"/>
          <w:b/>
          <w:bCs/>
          <w:sz w:val="24"/>
          <w:szCs w:val="24"/>
        </w:rPr>
      </w:pPr>
      <w:r w:rsidRPr="0062602E">
        <w:rPr>
          <w:rFonts w:asciiTheme="majorBidi" w:hAnsiTheme="majorBidi" w:cstheme="majorBidi"/>
          <w:b/>
          <w:bCs/>
          <w:sz w:val="24"/>
          <w:szCs w:val="24"/>
        </w:rPr>
        <w:t>Dr. Tahani Suleiman Ali Al-Kharaz</w:t>
      </w:r>
    </w:p>
    <w:p w14:paraId="4987A708" w14:textId="77777777" w:rsidR="0062602E" w:rsidRPr="0062602E" w:rsidRDefault="0062602E" w:rsidP="0062602E">
      <w:pPr>
        <w:bidi w:val="0"/>
        <w:spacing w:after="0" w:line="240" w:lineRule="auto"/>
        <w:jc w:val="center"/>
        <w:rPr>
          <w:rFonts w:asciiTheme="majorBidi" w:hAnsiTheme="majorBidi" w:cstheme="majorBidi"/>
          <w:sz w:val="24"/>
          <w:szCs w:val="24"/>
          <w:rtl/>
        </w:rPr>
      </w:pPr>
      <w:r w:rsidRPr="0062602E">
        <w:rPr>
          <w:rFonts w:asciiTheme="majorBidi" w:hAnsiTheme="majorBidi" w:cstheme="majorBidi"/>
          <w:sz w:val="24"/>
          <w:szCs w:val="24"/>
        </w:rPr>
        <w:t>Assistant Professor of Clothing Manufacturing - College of Design - Qassim University</w:t>
      </w:r>
    </w:p>
    <w:p w14:paraId="741FB4D2" w14:textId="77777777" w:rsidR="0062602E" w:rsidRPr="0062602E" w:rsidRDefault="0062602E" w:rsidP="0062602E">
      <w:pPr>
        <w:bidi w:val="0"/>
        <w:spacing w:line="240" w:lineRule="auto"/>
        <w:jc w:val="both"/>
        <w:rPr>
          <w:rFonts w:asciiTheme="majorBidi" w:hAnsiTheme="majorBidi" w:cstheme="majorBidi"/>
          <w:sz w:val="24"/>
          <w:szCs w:val="24"/>
        </w:rPr>
      </w:pPr>
    </w:p>
    <w:p w14:paraId="7F68D119" w14:textId="77777777" w:rsidR="0062602E" w:rsidRPr="0062602E" w:rsidRDefault="0062602E" w:rsidP="0062602E">
      <w:pPr>
        <w:bidi w:val="0"/>
        <w:spacing w:after="0" w:line="240" w:lineRule="auto"/>
        <w:jc w:val="both"/>
        <w:rPr>
          <w:rFonts w:asciiTheme="majorBidi" w:hAnsiTheme="majorBidi" w:cstheme="majorBidi"/>
          <w:b/>
          <w:bCs/>
          <w:color w:val="1F497D" w:themeColor="text2"/>
          <w:sz w:val="20"/>
          <w:szCs w:val="20"/>
        </w:rPr>
      </w:pPr>
      <w:r w:rsidRPr="0062602E">
        <w:rPr>
          <w:rFonts w:asciiTheme="majorBidi" w:hAnsiTheme="majorBidi" w:cstheme="majorBidi"/>
          <w:b/>
          <w:bCs/>
          <w:color w:val="1F497D" w:themeColor="text2"/>
          <w:sz w:val="20"/>
          <w:szCs w:val="20"/>
        </w:rPr>
        <w:t>Research Summary</w:t>
      </w:r>
      <w:r w:rsidRPr="0062602E">
        <w:rPr>
          <w:rFonts w:asciiTheme="majorBidi" w:hAnsiTheme="majorBidi" w:cstheme="majorBidi"/>
          <w:b/>
          <w:bCs/>
          <w:color w:val="1F497D" w:themeColor="text2"/>
          <w:sz w:val="20"/>
          <w:szCs w:val="20"/>
          <w:rtl/>
        </w:rPr>
        <w:t>:</w:t>
      </w:r>
    </w:p>
    <w:p w14:paraId="732AB32D" w14:textId="77777777" w:rsidR="0062602E" w:rsidRPr="0062602E" w:rsidRDefault="0062602E" w:rsidP="0062602E">
      <w:pPr>
        <w:bidi w:val="0"/>
        <w:spacing w:after="0" w:line="240" w:lineRule="auto"/>
        <w:jc w:val="both"/>
        <w:rPr>
          <w:rFonts w:asciiTheme="majorBidi" w:hAnsiTheme="majorBidi" w:cstheme="majorBidi"/>
          <w:sz w:val="20"/>
          <w:szCs w:val="20"/>
        </w:rPr>
      </w:pPr>
      <w:r w:rsidRPr="0062602E">
        <w:rPr>
          <w:rFonts w:asciiTheme="majorBidi" w:hAnsiTheme="majorBidi" w:cstheme="majorBidi"/>
          <w:sz w:val="20"/>
          <w:szCs w:val="20"/>
        </w:rPr>
        <w:t>The human being is considered the most important asset possessed by human societies, advanced or developing, because of the role he plays in developing and modernizing them. Therefore, his preparation has received the attention of those societies for a long time, and interest in him has increased in recent years as a result of the rapid and successive cognitive and technological changes that the world is witnessing, and due to the changing outlook of societies. For the different categories of people with disabilities, whether “auditory, mentally, visually, or physically,” it took upon itself to do justice to them and care for them, and recognized their right to life and community participation through their creativity, talents, and skills in proportion to their abilities. (Jamal Fakhri Al-Din, 2001, 2</w:t>
      </w:r>
      <w:r w:rsidRPr="0062602E">
        <w:rPr>
          <w:rFonts w:asciiTheme="majorBidi" w:hAnsiTheme="majorBidi" w:cstheme="majorBidi"/>
          <w:sz w:val="20"/>
          <w:szCs w:val="20"/>
          <w:rtl/>
        </w:rPr>
        <w:t>)</w:t>
      </w:r>
    </w:p>
    <w:p w14:paraId="4828B25E" w14:textId="77777777" w:rsidR="0062602E" w:rsidRPr="0062602E" w:rsidRDefault="0062602E" w:rsidP="0062602E">
      <w:pPr>
        <w:bidi w:val="0"/>
        <w:spacing w:after="0" w:line="240" w:lineRule="auto"/>
        <w:jc w:val="both"/>
        <w:rPr>
          <w:rFonts w:asciiTheme="majorBidi" w:hAnsiTheme="majorBidi" w:cstheme="majorBidi"/>
          <w:sz w:val="20"/>
          <w:szCs w:val="20"/>
          <w:rtl/>
        </w:rPr>
      </w:pPr>
      <w:r w:rsidRPr="0062602E">
        <w:rPr>
          <w:rFonts w:asciiTheme="majorBidi" w:hAnsiTheme="majorBidi" w:cstheme="majorBidi"/>
          <w:sz w:val="20"/>
          <w:szCs w:val="20"/>
        </w:rPr>
        <w:t xml:space="preserve">With reference to previous studies and research that dealt with developing the educational process, especially to help the deaf group acquire the necessary skills in building and designing clothing models, represented by the study of Amal Abdel Hamid et al. (2020), which aimed to design and build a proposed program using hypermedia to learn the knowledge and skills of drawing women’s industrial patterns. For the skirt for the deaf category, and the study of Fatima Al-Shehri; Rana Mahboob (2019), which aimed to build an educational program based on hypermedia to teach some fashion design knowledge and skills to people with hearing disabilities, and the study of Hanan Qutb (2018), which aimed to build a hypermedia program to teach children’s clothing (skirts) to the deaf and hard of hearing group, and the study Islam Hussein (2015), which aimed to build a basic model for women’s outer clothing (the abaya) in the modern way through analysis of the basic model lines. The problem of the study revolved around achieving motivation for academic achievement among students, using teaching strategies in the educational process, and creating an interactive educational environment that encourages students to obtain information better, as well as achieving positive results in the learning outcomes of deaf female students, both cognitively and skillfully. The researcher applied the “task analysis” strategy. Encourages and helps deaf students to achieve knowledge and </w:t>
      </w:r>
      <w:proofErr w:type="gramStart"/>
      <w:r w:rsidRPr="0062602E">
        <w:rPr>
          <w:rFonts w:asciiTheme="majorBidi" w:hAnsiTheme="majorBidi" w:cstheme="majorBidi"/>
          <w:sz w:val="20"/>
          <w:szCs w:val="20"/>
        </w:rPr>
        <w:t>skills</w:t>
      </w:r>
      <w:r w:rsidRPr="0062602E">
        <w:rPr>
          <w:rFonts w:asciiTheme="majorBidi" w:hAnsiTheme="majorBidi" w:cstheme="majorBidi"/>
          <w:sz w:val="20"/>
          <w:szCs w:val="20"/>
          <w:rtl/>
        </w:rPr>
        <w:t>..</w:t>
      </w:r>
      <w:proofErr w:type="gramEnd"/>
    </w:p>
    <w:p w14:paraId="3EAE2233" w14:textId="2B94D66A" w:rsidR="00D56495" w:rsidRPr="0062602E" w:rsidRDefault="00D56495" w:rsidP="0062602E">
      <w:pPr>
        <w:spacing w:line="240" w:lineRule="auto"/>
        <w:jc w:val="both"/>
        <w:rPr>
          <w:rFonts w:ascii="Simplified Arabic" w:hAnsi="Simplified Arabic" w:cs="Simplified Arabic"/>
          <w:sz w:val="24"/>
          <w:szCs w:val="24"/>
          <w:rtl/>
        </w:rPr>
      </w:pPr>
    </w:p>
    <w:sectPr w:rsidR="00D56495" w:rsidRPr="0062602E" w:rsidSect="00AA2F99">
      <w:headerReference w:type="default" r:id="rId33"/>
      <w:footerReference w:type="default" r:id="rId34"/>
      <w:pgSz w:w="11906" w:h="16838"/>
      <w:pgMar w:top="1418" w:right="926" w:bottom="1418" w:left="1080" w:header="0" w:footer="547" w:gutter="0"/>
      <w:pgBorders w:offsetFrom="page">
        <w:top w:val="single" w:sz="12" w:space="24" w:color="auto"/>
        <w:left w:val="single" w:sz="12" w:space="24" w:color="auto"/>
        <w:bottom w:val="single" w:sz="12" w:space="24" w:color="auto"/>
        <w:right w:val="single" w:sz="12" w:space="24" w:color="auto"/>
      </w:pgBorders>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16C93" w14:textId="77777777" w:rsidR="00903A89" w:rsidRDefault="00903A89" w:rsidP="005E14A7">
      <w:pPr>
        <w:spacing w:after="0" w:line="240" w:lineRule="auto"/>
      </w:pPr>
      <w:r>
        <w:separator/>
      </w:r>
    </w:p>
  </w:endnote>
  <w:endnote w:type="continuationSeparator" w:id="0">
    <w:p w14:paraId="293E6E4E" w14:textId="77777777" w:rsidR="00903A89" w:rsidRDefault="00903A89" w:rsidP="005E1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khbar MT">
    <w:altName w:val="Arial"/>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80000000" w:usb2="00000008" w:usb3="00000000" w:csb0="00000041" w:csb1="00000000"/>
  </w:font>
  <w:font w:name="Creepy">
    <w:altName w:val="Gabriola"/>
    <w:charset w:val="00"/>
    <w:family w:val="decorative"/>
    <w:pitch w:val="variable"/>
    <w:sig w:usb0="8000002F" w:usb1="00000008" w:usb2="00000000" w:usb3="00000000" w:csb0="00000013"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BPPJHA+Tahoma">
    <w:altName w:val="Tahoma"/>
    <w:panose1 w:val="00000000000000000000"/>
    <w:charset w:val="00"/>
    <w:family w:val="swiss"/>
    <w:notTrueType/>
    <w:pitch w:val="default"/>
    <w:sig w:usb0="00000003" w:usb1="00000000" w:usb2="00000000" w:usb3="00000000" w:csb0="00000001" w:csb1="00000000"/>
  </w:font>
  <w:font w:name="QBPZDK+Caecilia-Italic">
    <w:altName w:val="Times New Roman"/>
    <w:panose1 w:val="00000000000000000000"/>
    <w:charset w:val="00"/>
    <w:family w:val="roman"/>
    <w:notTrueType/>
    <w:pitch w:val="default"/>
    <w:sig w:usb0="00000003" w:usb1="00000000" w:usb2="00000000" w:usb3="00000000" w:csb0="00000001" w:csb1="00000000"/>
  </w:font>
  <w:font w:name="Myriad Pro">
    <w:panose1 w:val="00000000000000000000"/>
    <w:charset w:val="00"/>
    <w:family w:val="swiss"/>
    <w:notTrueType/>
    <w:pitch w:val="variable"/>
    <w:sig w:usb0="00000003" w:usb1="00000000" w:usb2="00000000" w:usb3="00000000" w:csb0="00000001" w:csb1="00000000"/>
  </w:font>
  <w:font w:name="WinSoftPro-Medium">
    <w:altName w:val="Times New Roman"/>
    <w:panose1 w:val="00000000000000000000"/>
    <w:charset w:val="B2"/>
    <w:family w:val="auto"/>
    <w:notTrueType/>
    <w:pitch w:val="default"/>
    <w:sig w:usb0="00002001" w:usb1="00000000" w:usb2="00000000" w:usb3="00000000" w:csb0="00000040" w:csb1="00000000"/>
  </w:font>
  <w:font w:name="Verdana">
    <w:panose1 w:val="020B0604030504040204"/>
    <w:charset w:val="00"/>
    <w:family w:val="swiss"/>
    <w:pitch w:val="variable"/>
    <w:sig w:usb0="A00006FF" w:usb1="4000205B" w:usb2="00000010" w:usb3="00000000" w:csb0="0000019F" w:csb1="00000000"/>
  </w:font>
  <w:font w:name="Helvetica">
    <w:panose1 w:val="020B0504020202020204"/>
    <w:charset w:val="00"/>
    <w:family w:val="swiss"/>
    <w:notTrueType/>
    <w:pitch w:val="variable"/>
    <w:sig w:usb0="00000003" w:usb1="00000000" w:usb2="00000000" w:usb3="00000000" w:csb0="00000001" w:csb1="00000000"/>
  </w:font>
  <w:font w:name="ヒラギノ角ゴ Pro W3">
    <w:charset w:val="80"/>
    <w:family w:val="auto"/>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Andale Sans UI">
    <w:altName w:val="MS Mincho"/>
    <w:panose1 w:val="00000000000000000000"/>
    <w:charset w:val="80"/>
    <w:family w:val="auto"/>
    <w:notTrueType/>
    <w:pitch w:val="variable"/>
    <w:sig w:usb0="00000000"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SimplifiedArabic">
    <w:altName w:val="Times New Roman"/>
    <w:panose1 w:val="00000000000000000000"/>
    <w:charset w:val="B2"/>
    <w:family w:val="auto"/>
    <w:notTrueType/>
    <w:pitch w:val="default"/>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MonotypeKoufi-Bold">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TraditionalArabic">
    <w:altName w:val="Times New Roman"/>
    <w:panose1 w:val="00000000000000000000"/>
    <w:charset w:val="00"/>
    <w:family w:val="roman"/>
    <w:notTrueType/>
    <w:pitch w:val="default"/>
  </w:font>
  <w:font w:name="SimplifiedArabic-Bold">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PT Bold Heading">
    <w:altName w:val="Arial"/>
    <w:charset w:val="B2"/>
    <w:family w:val="auto"/>
    <w:pitch w:val="variable"/>
    <w:sig w:usb0="00002000" w:usb1="80000000" w:usb2="00000008" w:usb3="00000000" w:csb0="00000040" w:csb1="00000000"/>
  </w:font>
  <w:font w:name="AL-Mohanad">
    <w:altName w:val="Cambria"/>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Arabic Transparent">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otype Koufi">
    <w:altName w:val="Arial"/>
    <w:charset w:val="B2"/>
    <w:family w:val="auto"/>
    <w:pitch w:val="variable"/>
    <w:sig w:usb0="02942001" w:usb1="03D40006" w:usb2="02620000" w:usb3="00000000" w:csb0="00000040" w:csb1="00000000"/>
  </w:font>
  <w:font w:name="Simplified Arabic Fixed">
    <w:panose1 w:val="02070309020205020404"/>
    <w:charset w:val="00"/>
    <w:family w:val="modern"/>
    <w:pitch w:val="fixed"/>
    <w:sig w:usb0="00002003" w:usb1="00000000" w:usb2="00000008" w:usb3="00000000" w:csb0="00000041" w:csb1="00000000"/>
  </w:font>
  <w:font w:name="DecoType Naskh">
    <w:altName w:val="Arial"/>
    <w:charset w:val="B2"/>
    <w:family w:val="auto"/>
    <w:pitch w:val="variable"/>
    <w:sig w:usb0="00002001" w:usb1="80000000" w:usb2="00000008" w:usb3="00000000" w:csb0="00000040" w:csb1="00000000"/>
  </w:font>
  <w:font w:name="Consolas">
    <w:panose1 w:val="020B0609020204030204"/>
    <w:charset w:val="00"/>
    <w:family w:val="modern"/>
    <w:pitch w:val="fixed"/>
    <w:sig w:usb0="E00006FF" w:usb1="0000F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221242630"/>
      <w:docPartObj>
        <w:docPartGallery w:val="Page Numbers (Bottom of Page)"/>
        <w:docPartUnique/>
      </w:docPartObj>
    </w:sdtPr>
    <w:sdtEndPr>
      <w:rPr>
        <w:noProof/>
      </w:rPr>
    </w:sdtEndPr>
    <w:sdtContent>
      <w:p w14:paraId="1C638CB6" w14:textId="6FD8E68E" w:rsidR="00B10DF9" w:rsidRDefault="00B10DF9" w:rsidP="002870FB">
        <w:pPr>
          <w:pStyle w:val="Footer"/>
          <w:ind w:firstLine="90"/>
          <w:rPr>
            <w:noProof/>
          </w:rPr>
        </w:pPr>
        <w:r w:rsidRPr="006D1891">
          <w:rPr>
            <w:b/>
            <w:bCs/>
            <w:noProof/>
            <w:sz w:val="24"/>
            <w:szCs w:val="24"/>
          </w:rPr>
          <mc:AlternateContent>
            <mc:Choice Requires="wps">
              <w:drawing>
                <wp:anchor distT="0" distB="0" distL="114300" distR="114300" simplePos="0" relativeHeight="251660800" behindDoc="0" locked="0" layoutInCell="1" allowOverlap="1" wp14:anchorId="0BBA8966" wp14:editId="0E35D0D2">
                  <wp:simplePos x="0" y="0"/>
                  <wp:positionH relativeFrom="column">
                    <wp:posOffset>67310</wp:posOffset>
                  </wp:positionH>
                  <wp:positionV relativeFrom="paragraph">
                    <wp:posOffset>61595</wp:posOffset>
                  </wp:positionV>
                  <wp:extent cx="5806440" cy="15240"/>
                  <wp:effectExtent l="57150" t="38100" r="60960" b="80010"/>
                  <wp:wrapNone/>
                  <wp:docPr id="11" name="Straight Connector 11"/>
                  <wp:cNvGraphicFramePr/>
                  <a:graphic xmlns:a="http://schemas.openxmlformats.org/drawingml/2006/main">
                    <a:graphicData uri="http://schemas.microsoft.com/office/word/2010/wordprocessingShape">
                      <wps:wsp>
                        <wps:cNvCnPr/>
                        <wps:spPr>
                          <a:xfrm flipH="1" flipV="1">
                            <a:off x="0" y="0"/>
                            <a:ext cx="5806440" cy="1524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w16du="http://schemas.microsoft.com/office/word/2023/wordml/word16du">
              <w:pict>
                <v:line w14:anchorId="614051B9" id="Straight Connector 11" o:spid="_x0000_s1026" style="position:absolute;flip:x y;z-index:251660800;visibility:visible;mso-wrap-style:square;mso-wrap-distance-left:9pt;mso-wrap-distance-top:0;mso-wrap-distance-right:9pt;mso-wrap-distance-bottom:0;mso-position-horizontal:absolute;mso-position-horizontal-relative:text;mso-position-vertical:absolute;mso-position-vertical-relative:text" from="5.3pt,4.85pt" to="462.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" strokecolor="black [3200]" strokeweight="2pt">
                  <v:shadow on="t" color="black" opacity="24903f" origin=",.5" offset="0,.55556mm"/>
                </v:line>
              </w:pict>
            </mc:Fallback>
          </mc:AlternateContent>
        </w:r>
        <w:r w:rsidRPr="006D1891">
          <w:rPr>
            <w:b/>
            <w:bCs/>
            <w:sz w:val="24"/>
            <w:szCs w:val="24"/>
          </w:rPr>
          <w:fldChar w:fldCharType="begin"/>
        </w:r>
        <w:r w:rsidRPr="006D1891">
          <w:rPr>
            <w:b/>
            <w:bCs/>
            <w:sz w:val="24"/>
            <w:szCs w:val="24"/>
          </w:rPr>
          <w:instrText xml:space="preserve"> PAGE   \* MERGEFORMAT </w:instrText>
        </w:r>
        <w:r w:rsidRPr="006D1891">
          <w:rPr>
            <w:b/>
            <w:bCs/>
            <w:sz w:val="24"/>
            <w:szCs w:val="24"/>
          </w:rPr>
          <w:fldChar w:fldCharType="separate"/>
        </w:r>
        <w:r w:rsidR="0009468C">
          <w:rPr>
            <w:b/>
            <w:bCs/>
            <w:noProof/>
            <w:sz w:val="24"/>
            <w:szCs w:val="24"/>
            <w:rtl/>
          </w:rPr>
          <w:t>1</w:t>
        </w:r>
        <w:r w:rsidRPr="006D1891">
          <w:rPr>
            <w:b/>
            <w:bCs/>
            <w:noProof/>
            <w:sz w:val="24"/>
            <w:szCs w:val="24"/>
          </w:rPr>
          <w:fldChar w:fldCharType="end"/>
        </w:r>
      </w:p>
    </w:sdtContent>
  </w:sdt>
  <w:p w14:paraId="6A26B454" w14:textId="030361FE" w:rsidR="00BF7A2D" w:rsidRPr="00292463" w:rsidRDefault="00B10DF9" w:rsidP="00292463">
    <w:pPr>
      <w:pStyle w:val="Footer"/>
      <w:ind w:right="-450" w:firstLine="90"/>
      <w:jc w:val="center"/>
      <w:rPr>
        <w:b/>
        <w:bCs/>
      </w:rPr>
    </w:pPr>
    <w:r w:rsidRPr="00B32FFF">
      <w:rPr>
        <w:b/>
        <w:bCs/>
      </w:rPr>
      <w:t xml:space="preserve">Arab Journal for Scientific Publishing </w:t>
    </w:r>
    <w:r w:rsidRPr="00B32FFF">
      <w:rPr>
        <w:b/>
        <w:bCs/>
        <w:color w:val="680000"/>
      </w:rPr>
      <w:t>(AJSP)</w:t>
    </w:r>
    <w:r w:rsidRPr="00B32FFF">
      <w:rPr>
        <w:b/>
        <w:bCs/>
      </w:rPr>
      <w:t xml:space="preserve">              </w:t>
    </w:r>
    <w:r>
      <w:rPr>
        <w:b/>
        <w:bCs/>
      </w:rPr>
      <w:t xml:space="preserve">                          </w:t>
    </w:r>
    <w:r w:rsidRPr="00B32FFF">
      <w:rPr>
        <w:b/>
        <w:bCs/>
      </w:rPr>
      <w:t xml:space="preserve">                                   ISSN: </w:t>
    </w:r>
    <w:r w:rsidRPr="00B32FFF">
      <w:rPr>
        <w:b/>
        <w:bCs/>
        <w:color w:val="680000"/>
      </w:rPr>
      <w:t>2663-5798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DF047" w14:textId="77777777" w:rsidR="00903A89" w:rsidRDefault="00903A89" w:rsidP="005E14A7">
      <w:pPr>
        <w:spacing w:after="0" w:line="240" w:lineRule="auto"/>
      </w:pPr>
      <w:r>
        <w:separator/>
      </w:r>
    </w:p>
  </w:footnote>
  <w:footnote w:type="continuationSeparator" w:id="0">
    <w:p w14:paraId="28F834F2" w14:textId="77777777" w:rsidR="00903A89" w:rsidRDefault="00903A89" w:rsidP="005E14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47FBA" w14:textId="77777777" w:rsidR="00B10DF9" w:rsidRDefault="00B10DF9" w:rsidP="002870FB">
    <w:pPr>
      <w:pStyle w:val="Header"/>
      <w:tabs>
        <w:tab w:val="left" w:pos="2844"/>
        <w:tab w:val="center" w:pos="4455"/>
      </w:tabs>
      <w:ind w:left="900" w:right="-290" w:hanging="180"/>
      <w:rPr>
        <w:b/>
        <w:bCs/>
        <w:rtl/>
      </w:rPr>
    </w:pPr>
    <w:r>
      <w:rPr>
        <w:b/>
        <w:bCs/>
      </w:rPr>
      <w:tab/>
    </w:r>
    <w:r>
      <w:rPr>
        <w:b/>
        <w:bCs/>
      </w:rPr>
      <w:tab/>
    </w:r>
  </w:p>
  <w:p w14:paraId="0544D2F9" w14:textId="77777777" w:rsidR="00B10DF9" w:rsidRDefault="00B10DF9" w:rsidP="002870FB">
    <w:pPr>
      <w:pStyle w:val="Header"/>
      <w:tabs>
        <w:tab w:val="left" w:pos="2844"/>
        <w:tab w:val="left" w:pos="3084"/>
        <w:tab w:val="center" w:pos="4455"/>
        <w:tab w:val="center" w:pos="4535"/>
      </w:tabs>
      <w:ind w:left="900" w:right="-290" w:hanging="180"/>
      <w:rPr>
        <w:b/>
        <w:bCs/>
        <w:rtl/>
      </w:rPr>
    </w:pPr>
    <w:r>
      <w:rPr>
        <w:b/>
        <w:bCs/>
        <w:rtl/>
      </w:rPr>
      <w:tab/>
    </w:r>
    <w:r>
      <w:rPr>
        <w:b/>
        <w:bCs/>
        <w:rtl/>
      </w:rPr>
      <w:tab/>
    </w:r>
  </w:p>
  <w:p w14:paraId="3C5E4A1D" w14:textId="77777777" w:rsidR="00B10DF9" w:rsidRDefault="00B10DF9" w:rsidP="00C4301F">
    <w:pPr>
      <w:pStyle w:val="Header"/>
      <w:tabs>
        <w:tab w:val="left" w:pos="2844"/>
        <w:tab w:val="left" w:pos="3084"/>
        <w:tab w:val="left" w:pos="3878"/>
        <w:tab w:val="center" w:pos="4455"/>
        <w:tab w:val="center" w:pos="4535"/>
        <w:tab w:val="center" w:pos="5455"/>
      </w:tabs>
      <w:ind w:left="900" w:right="-290" w:hanging="180"/>
      <w:rPr>
        <w:b/>
        <w:bCs/>
        <w:rtl/>
      </w:rPr>
    </w:pPr>
    <w:r>
      <w:rPr>
        <w:b/>
        <w:bCs/>
        <w:rtl/>
      </w:rPr>
      <w:tab/>
    </w:r>
    <w:r>
      <w:rPr>
        <w:b/>
        <w:bCs/>
        <w:rtl/>
      </w:rPr>
      <w:tab/>
    </w:r>
    <w:r>
      <w:rPr>
        <w:b/>
        <w:bCs/>
        <w:rtl/>
      </w:rPr>
      <w:tab/>
    </w:r>
    <w:r>
      <w:rPr>
        <w:b/>
        <w:bCs/>
        <w:rtl/>
      </w:rPr>
      <w:tab/>
    </w:r>
    <w:r>
      <w:rPr>
        <w:b/>
        <w:bCs/>
        <w:rtl/>
      </w:rPr>
      <w:tab/>
    </w:r>
    <w:r>
      <w:rPr>
        <w:noProof/>
      </w:rPr>
      <w:drawing>
        <wp:inline distT="0" distB="0" distL="0" distR="0" wp14:anchorId="3E0FF0B7" wp14:editId="049263E4">
          <wp:extent cx="1845385" cy="701040"/>
          <wp:effectExtent l="0" t="0" r="2540" b="3810"/>
          <wp:docPr id="143603935" name="Picture 143603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47302" cy="701768"/>
                  </a:xfrm>
                  <a:prstGeom prst="rect">
                    <a:avLst/>
                  </a:prstGeom>
                </pic:spPr>
              </pic:pic>
            </a:graphicData>
          </a:graphic>
        </wp:inline>
      </w:drawing>
    </w:r>
  </w:p>
  <w:p w14:paraId="2FB62A0E" w14:textId="7D71ADFC" w:rsidR="001C36FD" w:rsidRPr="00BC0945" w:rsidRDefault="001C36FD" w:rsidP="001C36FD">
    <w:pPr>
      <w:pStyle w:val="Header"/>
      <w:tabs>
        <w:tab w:val="center" w:pos="4500"/>
        <w:tab w:val="right" w:pos="9360"/>
      </w:tabs>
      <w:ind w:left="900" w:right="-290" w:hanging="360"/>
      <w:rPr>
        <w:b/>
        <w:bCs/>
        <w:rtl/>
        <w:lang w:bidi="ar-JO"/>
      </w:rPr>
    </w:pPr>
    <w:r>
      <w:rPr>
        <w:rFonts w:hint="cs"/>
        <w:b/>
        <w:bCs/>
        <w:rtl/>
        <w:lang w:bidi="ar-JO"/>
      </w:rPr>
      <w:t xml:space="preserve">الإصدار </w:t>
    </w:r>
    <w:r w:rsidR="00D40DBA">
      <w:rPr>
        <w:rFonts w:hint="cs"/>
        <w:b/>
        <w:bCs/>
        <w:rtl/>
        <w:lang w:bidi="ar-JO"/>
      </w:rPr>
      <w:t>السادس</w:t>
    </w:r>
    <w:r>
      <w:rPr>
        <w:rFonts w:hint="cs"/>
        <w:b/>
        <w:bCs/>
        <w:rtl/>
        <w:lang w:bidi="ar-JO"/>
      </w:rPr>
      <w:t xml:space="preserve"> </w:t>
    </w:r>
    <w:r w:rsidR="00D40DBA">
      <w:rPr>
        <w:b/>
        <w:bCs/>
        <w:rtl/>
        <w:lang w:bidi="ar-JO"/>
      </w:rPr>
      <w:t>–</w:t>
    </w:r>
    <w:r>
      <w:rPr>
        <w:rFonts w:hint="cs"/>
        <w:b/>
        <w:bCs/>
        <w:rtl/>
        <w:lang w:bidi="ar-JO"/>
      </w:rPr>
      <w:t xml:space="preserve"> العد</w:t>
    </w:r>
    <w:r w:rsidR="00C20E6C">
      <w:rPr>
        <w:rFonts w:hint="cs"/>
        <w:b/>
        <w:bCs/>
        <w:rtl/>
        <w:lang w:bidi="ar-JO"/>
      </w:rPr>
      <w:t>د واحد</w:t>
    </w:r>
    <w:r w:rsidR="00D40DBA">
      <w:rPr>
        <w:rFonts w:hint="cs"/>
        <w:b/>
        <w:bCs/>
        <w:rtl/>
        <w:lang w:bidi="ar-JO"/>
      </w:rPr>
      <w:t xml:space="preserve"> </w:t>
    </w:r>
    <w:r w:rsidR="00C20E6C">
      <w:rPr>
        <w:rFonts w:hint="cs"/>
        <w:b/>
        <w:bCs/>
        <w:rtl/>
        <w:lang w:bidi="ar-JO"/>
      </w:rPr>
      <w:t>و</w:t>
    </w:r>
    <w:r w:rsidR="00A96A0B">
      <w:rPr>
        <w:rFonts w:hint="cs"/>
        <w:b/>
        <w:bCs/>
        <w:rtl/>
        <w:lang w:bidi="ar-JO"/>
      </w:rPr>
      <w:t>ستون</w:t>
    </w:r>
  </w:p>
  <w:p w14:paraId="7A78159A" w14:textId="21D6B40C" w:rsidR="001C36FD" w:rsidRPr="00BC0945" w:rsidRDefault="001C36FD" w:rsidP="001C36FD">
    <w:pPr>
      <w:pStyle w:val="Header"/>
      <w:tabs>
        <w:tab w:val="left" w:pos="744"/>
        <w:tab w:val="right" w:pos="9360"/>
      </w:tabs>
      <w:ind w:left="900" w:right="-290" w:hanging="360"/>
      <w:rPr>
        <w:b/>
        <w:bCs/>
        <w:rtl/>
        <w:lang w:bidi="ar-JO"/>
      </w:rPr>
    </w:pPr>
    <w:r w:rsidRPr="00BC0945">
      <w:rPr>
        <w:rFonts w:hint="cs"/>
        <w:b/>
        <w:bCs/>
        <w:rtl/>
        <w:lang w:bidi="ar-JO"/>
      </w:rPr>
      <w:t xml:space="preserve">تاريخ الإصدار: 2 </w:t>
    </w:r>
    <w:r w:rsidRPr="00BC0945">
      <w:rPr>
        <w:b/>
        <w:bCs/>
        <w:rtl/>
        <w:lang w:bidi="ar-JO"/>
      </w:rPr>
      <w:t>–</w:t>
    </w:r>
    <w:r w:rsidR="00C86CC0">
      <w:rPr>
        <w:rFonts w:hint="cs"/>
        <w:b/>
        <w:bCs/>
        <w:rtl/>
        <w:lang w:bidi="ar-JO"/>
      </w:rPr>
      <w:t xml:space="preserve"> </w:t>
    </w:r>
    <w:r w:rsidR="00A96A0B">
      <w:rPr>
        <w:rFonts w:hint="cs"/>
        <w:b/>
        <w:bCs/>
        <w:rtl/>
        <w:lang w:bidi="ar-JO"/>
      </w:rPr>
      <w:t xml:space="preserve">تشرين </w:t>
    </w:r>
    <w:r w:rsidR="00C20E6C">
      <w:rPr>
        <w:rFonts w:hint="cs"/>
        <w:b/>
        <w:bCs/>
        <w:rtl/>
        <w:lang w:bidi="ar-JO"/>
      </w:rPr>
      <w:t>الثاني</w:t>
    </w:r>
    <w:r>
      <w:rPr>
        <w:rFonts w:hint="cs"/>
        <w:b/>
        <w:bCs/>
        <w:rtl/>
        <w:lang w:bidi="ar-JO"/>
      </w:rPr>
      <w:t xml:space="preserve"> </w:t>
    </w:r>
    <w:r w:rsidRPr="00BC0945">
      <w:rPr>
        <w:b/>
        <w:bCs/>
        <w:rtl/>
        <w:lang w:bidi="ar-JO"/>
      </w:rPr>
      <w:t>–</w:t>
    </w:r>
    <w:r w:rsidRPr="00BC0945">
      <w:rPr>
        <w:rFonts w:hint="cs"/>
        <w:b/>
        <w:bCs/>
        <w:rtl/>
        <w:lang w:bidi="ar-JO"/>
      </w:rPr>
      <w:t xml:space="preserve"> 202</w:t>
    </w:r>
    <w:r w:rsidR="00D40DBA">
      <w:rPr>
        <w:rFonts w:hint="cs"/>
        <w:b/>
        <w:bCs/>
        <w:rtl/>
        <w:lang w:bidi="ar-JO"/>
      </w:rPr>
      <w:t>3</w:t>
    </w:r>
    <w:r w:rsidRPr="00BC0945">
      <w:rPr>
        <w:rFonts w:hint="cs"/>
        <w:b/>
        <w:bCs/>
        <w:rtl/>
        <w:lang w:bidi="ar-JO"/>
      </w:rPr>
      <w:t>م</w:t>
    </w:r>
  </w:p>
  <w:p w14:paraId="78B07EED" w14:textId="77777777" w:rsidR="00B10DF9" w:rsidRDefault="00B10DF9" w:rsidP="002870FB">
    <w:pPr>
      <w:pStyle w:val="Header"/>
      <w:ind w:left="900" w:right="160" w:hanging="360"/>
      <w:rPr>
        <w:b/>
        <w:bCs/>
        <w:color w:val="948A54" w:themeColor="background2" w:themeShade="80"/>
        <w:lang w:bidi="ar-JO"/>
      </w:rPr>
    </w:pPr>
    <w:r w:rsidRPr="00862AF9">
      <w:rPr>
        <w:b/>
        <w:bCs/>
        <w:color w:val="760000"/>
        <w:lang w:bidi="ar-JO"/>
      </w:rPr>
      <w:t xml:space="preserve"> ISSN</w:t>
    </w:r>
    <w:r w:rsidRPr="00BC0945">
      <w:rPr>
        <w:b/>
        <w:bCs/>
        <w:color w:val="262626" w:themeColor="text1" w:themeTint="D9"/>
        <w:lang w:bidi="ar-JO"/>
      </w:rPr>
      <w:t xml:space="preserve">: </w:t>
    </w:r>
    <w:r w:rsidRPr="00BC0945">
      <w:rPr>
        <w:b/>
        <w:bCs/>
        <w:lang w:bidi="ar-JO"/>
      </w:rPr>
      <w:t xml:space="preserve">2663-5798 </w:t>
    </w:r>
    <w:r w:rsidRPr="00862AF9">
      <w:rPr>
        <w:b/>
        <w:bCs/>
        <w:color w:val="948A54" w:themeColor="background2" w:themeShade="80"/>
        <w:lang w:bidi="ar-JO"/>
      </w:rPr>
      <w:t xml:space="preserve"> </w:t>
    </w:r>
    <w:r>
      <w:rPr>
        <w:b/>
        <w:bCs/>
        <w:lang w:bidi="ar-JO"/>
      </w:rPr>
      <w:t xml:space="preserve">     </w:t>
    </w:r>
    <w:r w:rsidRPr="00862AF9">
      <w:rPr>
        <w:b/>
        <w:bCs/>
        <w:lang w:bidi="ar-JO"/>
      </w:rPr>
      <w:t xml:space="preserve">                                                                                                                    </w:t>
    </w:r>
    <w:hyperlink r:id="rId2" w:history="1">
      <w:r w:rsidRPr="00470DCE">
        <w:rPr>
          <w:rStyle w:val="Hyperlink"/>
          <w:b/>
          <w:bCs/>
          <w:color w:val="000080" w:themeColor="hyperlink" w:themeShade="80"/>
          <w:lang w:bidi="ar-JO"/>
        </w:rPr>
        <w:t>www.ajsp.net</w:t>
      </w:r>
    </w:hyperlink>
  </w:p>
  <w:p w14:paraId="5255D837" w14:textId="7720CC82" w:rsidR="00BF7A2D" w:rsidRPr="00062FDA" w:rsidRDefault="00B10DF9" w:rsidP="00062FDA">
    <w:pPr>
      <w:pStyle w:val="Header"/>
      <w:tabs>
        <w:tab w:val="center" w:pos="5140"/>
      </w:tabs>
      <w:ind w:left="900" w:right="160" w:hanging="360"/>
      <w:rPr>
        <w:b/>
        <w:bCs/>
        <w:lang w:bidi="ar-JO"/>
      </w:rPr>
    </w:pPr>
    <w:r>
      <w:rPr>
        <w:b/>
        <w:bCs/>
        <w:rtl/>
        <w:lang w:bidi="ar-JO"/>
      </w:rPr>
      <w:tab/>
    </w:r>
    <w:r>
      <w:rPr>
        <w:b/>
        <w:bCs/>
        <w:rtl/>
        <w:lang w:bidi="ar-JO"/>
      </w:rPr>
      <w:tab/>
    </w:r>
    <w:r>
      <w:rPr>
        <w:rFonts w:hint="cs"/>
        <w:b/>
        <w:bCs/>
        <w:noProof/>
      </w:rPr>
      <mc:AlternateContent>
        <mc:Choice Requires="wps">
          <w:drawing>
            <wp:anchor distT="0" distB="0" distL="114300" distR="114300" simplePos="0" relativeHeight="251658752" behindDoc="0" locked="0" layoutInCell="1" allowOverlap="1" wp14:anchorId="7F0ED946" wp14:editId="77B23C27">
              <wp:simplePos x="0" y="0"/>
              <wp:positionH relativeFrom="column">
                <wp:posOffset>36830</wp:posOffset>
              </wp:positionH>
              <wp:positionV relativeFrom="paragraph">
                <wp:posOffset>58420</wp:posOffset>
              </wp:positionV>
              <wp:extent cx="6080760" cy="7620"/>
              <wp:effectExtent l="38100" t="38100" r="72390" b="87630"/>
              <wp:wrapNone/>
              <wp:docPr id="40" name="Straight Connector 40"/>
              <wp:cNvGraphicFramePr/>
              <a:graphic xmlns:a="http://schemas.openxmlformats.org/drawingml/2006/main">
                <a:graphicData uri="http://schemas.microsoft.com/office/word/2010/wordprocessingShape">
                  <wps:wsp>
                    <wps:cNvCnPr/>
                    <wps:spPr>
                      <a:xfrm>
                        <a:off x="0" y="0"/>
                        <a:ext cx="6080760" cy="7620"/>
                      </a:xfrm>
                      <a:prstGeom prst="line">
                        <a:avLst/>
                      </a:prstGeom>
                      <a:ln>
                        <a:solidFill>
                          <a:schemeClr val="bg2">
                            <a:lumMod val="25000"/>
                          </a:schemeClr>
                        </a:solidFill>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xmlns:w16du="http://schemas.microsoft.com/office/word/2023/wordml/word16du">
          <w:pict>
            <v:line w14:anchorId="12AC6A04" id="Straight Connector 40"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2.9pt,4.6pt" to="481.7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" strokecolor="#484329 [814]" strokeweight="2pt">
              <v:shadow on="t" color="black" opacity="24903f" origin=",.5" offset="0,.55556mm"/>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Num16"/>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1" w15:restartNumberingAfterBreak="0">
    <w:nsid w:val="00F2743E"/>
    <w:multiLevelType w:val="hybridMultilevel"/>
    <w:tmpl w:val="91F274CC"/>
    <w:lvl w:ilvl="0" w:tplc="2AE4FC02">
      <w:numFmt w:val="bullet"/>
      <w:lvlText w:val="-"/>
      <w:lvlJc w:val="left"/>
      <w:pPr>
        <w:ind w:left="1287"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01733573"/>
    <w:multiLevelType w:val="hybridMultilevel"/>
    <w:tmpl w:val="572A50FC"/>
    <w:lvl w:ilvl="0" w:tplc="20E2F1DA">
      <w:numFmt w:val="bullet"/>
      <w:lvlText w:val="-"/>
      <w:lvlJc w:val="left"/>
      <w:pPr>
        <w:ind w:left="1285" w:hanging="360"/>
      </w:pPr>
      <w:rPr>
        <w:rFonts w:ascii="Calibri" w:eastAsia="Calibri" w:hAnsi="Calibri" w:cs="Akhbar MT" w:hint="default"/>
      </w:rPr>
    </w:lvl>
    <w:lvl w:ilvl="1" w:tplc="04090003" w:tentative="1">
      <w:start w:val="1"/>
      <w:numFmt w:val="bullet"/>
      <w:lvlText w:val="o"/>
      <w:lvlJc w:val="left"/>
      <w:pPr>
        <w:ind w:left="2005" w:hanging="360"/>
      </w:pPr>
      <w:rPr>
        <w:rFonts w:ascii="Courier New" w:hAnsi="Courier New" w:cs="Courier New" w:hint="default"/>
      </w:rPr>
    </w:lvl>
    <w:lvl w:ilvl="2" w:tplc="04090005" w:tentative="1">
      <w:start w:val="1"/>
      <w:numFmt w:val="bullet"/>
      <w:lvlText w:val=""/>
      <w:lvlJc w:val="left"/>
      <w:pPr>
        <w:ind w:left="2725" w:hanging="360"/>
      </w:pPr>
      <w:rPr>
        <w:rFonts w:ascii="Wingdings" w:hAnsi="Wingdings" w:hint="default"/>
      </w:rPr>
    </w:lvl>
    <w:lvl w:ilvl="3" w:tplc="04090001" w:tentative="1">
      <w:start w:val="1"/>
      <w:numFmt w:val="bullet"/>
      <w:lvlText w:val=""/>
      <w:lvlJc w:val="left"/>
      <w:pPr>
        <w:ind w:left="3445" w:hanging="360"/>
      </w:pPr>
      <w:rPr>
        <w:rFonts w:ascii="Symbol" w:hAnsi="Symbol" w:hint="default"/>
      </w:rPr>
    </w:lvl>
    <w:lvl w:ilvl="4" w:tplc="04090003" w:tentative="1">
      <w:start w:val="1"/>
      <w:numFmt w:val="bullet"/>
      <w:lvlText w:val="o"/>
      <w:lvlJc w:val="left"/>
      <w:pPr>
        <w:ind w:left="4165" w:hanging="360"/>
      </w:pPr>
      <w:rPr>
        <w:rFonts w:ascii="Courier New" w:hAnsi="Courier New" w:cs="Courier New" w:hint="default"/>
      </w:rPr>
    </w:lvl>
    <w:lvl w:ilvl="5" w:tplc="04090005" w:tentative="1">
      <w:start w:val="1"/>
      <w:numFmt w:val="bullet"/>
      <w:lvlText w:val=""/>
      <w:lvlJc w:val="left"/>
      <w:pPr>
        <w:ind w:left="4885" w:hanging="360"/>
      </w:pPr>
      <w:rPr>
        <w:rFonts w:ascii="Wingdings" w:hAnsi="Wingdings" w:hint="default"/>
      </w:rPr>
    </w:lvl>
    <w:lvl w:ilvl="6" w:tplc="04090001" w:tentative="1">
      <w:start w:val="1"/>
      <w:numFmt w:val="bullet"/>
      <w:lvlText w:val=""/>
      <w:lvlJc w:val="left"/>
      <w:pPr>
        <w:ind w:left="5605" w:hanging="360"/>
      </w:pPr>
      <w:rPr>
        <w:rFonts w:ascii="Symbol" w:hAnsi="Symbol" w:hint="default"/>
      </w:rPr>
    </w:lvl>
    <w:lvl w:ilvl="7" w:tplc="04090003" w:tentative="1">
      <w:start w:val="1"/>
      <w:numFmt w:val="bullet"/>
      <w:lvlText w:val="o"/>
      <w:lvlJc w:val="left"/>
      <w:pPr>
        <w:ind w:left="6325" w:hanging="360"/>
      </w:pPr>
      <w:rPr>
        <w:rFonts w:ascii="Courier New" w:hAnsi="Courier New" w:cs="Courier New" w:hint="default"/>
      </w:rPr>
    </w:lvl>
    <w:lvl w:ilvl="8" w:tplc="04090005" w:tentative="1">
      <w:start w:val="1"/>
      <w:numFmt w:val="bullet"/>
      <w:lvlText w:val=""/>
      <w:lvlJc w:val="left"/>
      <w:pPr>
        <w:ind w:left="7045" w:hanging="360"/>
      </w:pPr>
      <w:rPr>
        <w:rFonts w:ascii="Wingdings" w:hAnsi="Wingdings" w:hint="default"/>
      </w:rPr>
    </w:lvl>
  </w:abstractNum>
  <w:abstractNum w:abstractNumId="3" w15:restartNumberingAfterBreak="0">
    <w:nsid w:val="01F552B4"/>
    <w:multiLevelType w:val="hybridMultilevel"/>
    <w:tmpl w:val="309E92DE"/>
    <w:lvl w:ilvl="0" w:tplc="0409000F">
      <w:start w:val="1"/>
      <w:numFmt w:val="decimal"/>
      <w:lvlText w:val="%1."/>
      <w:lvlJc w:val="left"/>
      <w:pPr>
        <w:tabs>
          <w:tab w:val="num" w:pos="719"/>
        </w:tabs>
        <w:ind w:left="719"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021C2182"/>
    <w:multiLevelType w:val="multilevel"/>
    <w:tmpl w:val="CC94DAD0"/>
    <w:lvl w:ilvl="0">
      <w:start w:val="1"/>
      <w:numFmt w:val="decimal"/>
      <w:lvlText w:val="%1"/>
      <w:lvlJc w:val="left"/>
      <w:pPr>
        <w:ind w:left="546" w:hanging="546"/>
      </w:pPr>
      <w:rPr>
        <w:rFonts w:hint="default"/>
      </w:rPr>
    </w:lvl>
    <w:lvl w:ilvl="1">
      <w:start w:val="1"/>
      <w:numFmt w:val="decimal"/>
      <w:lvlText w:val="%1-%2"/>
      <w:lvlJc w:val="left"/>
      <w:pPr>
        <w:ind w:left="720" w:hanging="720"/>
      </w:pPr>
      <w:rPr>
        <w:rFonts w:ascii="Times New Roman" w:hAnsi="Times New Roman" w:cs="Times New Roman" w:hint="default"/>
        <w:b/>
        <w:bCs/>
        <w:lang w:val="en-US"/>
      </w:rPr>
    </w:lvl>
    <w:lvl w:ilvl="2">
      <w:start w:val="1"/>
      <w:numFmt w:val="decimal"/>
      <w:lvlText w:val="%1-%2.%3"/>
      <w:lvlJc w:val="left"/>
      <w:pPr>
        <w:ind w:left="716" w:hanging="720"/>
      </w:pPr>
      <w:rPr>
        <w:rFonts w:hint="default"/>
      </w:rPr>
    </w:lvl>
    <w:lvl w:ilvl="3">
      <w:start w:val="1"/>
      <w:numFmt w:val="decimal"/>
      <w:lvlText w:val="%1-%2.%3.%4"/>
      <w:lvlJc w:val="left"/>
      <w:pPr>
        <w:ind w:left="1074" w:hanging="1080"/>
      </w:pPr>
      <w:rPr>
        <w:rFonts w:hint="default"/>
      </w:rPr>
    </w:lvl>
    <w:lvl w:ilvl="4">
      <w:start w:val="1"/>
      <w:numFmt w:val="decimal"/>
      <w:lvlText w:val="%1-%2.%3.%4.%5"/>
      <w:lvlJc w:val="left"/>
      <w:pPr>
        <w:ind w:left="1432" w:hanging="1440"/>
      </w:pPr>
      <w:rPr>
        <w:rFonts w:hint="default"/>
      </w:rPr>
    </w:lvl>
    <w:lvl w:ilvl="5">
      <w:start w:val="1"/>
      <w:numFmt w:val="decimal"/>
      <w:lvlText w:val="%1-%2.%3.%4.%5.%6"/>
      <w:lvlJc w:val="left"/>
      <w:pPr>
        <w:ind w:left="1430" w:hanging="1440"/>
      </w:pPr>
      <w:rPr>
        <w:rFonts w:hint="default"/>
      </w:rPr>
    </w:lvl>
    <w:lvl w:ilvl="6">
      <w:start w:val="1"/>
      <w:numFmt w:val="decimal"/>
      <w:lvlText w:val="%1-%2.%3.%4.%5.%6.%7"/>
      <w:lvlJc w:val="left"/>
      <w:pPr>
        <w:ind w:left="1788" w:hanging="1800"/>
      </w:pPr>
      <w:rPr>
        <w:rFonts w:hint="default"/>
      </w:rPr>
    </w:lvl>
    <w:lvl w:ilvl="7">
      <w:start w:val="1"/>
      <w:numFmt w:val="decimal"/>
      <w:lvlText w:val="%1-%2.%3.%4.%5.%6.%7.%8"/>
      <w:lvlJc w:val="left"/>
      <w:pPr>
        <w:ind w:left="2146" w:hanging="2160"/>
      </w:pPr>
      <w:rPr>
        <w:rFonts w:hint="default"/>
      </w:rPr>
    </w:lvl>
    <w:lvl w:ilvl="8">
      <w:start w:val="1"/>
      <w:numFmt w:val="decimal"/>
      <w:lvlText w:val="%1-%2.%3.%4.%5.%6.%7.%8.%9"/>
      <w:lvlJc w:val="left"/>
      <w:pPr>
        <w:ind w:left="2144" w:hanging="2160"/>
      </w:pPr>
      <w:rPr>
        <w:rFonts w:hint="default"/>
      </w:rPr>
    </w:lvl>
  </w:abstractNum>
  <w:abstractNum w:abstractNumId="5" w15:restartNumberingAfterBreak="0">
    <w:nsid w:val="032B257F"/>
    <w:multiLevelType w:val="hybridMultilevel"/>
    <w:tmpl w:val="F79CC180"/>
    <w:lvl w:ilvl="0" w:tplc="B232A060">
      <w:start w:val="1"/>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33221A"/>
    <w:multiLevelType w:val="hybridMultilevel"/>
    <w:tmpl w:val="EC8C807C"/>
    <w:lvl w:ilvl="0" w:tplc="2DFC902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3235A8"/>
    <w:multiLevelType w:val="hybridMultilevel"/>
    <w:tmpl w:val="5BDEAE3A"/>
    <w:lvl w:ilvl="0" w:tplc="2AE4FC02">
      <w:numFmt w:val="bullet"/>
      <w:lvlText w:val="-"/>
      <w:lvlJc w:val="left"/>
      <w:pPr>
        <w:ind w:left="1854"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07976C72"/>
    <w:multiLevelType w:val="multilevel"/>
    <w:tmpl w:val="5B066E20"/>
    <w:lvl w:ilvl="0">
      <w:start w:val="3"/>
      <w:numFmt w:val="decimal"/>
      <w:lvlText w:val="%1"/>
      <w:lvlJc w:val="left"/>
      <w:pPr>
        <w:ind w:left="410" w:hanging="410"/>
      </w:pPr>
      <w:rPr>
        <w:rFonts w:hint="default"/>
      </w:rPr>
    </w:lvl>
    <w:lvl w:ilvl="1">
      <w:start w:val="3"/>
      <w:numFmt w:val="decimal"/>
      <w:lvlText w:val="%1-%2"/>
      <w:lvlJc w:val="left"/>
      <w:pPr>
        <w:ind w:left="1315" w:hanging="720"/>
      </w:pPr>
      <w:rPr>
        <w:rFonts w:hint="default"/>
      </w:rPr>
    </w:lvl>
    <w:lvl w:ilvl="2">
      <w:start w:val="1"/>
      <w:numFmt w:val="decimal"/>
      <w:lvlText w:val="%1-%2.%3"/>
      <w:lvlJc w:val="left"/>
      <w:pPr>
        <w:ind w:left="1910" w:hanging="720"/>
      </w:pPr>
      <w:rPr>
        <w:rFonts w:hint="default"/>
      </w:rPr>
    </w:lvl>
    <w:lvl w:ilvl="3">
      <w:start w:val="1"/>
      <w:numFmt w:val="decimal"/>
      <w:lvlText w:val="%1-%2.%3.%4"/>
      <w:lvlJc w:val="left"/>
      <w:pPr>
        <w:ind w:left="2865" w:hanging="1080"/>
      </w:pPr>
      <w:rPr>
        <w:rFonts w:hint="default"/>
      </w:rPr>
    </w:lvl>
    <w:lvl w:ilvl="4">
      <w:start w:val="1"/>
      <w:numFmt w:val="decimal"/>
      <w:lvlText w:val="%1-%2.%3.%4.%5"/>
      <w:lvlJc w:val="left"/>
      <w:pPr>
        <w:ind w:left="3460" w:hanging="1080"/>
      </w:pPr>
      <w:rPr>
        <w:rFonts w:hint="default"/>
      </w:rPr>
    </w:lvl>
    <w:lvl w:ilvl="5">
      <w:start w:val="1"/>
      <w:numFmt w:val="decimal"/>
      <w:lvlText w:val="%1-%2.%3.%4.%5.%6"/>
      <w:lvlJc w:val="left"/>
      <w:pPr>
        <w:ind w:left="4415" w:hanging="1440"/>
      </w:pPr>
      <w:rPr>
        <w:rFonts w:hint="default"/>
      </w:rPr>
    </w:lvl>
    <w:lvl w:ilvl="6">
      <w:start w:val="1"/>
      <w:numFmt w:val="decimal"/>
      <w:lvlText w:val="%1-%2.%3.%4.%5.%6.%7"/>
      <w:lvlJc w:val="left"/>
      <w:pPr>
        <w:ind w:left="5010" w:hanging="1440"/>
      </w:pPr>
      <w:rPr>
        <w:rFonts w:hint="default"/>
      </w:rPr>
    </w:lvl>
    <w:lvl w:ilvl="7">
      <w:start w:val="1"/>
      <w:numFmt w:val="decimal"/>
      <w:lvlText w:val="%1-%2.%3.%4.%5.%6.%7.%8"/>
      <w:lvlJc w:val="left"/>
      <w:pPr>
        <w:ind w:left="5965" w:hanging="1800"/>
      </w:pPr>
      <w:rPr>
        <w:rFonts w:hint="default"/>
      </w:rPr>
    </w:lvl>
    <w:lvl w:ilvl="8">
      <w:start w:val="1"/>
      <w:numFmt w:val="decimal"/>
      <w:lvlText w:val="%1-%2.%3.%4.%5.%6.%7.%8.%9"/>
      <w:lvlJc w:val="left"/>
      <w:pPr>
        <w:ind w:left="6920" w:hanging="2160"/>
      </w:pPr>
      <w:rPr>
        <w:rFonts w:hint="default"/>
      </w:rPr>
    </w:lvl>
  </w:abstractNum>
  <w:abstractNum w:abstractNumId="9" w15:restartNumberingAfterBreak="0">
    <w:nsid w:val="07E46C6C"/>
    <w:multiLevelType w:val="multilevel"/>
    <w:tmpl w:val="75E07E8E"/>
    <w:styleLink w:val="alam"/>
    <w:lvl w:ilvl="0">
      <w:start w:val="1"/>
      <w:numFmt w:val="none"/>
      <w:lvlText w:val="alam00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0BD92C91"/>
    <w:multiLevelType w:val="hybridMultilevel"/>
    <w:tmpl w:val="1B0849B2"/>
    <w:lvl w:ilvl="0" w:tplc="ADB44AA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 w15:restartNumberingAfterBreak="0">
    <w:nsid w:val="0C08507E"/>
    <w:multiLevelType w:val="hybridMultilevel"/>
    <w:tmpl w:val="895896F4"/>
    <w:styleLink w:val="1"/>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0D3E36DA"/>
    <w:multiLevelType w:val="hybridMultilevel"/>
    <w:tmpl w:val="EB303B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ED12DA3"/>
    <w:multiLevelType w:val="hybridMultilevel"/>
    <w:tmpl w:val="9484FB44"/>
    <w:lvl w:ilvl="0" w:tplc="DB446972">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0F0A1523"/>
    <w:multiLevelType w:val="hybridMultilevel"/>
    <w:tmpl w:val="3124A534"/>
    <w:lvl w:ilvl="0" w:tplc="2230EC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834B94"/>
    <w:multiLevelType w:val="hybridMultilevel"/>
    <w:tmpl w:val="FAC4E326"/>
    <w:lvl w:ilvl="0" w:tplc="41BE97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AB5C05"/>
    <w:multiLevelType w:val="hybridMultilevel"/>
    <w:tmpl w:val="EC528E6C"/>
    <w:lvl w:ilvl="0" w:tplc="35C06A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3234F07"/>
    <w:multiLevelType w:val="hybridMultilevel"/>
    <w:tmpl w:val="E508E12A"/>
    <w:lvl w:ilvl="0" w:tplc="0409000F">
      <w:start w:val="1"/>
      <w:numFmt w:val="decimal"/>
      <w:lvlText w:val="%1."/>
      <w:lvlJc w:val="left"/>
      <w:pPr>
        <w:ind w:left="1303" w:hanging="360"/>
      </w:pPr>
    </w:lvl>
    <w:lvl w:ilvl="1" w:tplc="04090019" w:tentative="1">
      <w:start w:val="1"/>
      <w:numFmt w:val="lowerLetter"/>
      <w:lvlText w:val="%2."/>
      <w:lvlJc w:val="left"/>
      <w:pPr>
        <w:ind w:left="2023" w:hanging="360"/>
      </w:pPr>
    </w:lvl>
    <w:lvl w:ilvl="2" w:tplc="0409001B" w:tentative="1">
      <w:start w:val="1"/>
      <w:numFmt w:val="lowerRoman"/>
      <w:lvlText w:val="%3."/>
      <w:lvlJc w:val="right"/>
      <w:pPr>
        <w:ind w:left="2743" w:hanging="180"/>
      </w:pPr>
    </w:lvl>
    <w:lvl w:ilvl="3" w:tplc="0409000F" w:tentative="1">
      <w:start w:val="1"/>
      <w:numFmt w:val="decimal"/>
      <w:lvlText w:val="%4."/>
      <w:lvlJc w:val="left"/>
      <w:pPr>
        <w:ind w:left="3463" w:hanging="360"/>
      </w:pPr>
    </w:lvl>
    <w:lvl w:ilvl="4" w:tplc="04090019" w:tentative="1">
      <w:start w:val="1"/>
      <w:numFmt w:val="lowerLetter"/>
      <w:lvlText w:val="%5."/>
      <w:lvlJc w:val="left"/>
      <w:pPr>
        <w:ind w:left="4183" w:hanging="360"/>
      </w:pPr>
    </w:lvl>
    <w:lvl w:ilvl="5" w:tplc="0409001B" w:tentative="1">
      <w:start w:val="1"/>
      <w:numFmt w:val="lowerRoman"/>
      <w:lvlText w:val="%6."/>
      <w:lvlJc w:val="right"/>
      <w:pPr>
        <w:ind w:left="4903" w:hanging="180"/>
      </w:pPr>
    </w:lvl>
    <w:lvl w:ilvl="6" w:tplc="0409000F" w:tentative="1">
      <w:start w:val="1"/>
      <w:numFmt w:val="decimal"/>
      <w:lvlText w:val="%7."/>
      <w:lvlJc w:val="left"/>
      <w:pPr>
        <w:ind w:left="5623" w:hanging="360"/>
      </w:pPr>
    </w:lvl>
    <w:lvl w:ilvl="7" w:tplc="04090019" w:tentative="1">
      <w:start w:val="1"/>
      <w:numFmt w:val="lowerLetter"/>
      <w:lvlText w:val="%8."/>
      <w:lvlJc w:val="left"/>
      <w:pPr>
        <w:ind w:left="6343" w:hanging="360"/>
      </w:pPr>
    </w:lvl>
    <w:lvl w:ilvl="8" w:tplc="0409001B" w:tentative="1">
      <w:start w:val="1"/>
      <w:numFmt w:val="lowerRoman"/>
      <w:lvlText w:val="%9."/>
      <w:lvlJc w:val="right"/>
      <w:pPr>
        <w:ind w:left="7063" w:hanging="180"/>
      </w:pPr>
    </w:lvl>
  </w:abstractNum>
  <w:abstractNum w:abstractNumId="18" w15:restartNumberingAfterBreak="0">
    <w:nsid w:val="13566FA9"/>
    <w:multiLevelType w:val="hybridMultilevel"/>
    <w:tmpl w:val="A1860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35C74B6"/>
    <w:multiLevelType w:val="hybridMultilevel"/>
    <w:tmpl w:val="5F98C278"/>
    <w:lvl w:ilvl="0" w:tplc="0CE4052E">
      <w:numFmt w:val="bullet"/>
      <w:lvlText w:val="-"/>
      <w:lvlJc w:val="left"/>
      <w:pPr>
        <w:ind w:left="1287" w:hanging="360"/>
      </w:pPr>
      <w:rPr>
        <w:rFonts w:ascii="Arial" w:eastAsiaTheme="minorHAnsi"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0" w15:restartNumberingAfterBreak="0">
    <w:nsid w:val="13C80398"/>
    <w:multiLevelType w:val="hybridMultilevel"/>
    <w:tmpl w:val="0CC8CE80"/>
    <w:lvl w:ilvl="0" w:tplc="3FFCFE8A">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1" w15:restartNumberingAfterBreak="0">
    <w:nsid w:val="142B6AD8"/>
    <w:multiLevelType w:val="multilevel"/>
    <w:tmpl w:val="5F7CABB6"/>
    <w:lvl w:ilvl="0">
      <w:start w:val="3"/>
      <w:numFmt w:val="decimal"/>
      <w:lvlText w:val="%1"/>
      <w:lvlJc w:val="left"/>
      <w:pPr>
        <w:ind w:left="410" w:hanging="410"/>
      </w:pPr>
      <w:rPr>
        <w:rFonts w:hint="default"/>
      </w:rPr>
    </w:lvl>
    <w:lvl w:ilvl="1">
      <w:start w:val="3"/>
      <w:numFmt w:val="decimal"/>
      <w:lvlText w:val="%1-%2"/>
      <w:lvlJc w:val="left"/>
      <w:pPr>
        <w:ind w:left="1315" w:hanging="720"/>
      </w:pPr>
      <w:rPr>
        <w:rFonts w:hint="default"/>
      </w:rPr>
    </w:lvl>
    <w:lvl w:ilvl="2">
      <w:start w:val="1"/>
      <w:numFmt w:val="decimal"/>
      <w:lvlText w:val="%1-%2.%3"/>
      <w:lvlJc w:val="left"/>
      <w:pPr>
        <w:ind w:left="1910" w:hanging="720"/>
      </w:pPr>
      <w:rPr>
        <w:rFonts w:hint="default"/>
      </w:rPr>
    </w:lvl>
    <w:lvl w:ilvl="3">
      <w:start w:val="1"/>
      <w:numFmt w:val="decimal"/>
      <w:lvlText w:val="%1-%2.%3.%4"/>
      <w:lvlJc w:val="left"/>
      <w:pPr>
        <w:ind w:left="2865" w:hanging="1080"/>
      </w:pPr>
      <w:rPr>
        <w:rFonts w:hint="default"/>
      </w:rPr>
    </w:lvl>
    <w:lvl w:ilvl="4">
      <w:start w:val="1"/>
      <w:numFmt w:val="decimal"/>
      <w:lvlText w:val="%1-%2.%3.%4.%5"/>
      <w:lvlJc w:val="left"/>
      <w:pPr>
        <w:ind w:left="3460" w:hanging="1080"/>
      </w:pPr>
      <w:rPr>
        <w:rFonts w:hint="default"/>
      </w:rPr>
    </w:lvl>
    <w:lvl w:ilvl="5">
      <w:start w:val="1"/>
      <w:numFmt w:val="decimal"/>
      <w:lvlText w:val="%1-%2.%3.%4.%5.%6"/>
      <w:lvlJc w:val="left"/>
      <w:pPr>
        <w:ind w:left="4415" w:hanging="1440"/>
      </w:pPr>
      <w:rPr>
        <w:rFonts w:hint="default"/>
      </w:rPr>
    </w:lvl>
    <w:lvl w:ilvl="6">
      <w:start w:val="1"/>
      <w:numFmt w:val="decimal"/>
      <w:lvlText w:val="%1-%2.%3.%4.%5.%6.%7"/>
      <w:lvlJc w:val="left"/>
      <w:pPr>
        <w:ind w:left="5010" w:hanging="1440"/>
      </w:pPr>
      <w:rPr>
        <w:rFonts w:hint="default"/>
      </w:rPr>
    </w:lvl>
    <w:lvl w:ilvl="7">
      <w:start w:val="1"/>
      <w:numFmt w:val="decimal"/>
      <w:lvlText w:val="%1-%2.%3.%4.%5.%6.%7.%8"/>
      <w:lvlJc w:val="left"/>
      <w:pPr>
        <w:ind w:left="5965" w:hanging="1800"/>
      </w:pPr>
      <w:rPr>
        <w:rFonts w:hint="default"/>
      </w:rPr>
    </w:lvl>
    <w:lvl w:ilvl="8">
      <w:start w:val="1"/>
      <w:numFmt w:val="decimal"/>
      <w:lvlText w:val="%1-%2.%3.%4.%5.%6.%7.%8.%9"/>
      <w:lvlJc w:val="left"/>
      <w:pPr>
        <w:ind w:left="6920" w:hanging="2160"/>
      </w:pPr>
      <w:rPr>
        <w:rFonts w:hint="default"/>
      </w:rPr>
    </w:lvl>
  </w:abstractNum>
  <w:abstractNum w:abstractNumId="22" w15:restartNumberingAfterBreak="0">
    <w:nsid w:val="162C47EA"/>
    <w:multiLevelType w:val="hybridMultilevel"/>
    <w:tmpl w:val="2072347A"/>
    <w:lvl w:ilvl="0" w:tplc="5A82BBBE">
      <w:start w:val="1"/>
      <w:numFmt w:val="arabicAbjad"/>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7B81703"/>
    <w:multiLevelType w:val="multilevel"/>
    <w:tmpl w:val="B9020430"/>
    <w:styleLink w:val="a"/>
    <w:lvl w:ilvl="0">
      <w:start w:val="1"/>
      <w:numFmt w:val="bullet"/>
      <w:lvlText w:val="0"/>
      <w:lvlJc w:val="left"/>
      <w:pPr>
        <w:tabs>
          <w:tab w:val="num" w:pos="697"/>
        </w:tabs>
        <w:ind w:left="680" w:hanging="226"/>
      </w:pPr>
      <w:rPr>
        <w:rFonts w:ascii="Creepy" w:hAnsi="Creepy" w:cs="Times New Roman" w:hint="default"/>
        <w:color w:val="000000"/>
      </w:rPr>
    </w:lvl>
    <w:lvl w:ilvl="1">
      <w:start w:val="1"/>
      <w:numFmt w:val="bullet"/>
      <w:lvlText w:val="o"/>
      <w:lvlJc w:val="left"/>
      <w:pPr>
        <w:tabs>
          <w:tab w:val="num" w:pos="1780"/>
        </w:tabs>
        <w:ind w:left="1780" w:hanging="360"/>
      </w:pPr>
      <w:rPr>
        <w:rFonts w:ascii="Courier New" w:hAnsi="Courier New" w:cs="Courier New" w:hint="default"/>
      </w:rPr>
    </w:lvl>
    <w:lvl w:ilvl="2">
      <w:start w:val="1"/>
      <w:numFmt w:val="bullet"/>
      <w:lvlText w:val=""/>
      <w:lvlJc w:val="left"/>
      <w:pPr>
        <w:tabs>
          <w:tab w:val="num" w:pos="2500"/>
        </w:tabs>
        <w:ind w:left="2500" w:hanging="360"/>
      </w:pPr>
      <w:rPr>
        <w:rFonts w:ascii="Wingdings" w:hAnsi="Wingdings" w:hint="default"/>
      </w:rPr>
    </w:lvl>
    <w:lvl w:ilvl="3">
      <w:start w:val="1"/>
      <w:numFmt w:val="bullet"/>
      <w:lvlText w:val=""/>
      <w:lvlJc w:val="left"/>
      <w:pPr>
        <w:tabs>
          <w:tab w:val="num" w:pos="3220"/>
        </w:tabs>
        <w:ind w:left="3220" w:hanging="360"/>
      </w:pPr>
      <w:rPr>
        <w:rFonts w:ascii="Symbol" w:hAnsi="Symbol" w:hint="default"/>
      </w:rPr>
    </w:lvl>
    <w:lvl w:ilvl="4">
      <w:start w:val="1"/>
      <w:numFmt w:val="bullet"/>
      <w:lvlText w:val="o"/>
      <w:lvlJc w:val="left"/>
      <w:pPr>
        <w:tabs>
          <w:tab w:val="num" w:pos="3940"/>
        </w:tabs>
        <w:ind w:left="3940" w:hanging="360"/>
      </w:pPr>
      <w:rPr>
        <w:rFonts w:ascii="Courier New" w:hAnsi="Courier New" w:cs="Courier New" w:hint="default"/>
      </w:rPr>
    </w:lvl>
    <w:lvl w:ilvl="5">
      <w:start w:val="1"/>
      <w:numFmt w:val="bullet"/>
      <w:lvlText w:val=""/>
      <w:lvlJc w:val="left"/>
      <w:pPr>
        <w:tabs>
          <w:tab w:val="num" w:pos="4660"/>
        </w:tabs>
        <w:ind w:left="4660" w:hanging="360"/>
      </w:pPr>
      <w:rPr>
        <w:rFonts w:ascii="Wingdings" w:hAnsi="Wingdings" w:hint="default"/>
      </w:rPr>
    </w:lvl>
    <w:lvl w:ilvl="6">
      <w:start w:val="1"/>
      <w:numFmt w:val="bullet"/>
      <w:lvlText w:val=""/>
      <w:lvlJc w:val="left"/>
      <w:pPr>
        <w:tabs>
          <w:tab w:val="num" w:pos="5380"/>
        </w:tabs>
        <w:ind w:left="5380" w:hanging="360"/>
      </w:pPr>
      <w:rPr>
        <w:rFonts w:ascii="Symbol" w:hAnsi="Symbol" w:hint="default"/>
      </w:rPr>
    </w:lvl>
    <w:lvl w:ilvl="7">
      <w:start w:val="1"/>
      <w:numFmt w:val="bullet"/>
      <w:lvlText w:val="o"/>
      <w:lvlJc w:val="left"/>
      <w:pPr>
        <w:tabs>
          <w:tab w:val="num" w:pos="6100"/>
        </w:tabs>
        <w:ind w:left="6100" w:hanging="360"/>
      </w:pPr>
      <w:rPr>
        <w:rFonts w:ascii="Courier New" w:hAnsi="Courier New" w:cs="Courier New" w:hint="default"/>
      </w:rPr>
    </w:lvl>
    <w:lvl w:ilvl="8">
      <w:start w:val="1"/>
      <w:numFmt w:val="bullet"/>
      <w:lvlText w:val=""/>
      <w:lvlJc w:val="left"/>
      <w:pPr>
        <w:tabs>
          <w:tab w:val="num" w:pos="6820"/>
        </w:tabs>
        <w:ind w:left="6820" w:hanging="360"/>
      </w:pPr>
      <w:rPr>
        <w:rFonts w:ascii="Wingdings" w:hAnsi="Wingdings" w:hint="default"/>
      </w:rPr>
    </w:lvl>
  </w:abstractNum>
  <w:abstractNum w:abstractNumId="24" w15:restartNumberingAfterBreak="0">
    <w:nsid w:val="183013FA"/>
    <w:multiLevelType w:val="hybridMultilevel"/>
    <w:tmpl w:val="EC32FFDA"/>
    <w:lvl w:ilvl="0" w:tplc="497C7D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8744303"/>
    <w:multiLevelType w:val="hybridMultilevel"/>
    <w:tmpl w:val="21180E2C"/>
    <w:lvl w:ilvl="0" w:tplc="25B87DB2">
      <w:start w:val="1"/>
      <w:numFmt w:val="bullet"/>
      <w:pStyle w:val="0Sangria1"/>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AEF7406"/>
    <w:multiLevelType w:val="multilevel"/>
    <w:tmpl w:val="ED92A50A"/>
    <w:lvl w:ilvl="0">
      <w:start w:val="1"/>
      <w:numFmt w:val="decimal"/>
      <w:lvlText w:val="%1"/>
      <w:lvlJc w:val="left"/>
      <w:pPr>
        <w:ind w:left="432" w:hanging="432"/>
      </w:pPr>
      <w:rPr>
        <w:b/>
        <w:bCs/>
        <w:sz w:val="28"/>
        <w:szCs w:val="28"/>
      </w:rPr>
    </w:lvl>
    <w:lvl w:ilvl="1">
      <w:start w:val="1"/>
      <w:numFmt w:val="decimal"/>
      <w:lvlText w:val="%1.%2"/>
      <w:lvlJc w:val="left"/>
      <w:pPr>
        <w:ind w:left="576" w:hanging="576"/>
      </w:pPr>
      <w:rPr>
        <w:b/>
        <w:bCs/>
        <w:sz w:val="28"/>
        <w:szCs w:val="28"/>
        <w:lang w:bidi="ar-SA"/>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7" w15:restartNumberingAfterBreak="0">
    <w:nsid w:val="1BB63C7D"/>
    <w:multiLevelType w:val="hybridMultilevel"/>
    <w:tmpl w:val="91004202"/>
    <w:lvl w:ilvl="0" w:tplc="0409000F">
      <w:start w:val="1"/>
      <w:numFmt w:val="decimal"/>
      <w:lvlText w:val="%1."/>
      <w:lvlJc w:val="left"/>
      <w:pPr>
        <w:ind w:left="450" w:hanging="360"/>
      </w:pPr>
      <w:rPr>
        <w:rFont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8" w15:restartNumberingAfterBreak="0">
    <w:nsid w:val="1C324E5B"/>
    <w:multiLevelType w:val="hybridMultilevel"/>
    <w:tmpl w:val="FFFFFFFF"/>
    <w:lvl w:ilvl="0" w:tplc="6B6A1AE0">
      <w:start w:val="1"/>
      <w:numFmt w:val="decimal"/>
      <w:lvlText w:val="%1."/>
      <w:lvlJc w:val="left"/>
      <w:pPr>
        <w:ind w:left="377"/>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lvl w:ilvl="1" w:tplc="673AB71C">
      <w:start w:val="1"/>
      <w:numFmt w:val="lowerLetter"/>
      <w:lvlText w:val="%2"/>
      <w:lvlJc w:val="left"/>
      <w:pPr>
        <w:ind w:left="1393"/>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lvl w:ilvl="2" w:tplc="295C2206">
      <w:start w:val="1"/>
      <w:numFmt w:val="lowerRoman"/>
      <w:lvlText w:val="%3"/>
      <w:lvlJc w:val="left"/>
      <w:pPr>
        <w:ind w:left="2113"/>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lvl w:ilvl="3" w:tplc="C8C6DE2E">
      <w:start w:val="1"/>
      <w:numFmt w:val="decimal"/>
      <w:lvlText w:val="%4"/>
      <w:lvlJc w:val="left"/>
      <w:pPr>
        <w:ind w:left="2833"/>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lvl w:ilvl="4" w:tplc="2EEC7534">
      <w:start w:val="1"/>
      <w:numFmt w:val="lowerLetter"/>
      <w:lvlText w:val="%5"/>
      <w:lvlJc w:val="left"/>
      <w:pPr>
        <w:ind w:left="3553"/>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lvl w:ilvl="5" w:tplc="B86C94AA">
      <w:start w:val="1"/>
      <w:numFmt w:val="lowerRoman"/>
      <w:lvlText w:val="%6"/>
      <w:lvlJc w:val="left"/>
      <w:pPr>
        <w:ind w:left="4273"/>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lvl w:ilvl="6" w:tplc="C1A441C6">
      <w:start w:val="1"/>
      <w:numFmt w:val="decimal"/>
      <w:lvlText w:val="%7"/>
      <w:lvlJc w:val="left"/>
      <w:pPr>
        <w:ind w:left="4993"/>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lvl w:ilvl="7" w:tplc="B322CF12">
      <w:start w:val="1"/>
      <w:numFmt w:val="lowerLetter"/>
      <w:lvlText w:val="%8"/>
      <w:lvlJc w:val="left"/>
      <w:pPr>
        <w:ind w:left="5713"/>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lvl w:ilvl="8" w:tplc="6F326092">
      <w:start w:val="1"/>
      <w:numFmt w:val="lowerRoman"/>
      <w:lvlText w:val="%9"/>
      <w:lvlJc w:val="left"/>
      <w:pPr>
        <w:ind w:left="6433"/>
      </w:pPr>
      <w:rPr>
        <w:rFonts w:ascii="Traditional Arabic" w:eastAsia="Traditional Arabic" w:hAnsi="Traditional Arabic" w:cs="Traditional Arabic"/>
        <w:b w:val="0"/>
        <w:i w:val="0"/>
        <w:strike w:val="0"/>
        <w:dstrike w:val="0"/>
        <w:color w:val="000000"/>
        <w:sz w:val="36"/>
        <w:szCs w:val="36"/>
        <w:u w:val="none" w:color="000000"/>
        <w:bdr w:val="none" w:sz="0" w:space="0" w:color="auto"/>
        <w:shd w:val="clear" w:color="auto" w:fill="auto"/>
        <w:vertAlign w:val="baseline"/>
      </w:rPr>
    </w:lvl>
  </w:abstractNum>
  <w:abstractNum w:abstractNumId="29" w15:restartNumberingAfterBreak="0">
    <w:nsid w:val="1CC57353"/>
    <w:multiLevelType w:val="hybridMultilevel"/>
    <w:tmpl w:val="29AE5C82"/>
    <w:lvl w:ilvl="0" w:tplc="0409000F">
      <w:start w:val="1"/>
      <w:numFmt w:val="decimal"/>
      <w:lvlText w:val="%1."/>
      <w:lvlJc w:val="left"/>
      <w:pPr>
        <w:ind w:left="1304" w:hanging="360"/>
      </w:pPr>
    </w:lvl>
    <w:lvl w:ilvl="1" w:tplc="04090019" w:tentative="1">
      <w:start w:val="1"/>
      <w:numFmt w:val="lowerLetter"/>
      <w:lvlText w:val="%2."/>
      <w:lvlJc w:val="left"/>
      <w:pPr>
        <w:ind w:left="2024" w:hanging="360"/>
      </w:pPr>
    </w:lvl>
    <w:lvl w:ilvl="2" w:tplc="0409001B" w:tentative="1">
      <w:start w:val="1"/>
      <w:numFmt w:val="lowerRoman"/>
      <w:lvlText w:val="%3."/>
      <w:lvlJc w:val="right"/>
      <w:pPr>
        <w:ind w:left="2744" w:hanging="180"/>
      </w:pPr>
    </w:lvl>
    <w:lvl w:ilvl="3" w:tplc="0409000F" w:tentative="1">
      <w:start w:val="1"/>
      <w:numFmt w:val="decimal"/>
      <w:lvlText w:val="%4."/>
      <w:lvlJc w:val="left"/>
      <w:pPr>
        <w:ind w:left="3464" w:hanging="360"/>
      </w:pPr>
    </w:lvl>
    <w:lvl w:ilvl="4" w:tplc="04090019" w:tentative="1">
      <w:start w:val="1"/>
      <w:numFmt w:val="lowerLetter"/>
      <w:lvlText w:val="%5."/>
      <w:lvlJc w:val="left"/>
      <w:pPr>
        <w:ind w:left="4184" w:hanging="360"/>
      </w:pPr>
    </w:lvl>
    <w:lvl w:ilvl="5" w:tplc="0409001B" w:tentative="1">
      <w:start w:val="1"/>
      <w:numFmt w:val="lowerRoman"/>
      <w:lvlText w:val="%6."/>
      <w:lvlJc w:val="right"/>
      <w:pPr>
        <w:ind w:left="4904" w:hanging="180"/>
      </w:pPr>
    </w:lvl>
    <w:lvl w:ilvl="6" w:tplc="0409000F" w:tentative="1">
      <w:start w:val="1"/>
      <w:numFmt w:val="decimal"/>
      <w:lvlText w:val="%7."/>
      <w:lvlJc w:val="left"/>
      <w:pPr>
        <w:ind w:left="5624" w:hanging="360"/>
      </w:pPr>
    </w:lvl>
    <w:lvl w:ilvl="7" w:tplc="04090019" w:tentative="1">
      <w:start w:val="1"/>
      <w:numFmt w:val="lowerLetter"/>
      <w:lvlText w:val="%8."/>
      <w:lvlJc w:val="left"/>
      <w:pPr>
        <w:ind w:left="6344" w:hanging="360"/>
      </w:pPr>
    </w:lvl>
    <w:lvl w:ilvl="8" w:tplc="0409001B" w:tentative="1">
      <w:start w:val="1"/>
      <w:numFmt w:val="lowerRoman"/>
      <w:lvlText w:val="%9."/>
      <w:lvlJc w:val="right"/>
      <w:pPr>
        <w:ind w:left="7064" w:hanging="180"/>
      </w:pPr>
    </w:lvl>
  </w:abstractNum>
  <w:abstractNum w:abstractNumId="30" w15:restartNumberingAfterBreak="0">
    <w:nsid w:val="200403E7"/>
    <w:multiLevelType w:val="hybridMultilevel"/>
    <w:tmpl w:val="808036C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20D8289E"/>
    <w:multiLevelType w:val="hybridMultilevel"/>
    <w:tmpl w:val="DAF21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19872AB"/>
    <w:multiLevelType w:val="hybridMultilevel"/>
    <w:tmpl w:val="DFB25868"/>
    <w:lvl w:ilvl="0" w:tplc="08BC6F64">
      <w:start w:val="1"/>
      <w:numFmt w:val="bullet"/>
      <w:lvlText w:val=""/>
      <w:lvlJc w:val="left"/>
      <w:pPr>
        <w:ind w:left="720" w:hanging="360"/>
      </w:pPr>
      <w:rPr>
        <w:rFonts w:ascii="Symbol" w:eastAsiaTheme="minorHAnsi"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1D93DE4"/>
    <w:multiLevelType w:val="multilevel"/>
    <w:tmpl w:val="0FF0D5E0"/>
    <w:lvl w:ilvl="0">
      <w:start w:val="3"/>
      <w:numFmt w:val="decimal"/>
      <w:lvlText w:val="%1"/>
      <w:lvlJc w:val="left"/>
      <w:pPr>
        <w:ind w:left="435" w:hanging="43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2263630D"/>
    <w:multiLevelType w:val="hybridMultilevel"/>
    <w:tmpl w:val="79565B44"/>
    <w:lvl w:ilvl="0" w:tplc="B6AC6F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4976AF5"/>
    <w:multiLevelType w:val="hybridMultilevel"/>
    <w:tmpl w:val="8B1C20B4"/>
    <w:lvl w:ilvl="0" w:tplc="52DADF64">
      <w:start w:val="1"/>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65C5AAD"/>
    <w:multiLevelType w:val="hybridMultilevel"/>
    <w:tmpl w:val="0FC66096"/>
    <w:lvl w:ilvl="0" w:tplc="4AA045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78D7B66"/>
    <w:multiLevelType w:val="hybridMultilevel"/>
    <w:tmpl w:val="AAC84184"/>
    <w:lvl w:ilvl="0" w:tplc="20E2F1DA">
      <w:numFmt w:val="bullet"/>
      <w:lvlText w:val="-"/>
      <w:lvlJc w:val="left"/>
      <w:pPr>
        <w:ind w:left="720" w:hanging="360"/>
      </w:pPr>
      <w:rPr>
        <w:rFonts w:ascii="Calibri" w:eastAsia="Calibri" w:hAnsi="Calibri" w:cs="Akhba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8F31C39"/>
    <w:multiLevelType w:val="hybridMultilevel"/>
    <w:tmpl w:val="A2146DA0"/>
    <w:lvl w:ilvl="0" w:tplc="6A4201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9001240"/>
    <w:multiLevelType w:val="hybridMultilevel"/>
    <w:tmpl w:val="DFAC4CC2"/>
    <w:lvl w:ilvl="0" w:tplc="3ACE56DE">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40" w15:restartNumberingAfterBreak="0">
    <w:nsid w:val="2A780455"/>
    <w:multiLevelType w:val="hybridMultilevel"/>
    <w:tmpl w:val="DF569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B046251"/>
    <w:multiLevelType w:val="hybridMultilevel"/>
    <w:tmpl w:val="015C7DB2"/>
    <w:lvl w:ilvl="0" w:tplc="969455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D513574"/>
    <w:multiLevelType w:val="hybridMultilevel"/>
    <w:tmpl w:val="B310001A"/>
    <w:lvl w:ilvl="0" w:tplc="B5340C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D8A53FC"/>
    <w:multiLevelType w:val="hybridMultilevel"/>
    <w:tmpl w:val="9B045E00"/>
    <w:lvl w:ilvl="0" w:tplc="5A3E68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E873F49"/>
    <w:multiLevelType w:val="hybridMultilevel"/>
    <w:tmpl w:val="97588090"/>
    <w:lvl w:ilvl="0" w:tplc="0409000F">
      <w:start w:val="1"/>
      <w:numFmt w:val="decimal"/>
      <w:lvlText w:val="%1."/>
      <w:lvlJc w:val="left"/>
      <w:pPr>
        <w:ind w:left="502"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F377EF2"/>
    <w:multiLevelType w:val="hybridMultilevel"/>
    <w:tmpl w:val="BC72F8BC"/>
    <w:lvl w:ilvl="0" w:tplc="3FFCFE8A">
      <w:numFmt w:val="bullet"/>
      <w:lvlText w:val="-"/>
      <w:lvlJc w:val="left"/>
      <w:pPr>
        <w:ind w:left="1648" w:hanging="360"/>
      </w:pPr>
      <w:rPr>
        <w:rFonts w:ascii="Times New Roman" w:eastAsia="Times New Roman" w:hAnsi="Times New Roman" w:cs="Times New Roman" w:hint="default"/>
      </w:rPr>
    </w:lvl>
    <w:lvl w:ilvl="1" w:tplc="04090003" w:tentative="1">
      <w:start w:val="1"/>
      <w:numFmt w:val="bullet"/>
      <w:lvlText w:val="o"/>
      <w:lvlJc w:val="left"/>
      <w:pPr>
        <w:ind w:left="2444" w:hanging="360"/>
      </w:pPr>
      <w:rPr>
        <w:rFonts w:ascii="Courier New" w:hAnsi="Courier New" w:cs="Courier New" w:hint="default"/>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46" w15:restartNumberingAfterBreak="0">
    <w:nsid w:val="3170402B"/>
    <w:multiLevelType w:val="hybridMultilevel"/>
    <w:tmpl w:val="0734CC0A"/>
    <w:lvl w:ilvl="0" w:tplc="2AE4FC02">
      <w:numFmt w:val="bullet"/>
      <w:lvlText w:val="-"/>
      <w:lvlJc w:val="left"/>
      <w:pPr>
        <w:ind w:left="1854"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7" w15:restartNumberingAfterBreak="0">
    <w:nsid w:val="331E39BB"/>
    <w:multiLevelType w:val="hybridMultilevel"/>
    <w:tmpl w:val="13FC1EB0"/>
    <w:lvl w:ilvl="0" w:tplc="BED2275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3FF7A77"/>
    <w:multiLevelType w:val="hybridMultilevel"/>
    <w:tmpl w:val="D5A81910"/>
    <w:lvl w:ilvl="0" w:tplc="85EAE6BC">
      <w:start w:val="14"/>
      <w:numFmt w:val="decimal"/>
      <w:lvlText w:val="%1."/>
      <w:lvlJc w:val="left"/>
      <w:pPr>
        <w:ind w:left="3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5357D7A"/>
    <w:multiLevelType w:val="hybridMultilevel"/>
    <w:tmpl w:val="1698453C"/>
    <w:lvl w:ilvl="0" w:tplc="DAA8E43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54C6018"/>
    <w:multiLevelType w:val="hybridMultilevel"/>
    <w:tmpl w:val="BEC4F66C"/>
    <w:lvl w:ilvl="0" w:tplc="862CB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57C178C"/>
    <w:multiLevelType w:val="hybridMultilevel"/>
    <w:tmpl w:val="08B218BE"/>
    <w:lvl w:ilvl="0" w:tplc="496054FC">
      <w:start w:val="1"/>
      <w:numFmt w:val="bullet"/>
      <w:lvlText w:val=""/>
      <w:lvlJc w:val="left"/>
      <w:pPr>
        <w:ind w:left="720" w:hanging="360"/>
      </w:pPr>
      <w:rPr>
        <w:rFonts w:ascii="Wingdings" w:hAnsi="Wingdings" w:cs="Wingdings"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6732423"/>
    <w:multiLevelType w:val="hybridMultilevel"/>
    <w:tmpl w:val="00F62F96"/>
    <w:lvl w:ilvl="0" w:tplc="2AE4FC02">
      <w:numFmt w:val="bullet"/>
      <w:lvlText w:val="-"/>
      <w:lvlJc w:val="left"/>
      <w:pPr>
        <w:ind w:left="1287"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3" w15:restartNumberingAfterBreak="0">
    <w:nsid w:val="36993E34"/>
    <w:multiLevelType w:val="hybridMultilevel"/>
    <w:tmpl w:val="9474B7EE"/>
    <w:lvl w:ilvl="0" w:tplc="A01E14CE">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4" w15:restartNumberingAfterBreak="0">
    <w:nsid w:val="36C67CE4"/>
    <w:multiLevelType w:val="hybridMultilevel"/>
    <w:tmpl w:val="4E20B886"/>
    <w:lvl w:ilvl="0" w:tplc="8B6E8B54">
      <w:start w:val="1"/>
      <w:numFmt w:val="decimal"/>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8A70C34"/>
    <w:multiLevelType w:val="multilevel"/>
    <w:tmpl w:val="A6908F26"/>
    <w:lvl w:ilvl="0">
      <w:start w:val="1"/>
      <w:numFmt w:val="decimal"/>
      <w:lvlText w:val="%1"/>
      <w:lvlJc w:val="left"/>
      <w:pPr>
        <w:ind w:left="396" w:hanging="396"/>
      </w:pPr>
      <w:rPr>
        <w:rFonts w:hint="default"/>
      </w:rPr>
    </w:lvl>
    <w:lvl w:ilvl="1">
      <w:start w:val="4"/>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400" w:hanging="1800"/>
      </w:pPr>
      <w:rPr>
        <w:rFonts w:hint="default"/>
      </w:rPr>
    </w:lvl>
  </w:abstractNum>
  <w:abstractNum w:abstractNumId="56" w15:restartNumberingAfterBreak="0">
    <w:nsid w:val="3A0104DB"/>
    <w:multiLevelType w:val="hybridMultilevel"/>
    <w:tmpl w:val="8132BDCE"/>
    <w:lvl w:ilvl="0" w:tplc="DA3CB07E">
      <w:start w:val="1"/>
      <w:numFmt w:val="bullet"/>
      <w:lvlText w:val="-"/>
      <w:lvlJc w:val="left"/>
      <w:pPr>
        <w:ind w:left="360" w:hanging="360"/>
      </w:pPr>
      <w:rPr>
        <w:rFonts w:ascii="Simplified Arabic" w:eastAsiaTheme="minorEastAsia" w:hAnsi="Simplified Arabic" w:cs="Simplified Arabic"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3B713138"/>
    <w:multiLevelType w:val="hybridMultilevel"/>
    <w:tmpl w:val="489AD054"/>
    <w:lvl w:ilvl="0" w:tplc="B5C62334">
      <w:start w:val="1"/>
      <w:numFmt w:val="decimal"/>
      <w:lvlText w:val="%1-"/>
      <w:lvlJc w:val="left"/>
      <w:pPr>
        <w:ind w:left="720" w:hanging="360"/>
      </w:pPr>
      <w:rPr>
        <w:rFonts w:ascii="Simplified Arabic" w:eastAsiaTheme="minorHAnsi" w:hAnsi="Simplified Arabic" w:cs="Simplified Arabi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C5D0C07"/>
    <w:multiLevelType w:val="hybridMultilevel"/>
    <w:tmpl w:val="D212B328"/>
    <w:lvl w:ilvl="0" w:tplc="79367BA0">
      <w:start w:val="1"/>
      <w:numFmt w:val="decimal"/>
      <w:pStyle w:val="Numberedlist"/>
      <w:lvlText w:val="(%1)"/>
      <w:lvlJc w:val="right"/>
      <w:pPr>
        <w:ind w:left="-1737" w:hanging="153"/>
      </w:pPr>
      <w:rPr>
        <w:rFonts w:hint="default"/>
      </w:rPr>
    </w:lvl>
    <w:lvl w:ilvl="1" w:tplc="FE3AC208">
      <w:start w:val="1"/>
      <w:numFmt w:val="lowerLetter"/>
      <w:lvlText w:val="(%2)"/>
      <w:lvlJc w:val="left"/>
      <w:pPr>
        <w:ind w:left="-1017" w:hanging="360"/>
      </w:pPr>
      <w:rPr>
        <w:rFonts w:hint="default"/>
      </w:rPr>
    </w:lvl>
    <w:lvl w:ilvl="2" w:tplc="77E4D7DE">
      <w:start w:val="1"/>
      <w:numFmt w:val="lowerRoman"/>
      <w:lvlText w:val="(%3)"/>
      <w:lvlJc w:val="right"/>
      <w:pPr>
        <w:ind w:left="-297" w:hanging="180"/>
      </w:pPr>
      <w:rPr>
        <w:rFonts w:hint="default"/>
      </w:rPr>
    </w:lvl>
    <w:lvl w:ilvl="3" w:tplc="0809000F" w:tentative="1">
      <w:start w:val="1"/>
      <w:numFmt w:val="decimal"/>
      <w:lvlText w:val="%4."/>
      <w:lvlJc w:val="left"/>
      <w:pPr>
        <w:ind w:left="423" w:hanging="360"/>
      </w:pPr>
    </w:lvl>
    <w:lvl w:ilvl="4" w:tplc="08090019" w:tentative="1">
      <w:start w:val="1"/>
      <w:numFmt w:val="lowerLetter"/>
      <w:lvlText w:val="%5."/>
      <w:lvlJc w:val="left"/>
      <w:pPr>
        <w:ind w:left="1143" w:hanging="360"/>
      </w:pPr>
    </w:lvl>
    <w:lvl w:ilvl="5" w:tplc="0809001B" w:tentative="1">
      <w:start w:val="1"/>
      <w:numFmt w:val="lowerRoman"/>
      <w:lvlText w:val="%6."/>
      <w:lvlJc w:val="right"/>
      <w:pPr>
        <w:ind w:left="1863" w:hanging="180"/>
      </w:pPr>
    </w:lvl>
    <w:lvl w:ilvl="6" w:tplc="0809000F" w:tentative="1">
      <w:start w:val="1"/>
      <w:numFmt w:val="decimal"/>
      <w:lvlText w:val="%7."/>
      <w:lvlJc w:val="left"/>
      <w:pPr>
        <w:ind w:left="2583" w:hanging="360"/>
      </w:pPr>
    </w:lvl>
    <w:lvl w:ilvl="7" w:tplc="08090019" w:tentative="1">
      <w:start w:val="1"/>
      <w:numFmt w:val="lowerLetter"/>
      <w:lvlText w:val="%8."/>
      <w:lvlJc w:val="left"/>
      <w:pPr>
        <w:ind w:left="3303" w:hanging="360"/>
      </w:pPr>
    </w:lvl>
    <w:lvl w:ilvl="8" w:tplc="0809001B" w:tentative="1">
      <w:start w:val="1"/>
      <w:numFmt w:val="lowerRoman"/>
      <w:lvlText w:val="%9."/>
      <w:lvlJc w:val="right"/>
      <w:pPr>
        <w:ind w:left="4023" w:hanging="180"/>
      </w:pPr>
    </w:lvl>
  </w:abstractNum>
  <w:abstractNum w:abstractNumId="59" w15:restartNumberingAfterBreak="0">
    <w:nsid w:val="3C95701D"/>
    <w:multiLevelType w:val="hybridMultilevel"/>
    <w:tmpl w:val="7F901456"/>
    <w:lvl w:ilvl="0" w:tplc="1CA079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CCB0AB2"/>
    <w:multiLevelType w:val="hybridMultilevel"/>
    <w:tmpl w:val="FAD20EFC"/>
    <w:lvl w:ilvl="0" w:tplc="36A24EB6">
      <w:start w:val="1"/>
      <w:numFmt w:val="bullet"/>
      <w:lvlText w:val="-"/>
      <w:lvlJc w:val="left"/>
      <w:pPr>
        <w:ind w:left="1304" w:hanging="360"/>
      </w:pPr>
      <w:rPr>
        <w:rFonts w:ascii="Simplified Arabic" w:eastAsiaTheme="minorHAnsi" w:hAnsi="Simplified Arabic" w:cs="Simplified Arabic" w:hint="default"/>
      </w:rPr>
    </w:lvl>
    <w:lvl w:ilvl="1" w:tplc="04090003" w:tentative="1">
      <w:start w:val="1"/>
      <w:numFmt w:val="bullet"/>
      <w:lvlText w:val="o"/>
      <w:lvlJc w:val="left"/>
      <w:pPr>
        <w:ind w:left="2024" w:hanging="360"/>
      </w:pPr>
      <w:rPr>
        <w:rFonts w:ascii="Courier New" w:hAnsi="Courier New" w:cs="Courier New" w:hint="default"/>
      </w:rPr>
    </w:lvl>
    <w:lvl w:ilvl="2" w:tplc="04090005" w:tentative="1">
      <w:start w:val="1"/>
      <w:numFmt w:val="bullet"/>
      <w:lvlText w:val=""/>
      <w:lvlJc w:val="left"/>
      <w:pPr>
        <w:ind w:left="2744" w:hanging="360"/>
      </w:pPr>
      <w:rPr>
        <w:rFonts w:ascii="Wingdings" w:hAnsi="Wingdings" w:hint="default"/>
      </w:rPr>
    </w:lvl>
    <w:lvl w:ilvl="3" w:tplc="04090001" w:tentative="1">
      <w:start w:val="1"/>
      <w:numFmt w:val="bullet"/>
      <w:lvlText w:val=""/>
      <w:lvlJc w:val="left"/>
      <w:pPr>
        <w:ind w:left="3464" w:hanging="360"/>
      </w:pPr>
      <w:rPr>
        <w:rFonts w:ascii="Symbol" w:hAnsi="Symbol" w:hint="default"/>
      </w:rPr>
    </w:lvl>
    <w:lvl w:ilvl="4" w:tplc="04090003" w:tentative="1">
      <w:start w:val="1"/>
      <w:numFmt w:val="bullet"/>
      <w:lvlText w:val="o"/>
      <w:lvlJc w:val="left"/>
      <w:pPr>
        <w:ind w:left="4184" w:hanging="360"/>
      </w:pPr>
      <w:rPr>
        <w:rFonts w:ascii="Courier New" w:hAnsi="Courier New" w:cs="Courier New" w:hint="default"/>
      </w:rPr>
    </w:lvl>
    <w:lvl w:ilvl="5" w:tplc="04090005" w:tentative="1">
      <w:start w:val="1"/>
      <w:numFmt w:val="bullet"/>
      <w:lvlText w:val=""/>
      <w:lvlJc w:val="left"/>
      <w:pPr>
        <w:ind w:left="4904" w:hanging="360"/>
      </w:pPr>
      <w:rPr>
        <w:rFonts w:ascii="Wingdings" w:hAnsi="Wingdings" w:hint="default"/>
      </w:rPr>
    </w:lvl>
    <w:lvl w:ilvl="6" w:tplc="04090001" w:tentative="1">
      <w:start w:val="1"/>
      <w:numFmt w:val="bullet"/>
      <w:lvlText w:val=""/>
      <w:lvlJc w:val="left"/>
      <w:pPr>
        <w:ind w:left="5624" w:hanging="360"/>
      </w:pPr>
      <w:rPr>
        <w:rFonts w:ascii="Symbol" w:hAnsi="Symbol" w:hint="default"/>
      </w:rPr>
    </w:lvl>
    <w:lvl w:ilvl="7" w:tplc="04090003" w:tentative="1">
      <w:start w:val="1"/>
      <w:numFmt w:val="bullet"/>
      <w:lvlText w:val="o"/>
      <w:lvlJc w:val="left"/>
      <w:pPr>
        <w:ind w:left="6344" w:hanging="360"/>
      </w:pPr>
      <w:rPr>
        <w:rFonts w:ascii="Courier New" w:hAnsi="Courier New" w:cs="Courier New" w:hint="default"/>
      </w:rPr>
    </w:lvl>
    <w:lvl w:ilvl="8" w:tplc="04090005" w:tentative="1">
      <w:start w:val="1"/>
      <w:numFmt w:val="bullet"/>
      <w:lvlText w:val=""/>
      <w:lvlJc w:val="left"/>
      <w:pPr>
        <w:ind w:left="7064" w:hanging="360"/>
      </w:pPr>
      <w:rPr>
        <w:rFonts w:ascii="Wingdings" w:hAnsi="Wingdings" w:hint="default"/>
      </w:rPr>
    </w:lvl>
  </w:abstractNum>
  <w:abstractNum w:abstractNumId="61" w15:restartNumberingAfterBreak="0">
    <w:nsid w:val="3CE84598"/>
    <w:multiLevelType w:val="multilevel"/>
    <w:tmpl w:val="4508ADC6"/>
    <w:styleLink w:val="a0"/>
    <w:lvl w:ilvl="0">
      <w:start w:val="1"/>
      <w:numFmt w:val="decimal"/>
      <w:suff w:val="space"/>
      <w:lvlText w:val="%1)"/>
      <w:lvlJc w:val="right"/>
      <w:pPr>
        <w:ind w:left="1134" w:firstLine="0"/>
      </w:pPr>
      <w:rPr>
        <w:rFonts w:cs="Traditional Arabic"/>
      </w:rPr>
    </w:lvl>
    <w:lvl w:ilvl="1">
      <w:start w:val="1"/>
      <w:numFmt w:val="arabicAbjad"/>
      <w:lvlText w:val="%2)"/>
      <w:lvlJc w:val="right"/>
      <w:pPr>
        <w:tabs>
          <w:tab w:val="num" w:pos="1287"/>
        </w:tabs>
        <w:ind w:left="2155" w:hanging="454"/>
      </w:pPr>
    </w:lvl>
    <w:lvl w:ilvl="2">
      <w:start w:val="1"/>
      <w:numFmt w:val="bullet"/>
      <w:lvlText w:val=""/>
      <w:lvlJc w:val="left"/>
      <w:pPr>
        <w:tabs>
          <w:tab w:val="num" w:pos="1647"/>
        </w:tabs>
        <w:ind w:left="2722" w:hanging="454"/>
      </w:pPr>
      <w:rPr>
        <w:rFonts w:ascii="Symbol" w:hAnsi="Symbol" w:cs="Times New Roman" w:hint="default"/>
        <w:color w:val="000000"/>
      </w:rPr>
    </w:lvl>
    <w:lvl w:ilvl="3">
      <w:start w:val="1"/>
      <w:numFmt w:val="decimal"/>
      <w:lvlText w:val="(%4)"/>
      <w:lvlJc w:val="left"/>
      <w:pPr>
        <w:tabs>
          <w:tab w:val="num" w:pos="2007"/>
        </w:tabs>
        <w:ind w:left="2007" w:hanging="360"/>
      </w:pPr>
    </w:lvl>
    <w:lvl w:ilvl="4">
      <w:start w:val="1"/>
      <w:numFmt w:val="lowerLetter"/>
      <w:lvlText w:val="(%5)"/>
      <w:lvlJc w:val="left"/>
      <w:pPr>
        <w:tabs>
          <w:tab w:val="num" w:pos="2367"/>
        </w:tabs>
        <w:ind w:left="2367" w:hanging="360"/>
      </w:pPr>
    </w:lvl>
    <w:lvl w:ilvl="5">
      <w:start w:val="1"/>
      <w:numFmt w:val="lowerRoman"/>
      <w:lvlText w:val="(%6)"/>
      <w:lvlJc w:val="left"/>
      <w:pPr>
        <w:tabs>
          <w:tab w:val="num" w:pos="2727"/>
        </w:tabs>
        <w:ind w:left="2727" w:hanging="360"/>
      </w:pPr>
    </w:lvl>
    <w:lvl w:ilvl="6">
      <w:start w:val="1"/>
      <w:numFmt w:val="decimal"/>
      <w:lvlText w:val="%7."/>
      <w:lvlJc w:val="left"/>
      <w:pPr>
        <w:tabs>
          <w:tab w:val="num" w:pos="3087"/>
        </w:tabs>
        <w:ind w:left="3087" w:hanging="360"/>
      </w:pPr>
    </w:lvl>
    <w:lvl w:ilvl="7">
      <w:start w:val="1"/>
      <w:numFmt w:val="lowerLetter"/>
      <w:lvlText w:val="%8."/>
      <w:lvlJc w:val="left"/>
      <w:pPr>
        <w:tabs>
          <w:tab w:val="num" w:pos="3447"/>
        </w:tabs>
        <w:ind w:left="3447" w:hanging="360"/>
      </w:pPr>
    </w:lvl>
    <w:lvl w:ilvl="8">
      <w:start w:val="1"/>
      <w:numFmt w:val="lowerRoman"/>
      <w:lvlText w:val="%9."/>
      <w:lvlJc w:val="left"/>
      <w:pPr>
        <w:tabs>
          <w:tab w:val="num" w:pos="3807"/>
        </w:tabs>
        <w:ind w:left="3807" w:hanging="360"/>
      </w:pPr>
    </w:lvl>
  </w:abstractNum>
  <w:abstractNum w:abstractNumId="62" w15:restartNumberingAfterBreak="0">
    <w:nsid w:val="3D8C6F32"/>
    <w:multiLevelType w:val="multilevel"/>
    <w:tmpl w:val="28E8AA9A"/>
    <w:lvl w:ilvl="0">
      <w:start w:val="4"/>
      <w:numFmt w:val="decimal"/>
      <w:lvlText w:val="%1"/>
      <w:lvlJc w:val="left"/>
      <w:pPr>
        <w:ind w:left="435" w:hanging="43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3" w15:restartNumberingAfterBreak="0">
    <w:nsid w:val="3E8E143D"/>
    <w:multiLevelType w:val="hybridMultilevel"/>
    <w:tmpl w:val="412ED32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00C3CE5"/>
    <w:multiLevelType w:val="hybridMultilevel"/>
    <w:tmpl w:val="507E8678"/>
    <w:lvl w:ilvl="0" w:tplc="42F28968">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65" w15:restartNumberingAfterBreak="0">
    <w:nsid w:val="41244962"/>
    <w:multiLevelType w:val="hybridMultilevel"/>
    <w:tmpl w:val="30489E68"/>
    <w:lvl w:ilvl="0" w:tplc="8432FF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43AE3364"/>
    <w:multiLevelType w:val="hybridMultilevel"/>
    <w:tmpl w:val="231EC144"/>
    <w:lvl w:ilvl="0" w:tplc="FFFFFFFF">
      <w:start w:val="1"/>
      <w:numFmt w:val="decimal"/>
      <w:lvlText w:val="%1."/>
      <w:lvlJc w:val="left"/>
      <w:pPr>
        <w:tabs>
          <w:tab w:val="num" w:pos="360"/>
        </w:tabs>
        <w:ind w:left="360" w:hanging="360"/>
      </w:pPr>
      <w:rPr>
        <w:rFonts w:hint="default"/>
        <w:b w:val="0"/>
        <w:bCs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7" w15:restartNumberingAfterBreak="0">
    <w:nsid w:val="44232431"/>
    <w:multiLevelType w:val="hybridMultilevel"/>
    <w:tmpl w:val="4F4808BC"/>
    <w:lvl w:ilvl="0" w:tplc="8AA415C4">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8" w15:restartNumberingAfterBreak="0">
    <w:nsid w:val="44844506"/>
    <w:multiLevelType w:val="hybridMultilevel"/>
    <w:tmpl w:val="97588090"/>
    <w:lvl w:ilvl="0" w:tplc="0409000F">
      <w:start w:val="1"/>
      <w:numFmt w:val="decimal"/>
      <w:lvlText w:val="%1."/>
      <w:lvlJc w:val="left"/>
      <w:pPr>
        <w:ind w:left="502"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51B6F55"/>
    <w:multiLevelType w:val="hybridMultilevel"/>
    <w:tmpl w:val="CA38662C"/>
    <w:lvl w:ilvl="0" w:tplc="9A96FB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527382A"/>
    <w:multiLevelType w:val="hybridMultilevel"/>
    <w:tmpl w:val="231EC144"/>
    <w:lvl w:ilvl="0" w:tplc="04BC15A8">
      <w:start w:val="1"/>
      <w:numFmt w:val="decimal"/>
      <w:lvlText w:val="%1."/>
      <w:lvlJc w:val="left"/>
      <w:pPr>
        <w:tabs>
          <w:tab w:val="num" w:pos="360"/>
        </w:tabs>
        <w:ind w:left="360" w:hanging="360"/>
      </w:pPr>
      <w:rPr>
        <w:rFonts w:hint="default"/>
        <w:b w:val="0"/>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45620287"/>
    <w:multiLevelType w:val="hybridMultilevel"/>
    <w:tmpl w:val="976A31A6"/>
    <w:lvl w:ilvl="0" w:tplc="ADE0F83C">
      <w:start w:val="1"/>
      <w:numFmt w:val="bullet"/>
      <w:lvlText w:val=""/>
      <w:lvlJc w:val="left"/>
      <w:pPr>
        <w:ind w:left="720" w:hanging="360"/>
      </w:pPr>
      <w:rPr>
        <w:rFonts w:ascii="Symbol" w:eastAsiaTheme="minorHAnsi"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5631C2C"/>
    <w:multiLevelType w:val="hybridMultilevel"/>
    <w:tmpl w:val="D7822AAE"/>
    <w:lvl w:ilvl="0" w:tplc="ABF2E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58D7EA2"/>
    <w:multiLevelType w:val="hybridMultilevel"/>
    <w:tmpl w:val="AA7278AE"/>
    <w:lvl w:ilvl="0" w:tplc="AE22B9D8">
      <w:numFmt w:val="bullet"/>
      <w:lvlText w:val="-"/>
      <w:lvlJc w:val="left"/>
      <w:pPr>
        <w:ind w:left="450" w:hanging="360"/>
      </w:pPr>
      <w:rPr>
        <w:rFonts w:ascii="Arial" w:eastAsiaTheme="minorHAnsi" w:hAnsi="Arial" w:cs="Aria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4" w15:restartNumberingAfterBreak="0">
    <w:nsid w:val="46317EA3"/>
    <w:multiLevelType w:val="hybridMultilevel"/>
    <w:tmpl w:val="74F0A234"/>
    <w:lvl w:ilvl="0" w:tplc="04090001">
      <w:start w:val="1"/>
      <w:numFmt w:val="bullet"/>
      <w:lvlText w:val=""/>
      <w:lvlJc w:val="left"/>
      <w:pPr>
        <w:ind w:left="1304" w:hanging="360"/>
      </w:pPr>
      <w:rPr>
        <w:rFonts w:ascii="Symbol" w:hAnsi="Symbol" w:hint="default"/>
      </w:rPr>
    </w:lvl>
    <w:lvl w:ilvl="1" w:tplc="FFFFFFFF" w:tentative="1">
      <w:start w:val="1"/>
      <w:numFmt w:val="bullet"/>
      <w:lvlText w:val="o"/>
      <w:lvlJc w:val="left"/>
      <w:pPr>
        <w:ind w:left="2024" w:hanging="360"/>
      </w:pPr>
      <w:rPr>
        <w:rFonts w:ascii="Courier New" w:hAnsi="Courier New" w:cs="Courier New" w:hint="default"/>
      </w:rPr>
    </w:lvl>
    <w:lvl w:ilvl="2" w:tplc="FFFFFFFF" w:tentative="1">
      <w:start w:val="1"/>
      <w:numFmt w:val="bullet"/>
      <w:lvlText w:val=""/>
      <w:lvlJc w:val="left"/>
      <w:pPr>
        <w:ind w:left="2744" w:hanging="360"/>
      </w:pPr>
      <w:rPr>
        <w:rFonts w:ascii="Wingdings" w:hAnsi="Wingdings" w:hint="default"/>
      </w:rPr>
    </w:lvl>
    <w:lvl w:ilvl="3" w:tplc="FFFFFFFF" w:tentative="1">
      <w:start w:val="1"/>
      <w:numFmt w:val="bullet"/>
      <w:lvlText w:val=""/>
      <w:lvlJc w:val="left"/>
      <w:pPr>
        <w:ind w:left="3464" w:hanging="360"/>
      </w:pPr>
      <w:rPr>
        <w:rFonts w:ascii="Symbol" w:hAnsi="Symbol" w:hint="default"/>
      </w:rPr>
    </w:lvl>
    <w:lvl w:ilvl="4" w:tplc="FFFFFFFF" w:tentative="1">
      <w:start w:val="1"/>
      <w:numFmt w:val="bullet"/>
      <w:lvlText w:val="o"/>
      <w:lvlJc w:val="left"/>
      <w:pPr>
        <w:ind w:left="4184" w:hanging="360"/>
      </w:pPr>
      <w:rPr>
        <w:rFonts w:ascii="Courier New" w:hAnsi="Courier New" w:cs="Courier New" w:hint="default"/>
      </w:rPr>
    </w:lvl>
    <w:lvl w:ilvl="5" w:tplc="FFFFFFFF" w:tentative="1">
      <w:start w:val="1"/>
      <w:numFmt w:val="bullet"/>
      <w:lvlText w:val=""/>
      <w:lvlJc w:val="left"/>
      <w:pPr>
        <w:ind w:left="4904" w:hanging="360"/>
      </w:pPr>
      <w:rPr>
        <w:rFonts w:ascii="Wingdings" w:hAnsi="Wingdings" w:hint="default"/>
      </w:rPr>
    </w:lvl>
    <w:lvl w:ilvl="6" w:tplc="FFFFFFFF" w:tentative="1">
      <w:start w:val="1"/>
      <w:numFmt w:val="bullet"/>
      <w:lvlText w:val=""/>
      <w:lvlJc w:val="left"/>
      <w:pPr>
        <w:ind w:left="5624" w:hanging="360"/>
      </w:pPr>
      <w:rPr>
        <w:rFonts w:ascii="Symbol" w:hAnsi="Symbol" w:hint="default"/>
      </w:rPr>
    </w:lvl>
    <w:lvl w:ilvl="7" w:tplc="FFFFFFFF" w:tentative="1">
      <w:start w:val="1"/>
      <w:numFmt w:val="bullet"/>
      <w:lvlText w:val="o"/>
      <w:lvlJc w:val="left"/>
      <w:pPr>
        <w:ind w:left="6344" w:hanging="360"/>
      </w:pPr>
      <w:rPr>
        <w:rFonts w:ascii="Courier New" w:hAnsi="Courier New" w:cs="Courier New" w:hint="default"/>
      </w:rPr>
    </w:lvl>
    <w:lvl w:ilvl="8" w:tplc="FFFFFFFF" w:tentative="1">
      <w:start w:val="1"/>
      <w:numFmt w:val="bullet"/>
      <w:lvlText w:val=""/>
      <w:lvlJc w:val="left"/>
      <w:pPr>
        <w:ind w:left="7064" w:hanging="360"/>
      </w:pPr>
      <w:rPr>
        <w:rFonts w:ascii="Wingdings" w:hAnsi="Wingdings" w:hint="default"/>
      </w:rPr>
    </w:lvl>
  </w:abstractNum>
  <w:abstractNum w:abstractNumId="75" w15:restartNumberingAfterBreak="0">
    <w:nsid w:val="46AC6727"/>
    <w:multiLevelType w:val="hybridMultilevel"/>
    <w:tmpl w:val="B40A6C3E"/>
    <w:lvl w:ilvl="0" w:tplc="38F0AE6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80075D3"/>
    <w:multiLevelType w:val="hybridMultilevel"/>
    <w:tmpl w:val="089EE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9EA5A7F"/>
    <w:multiLevelType w:val="hybridMultilevel"/>
    <w:tmpl w:val="37CCD48C"/>
    <w:lvl w:ilvl="0" w:tplc="49A83D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A83461F"/>
    <w:multiLevelType w:val="hybridMultilevel"/>
    <w:tmpl w:val="4CB4E7E6"/>
    <w:lvl w:ilvl="0" w:tplc="E752F1A0">
      <w:start w:val="1"/>
      <w:numFmt w:val="decimal"/>
      <w:lvlText w:val="%1-"/>
      <w:lvlJc w:val="left"/>
      <w:pPr>
        <w:ind w:left="81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9" w15:restartNumberingAfterBreak="0">
    <w:nsid w:val="4B2A57F2"/>
    <w:multiLevelType w:val="hybridMultilevel"/>
    <w:tmpl w:val="57F242EA"/>
    <w:lvl w:ilvl="0" w:tplc="02B65BAE">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80" w15:restartNumberingAfterBreak="0">
    <w:nsid w:val="4B677A72"/>
    <w:multiLevelType w:val="hybridMultilevel"/>
    <w:tmpl w:val="93DA8154"/>
    <w:lvl w:ilvl="0" w:tplc="E4E850D6">
      <w:start w:val="9"/>
      <w:numFmt w:val="decimal"/>
      <w:lvlText w:val="%1."/>
      <w:lvlJc w:val="left"/>
      <w:pPr>
        <w:ind w:left="40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C9E14BC"/>
    <w:multiLevelType w:val="hybridMultilevel"/>
    <w:tmpl w:val="3ADC97F2"/>
    <w:lvl w:ilvl="0" w:tplc="F718E13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E1425C5"/>
    <w:multiLevelType w:val="hybridMultilevel"/>
    <w:tmpl w:val="F9641214"/>
    <w:lvl w:ilvl="0" w:tplc="BEC2965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3" w15:restartNumberingAfterBreak="0">
    <w:nsid w:val="4E740A21"/>
    <w:multiLevelType w:val="hybridMultilevel"/>
    <w:tmpl w:val="926CE54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4F4D036B"/>
    <w:multiLevelType w:val="hybridMultilevel"/>
    <w:tmpl w:val="A2A62B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4FBC27F4"/>
    <w:multiLevelType w:val="hybridMultilevel"/>
    <w:tmpl w:val="44B2EC88"/>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6" w15:restartNumberingAfterBreak="0">
    <w:nsid w:val="505F08B9"/>
    <w:multiLevelType w:val="hybridMultilevel"/>
    <w:tmpl w:val="966E66F6"/>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7" w15:restartNumberingAfterBreak="0">
    <w:nsid w:val="5062017E"/>
    <w:multiLevelType w:val="hybridMultilevel"/>
    <w:tmpl w:val="CBD076CC"/>
    <w:lvl w:ilvl="0" w:tplc="2AE4FC02">
      <w:numFmt w:val="bullet"/>
      <w:lvlText w:val="-"/>
      <w:lvlJc w:val="left"/>
      <w:pPr>
        <w:ind w:left="1854"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8" w15:restartNumberingAfterBreak="0">
    <w:nsid w:val="506C75D8"/>
    <w:multiLevelType w:val="hybridMultilevel"/>
    <w:tmpl w:val="5150E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0773DB3"/>
    <w:multiLevelType w:val="hybridMultilevel"/>
    <w:tmpl w:val="6042532C"/>
    <w:lvl w:ilvl="0" w:tplc="F718E13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0EB1339"/>
    <w:multiLevelType w:val="hybridMultilevel"/>
    <w:tmpl w:val="5EE4C5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1CC3B91"/>
    <w:multiLevelType w:val="hybridMultilevel"/>
    <w:tmpl w:val="BA805A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1E7526A"/>
    <w:multiLevelType w:val="hybridMultilevel"/>
    <w:tmpl w:val="EAE843A6"/>
    <w:lvl w:ilvl="0" w:tplc="07DCE488">
      <w:start w:val="1"/>
      <w:numFmt w:val="decimal"/>
      <w:lvlText w:val="%1."/>
      <w:lvlJc w:val="left"/>
      <w:pPr>
        <w:ind w:left="36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3" w15:restartNumberingAfterBreak="0">
    <w:nsid w:val="523201BE"/>
    <w:multiLevelType w:val="hybridMultilevel"/>
    <w:tmpl w:val="231EC144"/>
    <w:lvl w:ilvl="0" w:tplc="FFFFFFFF">
      <w:start w:val="1"/>
      <w:numFmt w:val="decimal"/>
      <w:lvlText w:val="%1."/>
      <w:lvlJc w:val="left"/>
      <w:pPr>
        <w:tabs>
          <w:tab w:val="num" w:pos="360"/>
        </w:tabs>
        <w:ind w:left="360" w:hanging="360"/>
      </w:pPr>
      <w:rPr>
        <w:rFonts w:hint="default"/>
        <w:b w:val="0"/>
        <w:bCs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4" w15:restartNumberingAfterBreak="0">
    <w:nsid w:val="524F5C5E"/>
    <w:multiLevelType w:val="hybridMultilevel"/>
    <w:tmpl w:val="C808867C"/>
    <w:lvl w:ilvl="0" w:tplc="C9E4DA6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95" w15:restartNumberingAfterBreak="0">
    <w:nsid w:val="5273554C"/>
    <w:multiLevelType w:val="hybridMultilevel"/>
    <w:tmpl w:val="2042E9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2F25DB0"/>
    <w:multiLevelType w:val="hybridMultilevel"/>
    <w:tmpl w:val="EE3AE78C"/>
    <w:lvl w:ilvl="0" w:tplc="C0FC31E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52FC48D9"/>
    <w:multiLevelType w:val="hybridMultilevel"/>
    <w:tmpl w:val="FE8A8B9A"/>
    <w:lvl w:ilvl="0" w:tplc="53DA63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533B3A31"/>
    <w:multiLevelType w:val="hybridMultilevel"/>
    <w:tmpl w:val="D0969310"/>
    <w:lvl w:ilvl="0" w:tplc="4D5C4EEE">
      <w:start w:val="1"/>
      <w:numFmt w:val="bullet"/>
      <w:pStyle w:val="a1"/>
      <w:lvlText w:val=""/>
      <w:lvlJc w:val="left"/>
      <w:pPr>
        <w:tabs>
          <w:tab w:val="num" w:pos="502"/>
        </w:tabs>
        <w:ind w:left="502" w:hanging="360"/>
      </w:pPr>
      <w:rPr>
        <w:rFonts w:ascii="Wingdings" w:hAnsi="Wingdings"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99" w15:restartNumberingAfterBreak="0">
    <w:nsid w:val="53F360A3"/>
    <w:multiLevelType w:val="hybridMultilevel"/>
    <w:tmpl w:val="231EC144"/>
    <w:lvl w:ilvl="0" w:tplc="FFFFFFFF">
      <w:start w:val="1"/>
      <w:numFmt w:val="decimal"/>
      <w:lvlText w:val="%1."/>
      <w:lvlJc w:val="left"/>
      <w:pPr>
        <w:tabs>
          <w:tab w:val="num" w:pos="360"/>
        </w:tabs>
        <w:ind w:left="360" w:hanging="360"/>
      </w:pPr>
      <w:rPr>
        <w:rFonts w:hint="default"/>
        <w:b w:val="0"/>
        <w:bCs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0" w15:restartNumberingAfterBreak="0">
    <w:nsid w:val="54475E65"/>
    <w:multiLevelType w:val="hybridMultilevel"/>
    <w:tmpl w:val="C9984E0E"/>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1" w15:restartNumberingAfterBreak="0">
    <w:nsid w:val="56B82356"/>
    <w:multiLevelType w:val="hybridMultilevel"/>
    <w:tmpl w:val="A7E219E8"/>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54"/>
        </w:tabs>
        <w:ind w:left="1054" w:hanging="360"/>
      </w:pPr>
    </w:lvl>
    <w:lvl w:ilvl="2" w:tplc="0409001B">
      <w:start w:val="1"/>
      <w:numFmt w:val="decimal"/>
      <w:lvlText w:val="%3."/>
      <w:lvlJc w:val="left"/>
      <w:pPr>
        <w:tabs>
          <w:tab w:val="num" w:pos="1774"/>
        </w:tabs>
        <w:ind w:left="1774" w:hanging="360"/>
      </w:pPr>
    </w:lvl>
    <w:lvl w:ilvl="3" w:tplc="0409000F">
      <w:start w:val="1"/>
      <w:numFmt w:val="decimal"/>
      <w:lvlText w:val="%4."/>
      <w:lvlJc w:val="left"/>
      <w:pPr>
        <w:tabs>
          <w:tab w:val="num" w:pos="2494"/>
        </w:tabs>
        <w:ind w:left="2494" w:hanging="360"/>
      </w:pPr>
    </w:lvl>
    <w:lvl w:ilvl="4" w:tplc="04090019">
      <w:start w:val="1"/>
      <w:numFmt w:val="decimal"/>
      <w:lvlText w:val="%5."/>
      <w:lvlJc w:val="left"/>
      <w:pPr>
        <w:tabs>
          <w:tab w:val="num" w:pos="3214"/>
        </w:tabs>
        <w:ind w:left="3214" w:hanging="360"/>
      </w:pPr>
    </w:lvl>
    <w:lvl w:ilvl="5" w:tplc="0409001B">
      <w:start w:val="1"/>
      <w:numFmt w:val="decimal"/>
      <w:lvlText w:val="%6."/>
      <w:lvlJc w:val="left"/>
      <w:pPr>
        <w:tabs>
          <w:tab w:val="num" w:pos="3934"/>
        </w:tabs>
        <w:ind w:left="3934" w:hanging="360"/>
      </w:pPr>
    </w:lvl>
    <w:lvl w:ilvl="6" w:tplc="0409000F">
      <w:start w:val="1"/>
      <w:numFmt w:val="decimal"/>
      <w:lvlText w:val="%7."/>
      <w:lvlJc w:val="left"/>
      <w:pPr>
        <w:tabs>
          <w:tab w:val="num" w:pos="4654"/>
        </w:tabs>
        <w:ind w:left="4654" w:hanging="360"/>
      </w:pPr>
    </w:lvl>
    <w:lvl w:ilvl="7" w:tplc="04090019">
      <w:start w:val="1"/>
      <w:numFmt w:val="decimal"/>
      <w:lvlText w:val="%8."/>
      <w:lvlJc w:val="left"/>
      <w:pPr>
        <w:tabs>
          <w:tab w:val="num" w:pos="5374"/>
        </w:tabs>
        <w:ind w:left="5374" w:hanging="360"/>
      </w:pPr>
    </w:lvl>
    <w:lvl w:ilvl="8" w:tplc="0409001B">
      <w:start w:val="1"/>
      <w:numFmt w:val="decimal"/>
      <w:lvlText w:val="%9."/>
      <w:lvlJc w:val="left"/>
      <w:pPr>
        <w:tabs>
          <w:tab w:val="num" w:pos="6094"/>
        </w:tabs>
        <w:ind w:left="6094" w:hanging="360"/>
      </w:pPr>
    </w:lvl>
  </w:abstractNum>
  <w:abstractNum w:abstractNumId="102" w15:restartNumberingAfterBreak="0">
    <w:nsid w:val="56E31A86"/>
    <w:multiLevelType w:val="hybridMultilevel"/>
    <w:tmpl w:val="F954D188"/>
    <w:lvl w:ilvl="0" w:tplc="CB10CCF2">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3" w15:restartNumberingAfterBreak="0">
    <w:nsid w:val="57371DAE"/>
    <w:multiLevelType w:val="hybridMultilevel"/>
    <w:tmpl w:val="C59EE500"/>
    <w:lvl w:ilvl="0" w:tplc="0409000F">
      <w:start w:val="1"/>
      <w:numFmt w:val="decimal"/>
      <w:lvlText w:val="%1."/>
      <w:lvlJc w:val="left"/>
      <w:pPr>
        <w:ind w:left="746" w:hanging="360"/>
      </w:p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104" w15:restartNumberingAfterBreak="0">
    <w:nsid w:val="57CE30ED"/>
    <w:multiLevelType w:val="hybridMultilevel"/>
    <w:tmpl w:val="BDFE2E44"/>
    <w:lvl w:ilvl="0" w:tplc="9CA03E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87F4ACF"/>
    <w:multiLevelType w:val="hybridMultilevel"/>
    <w:tmpl w:val="58EE06F2"/>
    <w:lvl w:ilvl="0" w:tplc="DB54C1EE">
      <w:start w:val="1"/>
      <w:numFmt w:val="decimal"/>
      <w:lvlText w:val="%1."/>
      <w:lvlJc w:val="left"/>
      <w:pPr>
        <w:ind w:left="36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6" w15:restartNumberingAfterBreak="0">
    <w:nsid w:val="596D767F"/>
    <w:multiLevelType w:val="hybridMultilevel"/>
    <w:tmpl w:val="A670A004"/>
    <w:lvl w:ilvl="0" w:tplc="33EAEE78">
      <w:start w:val="1"/>
      <w:numFmt w:val="bullet"/>
      <w:lvlText w:val="-"/>
      <w:lvlJc w:val="left"/>
      <w:pPr>
        <w:ind w:left="720" w:hanging="360"/>
      </w:pPr>
      <w:rPr>
        <w:rFonts w:ascii="Simplified Arabic" w:eastAsiaTheme="minorHAnsi" w:hAnsi="Simplified Arabic" w:cs="Simplified Arabic"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9F4243D"/>
    <w:multiLevelType w:val="hybridMultilevel"/>
    <w:tmpl w:val="D3F84CB0"/>
    <w:lvl w:ilvl="0" w:tplc="5A82BBBE">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5A1D6498"/>
    <w:multiLevelType w:val="hybridMultilevel"/>
    <w:tmpl w:val="CEDEB590"/>
    <w:lvl w:ilvl="0" w:tplc="77BE32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5B6A45E7"/>
    <w:multiLevelType w:val="hybridMultilevel"/>
    <w:tmpl w:val="EA7E612E"/>
    <w:lvl w:ilvl="0" w:tplc="2AE4FC02">
      <w:numFmt w:val="bullet"/>
      <w:lvlText w:val="-"/>
      <w:lvlJc w:val="left"/>
      <w:pPr>
        <w:ind w:left="1854"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0" w15:restartNumberingAfterBreak="0">
    <w:nsid w:val="5BD96BF8"/>
    <w:multiLevelType w:val="hybridMultilevel"/>
    <w:tmpl w:val="76D2C65A"/>
    <w:lvl w:ilvl="0" w:tplc="0456C424">
      <w:start w:val="1"/>
      <w:numFmt w:val="bullet"/>
      <w:pStyle w:val="Bulletedlis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Arial"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Arial"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Arial" w:hint="default"/>
      </w:rPr>
    </w:lvl>
    <w:lvl w:ilvl="8" w:tplc="08090005" w:tentative="1">
      <w:start w:val="1"/>
      <w:numFmt w:val="bullet"/>
      <w:lvlText w:val=""/>
      <w:lvlJc w:val="left"/>
      <w:pPr>
        <w:ind w:left="5760" w:hanging="360"/>
      </w:pPr>
      <w:rPr>
        <w:rFonts w:ascii="Wingdings" w:hAnsi="Wingdings" w:hint="default"/>
      </w:rPr>
    </w:lvl>
  </w:abstractNum>
  <w:abstractNum w:abstractNumId="111" w15:restartNumberingAfterBreak="0">
    <w:nsid w:val="5C877D36"/>
    <w:multiLevelType w:val="hybridMultilevel"/>
    <w:tmpl w:val="A4000034"/>
    <w:lvl w:ilvl="0" w:tplc="2AE4FC02">
      <w:numFmt w:val="bullet"/>
      <w:lvlText w:val="-"/>
      <w:lvlJc w:val="left"/>
      <w:pPr>
        <w:ind w:left="1854"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2" w15:restartNumberingAfterBreak="0">
    <w:nsid w:val="5E3B564E"/>
    <w:multiLevelType w:val="hybridMultilevel"/>
    <w:tmpl w:val="1ADA6EF4"/>
    <w:lvl w:ilvl="0" w:tplc="933E4BB6">
      <w:start w:val="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609D42DF"/>
    <w:multiLevelType w:val="hybridMultilevel"/>
    <w:tmpl w:val="42C4EDC4"/>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14" w15:restartNumberingAfterBreak="0">
    <w:nsid w:val="60C53D9B"/>
    <w:multiLevelType w:val="multilevel"/>
    <w:tmpl w:val="3FC83938"/>
    <w:lvl w:ilvl="0">
      <w:start w:val="2"/>
      <w:numFmt w:val="decimal"/>
      <w:lvlText w:val="%1"/>
      <w:lvlJc w:val="left"/>
      <w:pPr>
        <w:ind w:left="435" w:hanging="43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5" w15:restartNumberingAfterBreak="0">
    <w:nsid w:val="615C62CB"/>
    <w:multiLevelType w:val="hybridMultilevel"/>
    <w:tmpl w:val="94BEA31A"/>
    <w:lvl w:ilvl="0" w:tplc="350A2D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1DC0624"/>
    <w:multiLevelType w:val="hybridMultilevel"/>
    <w:tmpl w:val="D37CBA18"/>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17" w15:restartNumberingAfterBreak="0">
    <w:nsid w:val="620D57C2"/>
    <w:multiLevelType w:val="hybridMultilevel"/>
    <w:tmpl w:val="1436B4B6"/>
    <w:lvl w:ilvl="0" w:tplc="4EB26A36">
      <w:numFmt w:val="bullet"/>
      <w:lvlText w:val="-"/>
      <w:lvlJc w:val="left"/>
      <w:pPr>
        <w:ind w:left="1854" w:hanging="360"/>
      </w:pPr>
      <w:rPr>
        <w:rFonts w:ascii="Arial" w:eastAsiaTheme="minorEastAsia" w:hAnsi="Arial" w:cs="Arial" w:hint="default"/>
        <w:lang w:bidi="ar-SA"/>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8" w15:restartNumberingAfterBreak="0">
    <w:nsid w:val="633D6347"/>
    <w:multiLevelType w:val="multilevel"/>
    <w:tmpl w:val="75E07E8E"/>
    <w:styleLink w:val="Style2"/>
    <w:lvl w:ilvl="0">
      <w:start w:val="1"/>
      <w:numFmt w:val="none"/>
      <w:lvlText w:val="alam00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9" w15:restartNumberingAfterBreak="0">
    <w:nsid w:val="63645160"/>
    <w:multiLevelType w:val="hybridMultilevel"/>
    <w:tmpl w:val="D7240B7C"/>
    <w:lvl w:ilvl="0" w:tplc="DB54C1EE">
      <w:start w:val="1"/>
      <w:numFmt w:val="decimal"/>
      <w:lvlText w:val="%1."/>
      <w:lvlJc w:val="left"/>
      <w:pPr>
        <w:ind w:left="36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15:restartNumberingAfterBreak="0">
    <w:nsid w:val="64A01576"/>
    <w:multiLevelType w:val="hybridMultilevel"/>
    <w:tmpl w:val="F056B556"/>
    <w:lvl w:ilvl="0" w:tplc="04090001">
      <w:start w:val="1"/>
      <w:numFmt w:val="bullet"/>
      <w:lvlText w:val=""/>
      <w:lvlJc w:val="left"/>
      <w:pPr>
        <w:ind w:left="1303" w:hanging="360"/>
      </w:pPr>
      <w:rPr>
        <w:rFonts w:ascii="Symbol" w:hAnsi="Symbol" w:hint="default"/>
      </w:rPr>
    </w:lvl>
    <w:lvl w:ilvl="1" w:tplc="04090003" w:tentative="1">
      <w:start w:val="1"/>
      <w:numFmt w:val="bullet"/>
      <w:lvlText w:val="o"/>
      <w:lvlJc w:val="left"/>
      <w:pPr>
        <w:ind w:left="2023" w:hanging="360"/>
      </w:pPr>
      <w:rPr>
        <w:rFonts w:ascii="Courier New" w:hAnsi="Courier New" w:cs="Courier New" w:hint="default"/>
      </w:rPr>
    </w:lvl>
    <w:lvl w:ilvl="2" w:tplc="04090005" w:tentative="1">
      <w:start w:val="1"/>
      <w:numFmt w:val="bullet"/>
      <w:lvlText w:val=""/>
      <w:lvlJc w:val="left"/>
      <w:pPr>
        <w:ind w:left="2743" w:hanging="360"/>
      </w:pPr>
      <w:rPr>
        <w:rFonts w:ascii="Wingdings" w:hAnsi="Wingdings" w:hint="default"/>
      </w:rPr>
    </w:lvl>
    <w:lvl w:ilvl="3" w:tplc="04090001" w:tentative="1">
      <w:start w:val="1"/>
      <w:numFmt w:val="bullet"/>
      <w:lvlText w:val=""/>
      <w:lvlJc w:val="left"/>
      <w:pPr>
        <w:ind w:left="3463" w:hanging="360"/>
      </w:pPr>
      <w:rPr>
        <w:rFonts w:ascii="Symbol" w:hAnsi="Symbol" w:hint="default"/>
      </w:rPr>
    </w:lvl>
    <w:lvl w:ilvl="4" w:tplc="04090003" w:tentative="1">
      <w:start w:val="1"/>
      <w:numFmt w:val="bullet"/>
      <w:lvlText w:val="o"/>
      <w:lvlJc w:val="left"/>
      <w:pPr>
        <w:ind w:left="4183" w:hanging="360"/>
      </w:pPr>
      <w:rPr>
        <w:rFonts w:ascii="Courier New" w:hAnsi="Courier New" w:cs="Courier New" w:hint="default"/>
      </w:rPr>
    </w:lvl>
    <w:lvl w:ilvl="5" w:tplc="04090005" w:tentative="1">
      <w:start w:val="1"/>
      <w:numFmt w:val="bullet"/>
      <w:lvlText w:val=""/>
      <w:lvlJc w:val="left"/>
      <w:pPr>
        <w:ind w:left="4903" w:hanging="360"/>
      </w:pPr>
      <w:rPr>
        <w:rFonts w:ascii="Wingdings" w:hAnsi="Wingdings" w:hint="default"/>
      </w:rPr>
    </w:lvl>
    <w:lvl w:ilvl="6" w:tplc="04090001" w:tentative="1">
      <w:start w:val="1"/>
      <w:numFmt w:val="bullet"/>
      <w:lvlText w:val=""/>
      <w:lvlJc w:val="left"/>
      <w:pPr>
        <w:ind w:left="5623" w:hanging="360"/>
      </w:pPr>
      <w:rPr>
        <w:rFonts w:ascii="Symbol" w:hAnsi="Symbol" w:hint="default"/>
      </w:rPr>
    </w:lvl>
    <w:lvl w:ilvl="7" w:tplc="04090003" w:tentative="1">
      <w:start w:val="1"/>
      <w:numFmt w:val="bullet"/>
      <w:lvlText w:val="o"/>
      <w:lvlJc w:val="left"/>
      <w:pPr>
        <w:ind w:left="6343" w:hanging="360"/>
      </w:pPr>
      <w:rPr>
        <w:rFonts w:ascii="Courier New" w:hAnsi="Courier New" w:cs="Courier New" w:hint="default"/>
      </w:rPr>
    </w:lvl>
    <w:lvl w:ilvl="8" w:tplc="04090005" w:tentative="1">
      <w:start w:val="1"/>
      <w:numFmt w:val="bullet"/>
      <w:lvlText w:val=""/>
      <w:lvlJc w:val="left"/>
      <w:pPr>
        <w:ind w:left="7063" w:hanging="360"/>
      </w:pPr>
      <w:rPr>
        <w:rFonts w:ascii="Wingdings" w:hAnsi="Wingdings" w:hint="default"/>
      </w:rPr>
    </w:lvl>
  </w:abstractNum>
  <w:abstractNum w:abstractNumId="121" w15:restartNumberingAfterBreak="0">
    <w:nsid w:val="654C6570"/>
    <w:multiLevelType w:val="multilevel"/>
    <w:tmpl w:val="69D23DDC"/>
    <w:lvl w:ilvl="0">
      <w:start w:val="1"/>
      <w:numFmt w:val="decimal"/>
      <w:lvlText w:val="%1"/>
      <w:lvlJc w:val="left"/>
      <w:pPr>
        <w:ind w:left="396" w:hanging="396"/>
      </w:pPr>
      <w:rPr>
        <w:rFonts w:hint="default"/>
      </w:rPr>
    </w:lvl>
    <w:lvl w:ilvl="1">
      <w:start w:val="9"/>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400" w:hanging="1800"/>
      </w:pPr>
      <w:rPr>
        <w:rFonts w:hint="default"/>
      </w:rPr>
    </w:lvl>
  </w:abstractNum>
  <w:abstractNum w:abstractNumId="122" w15:restartNumberingAfterBreak="0">
    <w:nsid w:val="66290C08"/>
    <w:multiLevelType w:val="hybridMultilevel"/>
    <w:tmpl w:val="60BA241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15:restartNumberingAfterBreak="0">
    <w:nsid w:val="66615827"/>
    <w:multiLevelType w:val="hybridMultilevel"/>
    <w:tmpl w:val="458A1EBC"/>
    <w:lvl w:ilvl="0" w:tplc="2AE4FC02">
      <w:numFmt w:val="bullet"/>
      <w:lvlText w:val="-"/>
      <w:lvlJc w:val="left"/>
      <w:pPr>
        <w:ind w:left="1287"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4" w15:restartNumberingAfterBreak="0">
    <w:nsid w:val="67810593"/>
    <w:multiLevelType w:val="hybridMultilevel"/>
    <w:tmpl w:val="817CD6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15:restartNumberingAfterBreak="0">
    <w:nsid w:val="67EC11A9"/>
    <w:multiLevelType w:val="hybridMultilevel"/>
    <w:tmpl w:val="570021C4"/>
    <w:lvl w:ilvl="0" w:tplc="2AE4FC02">
      <w:numFmt w:val="bullet"/>
      <w:lvlText w:val="-"/>
      <w:lvlJc w:val="left"/>
      <w:pPr>
        <w:ind w:left="1854" w:hanging="360"/>
      </w:pPr>
      <w:rPr>
        <w:rFonts w:ascii="Arial" w:eastAsiaTheme="minorEastAsia"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6" w15:restartNumberingAfterBreak="0">
    <w:nsid w:val="67F90CAB"/>
    <w:multiLevelType w:val="hybridMultilevel"/>
    <w:tmpl w:val="72BC2E28"/>
    <w:lvl w:ilvl="0" w:tplc="AE22B9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682406AF"/>
    <w:multiLevelType w:val="hybridMultilevel"/>
    <w:tmpl w:val="19FE695A"/>
    <w:lvl w:ilvl="0" w:tplc="20E2F1DA">
      <w:numFmt w:val="bullet"/>
      <w:lvlText w:val="-"/>
      <w:lvlJc w:val="left"/>
      <w:pPr>
        <w:ind w:left="1303" w:hanging="360"/>
      </w:pPr>
      <w:rPr>
        <w:rFonts w:ascii="Calibri" w:eastAsia="Calibri" w:hAnsi="Calibri" w:cs="Akhbar MT" w:hint="default"/>
      </w:rPr>
    </w:lvl>
    <w:lvl w:ilvl="1" w:tplc="04090003" w:tentative="1">
      <w:start w:val="1"/>
      <w:numFmt w:val="bullet"/>
      <w:lvlText w:val="o"/>
      <w:lvlJc w:val="left"/>
      <w:pPr>
        <w:ind w:left="2023" w:hanging="360"/>
      </w:pPr>
      <w:rPr>
        <w:rFonts w:ascii="Courier New" w:hAnsi="Courier New" w:cs="Courier New" w:hint="default"/>
      </w:rPr>
    </w:lvl>
    <w:lvl w:ilvl="2" w:tplc="04090005" w:tentative="1">
      <w:start w:val="1"/>
      <w:numFmt w:val="bullet"/>
      <w:lvlText w:val=""/>
      <w:lvlJc w:val="left"/>
      <w:pPr>
        <w:ind w:left="2743" w:hanging="360"/>
      </w:pPr>
      <w:rPr>
        <w:rFonts w:ascii="Wingdings" w:hAnsi="Wingdings" w:hint="default"/>
      </w:rPr>
    </w:lvl>
    <w:lvl w:ilvl="3" w:tplc="04090001" w:tentative="1">
      <w:start w:val="1"/>
      <w:numFmt w:val="bullet"/>
      <w:lvlText w:val=""/>
      <w:lvlJc w:val="left"/>
      <w:pPr>
        <w:ind w:left="3463" w:hanging="360"/>
      </w:pPr>
      <w:rPr>
        <w:rFonts w:ascii="Symbol" w:hAnsi="Symbol" w:hint="default"/>
      </w:rPr>
    </w:lvl>
    <w:lvl w:ilvl="4" w:tplc="04090003" w:tentative="1">
      <w:start w:val="1"/>
      <w:numFmt w:val="bullet"/>
      <w:lvlText w:val="o"/>
      <w:lvlJc w:val="left"/>
      <w:pPr>
        <w:ind w:left="4183" w:hanging="360"/>
      </w:pPr>
      <w:rPr>
        <w:rFonts w:ascii="Courier New" w:hAnsi="Courier New" w:cs="Courier New" w:hint="default"/>
      </w:rPr>
    </w:lvl>
    <w:lvl w:ilvl="5" w:tplc="04090005" w:tentative="1">
      <w:start w:val="1"/>
      <w:numFmt w:val="bullet"/>
      <w:lvlText w:val=""/>
      <w:lvlJc w:val="left"/>
      <w:pPr>
        <w:ind w:left="4903" w:hanging="360"/>
      </w:pPr>
      <w:rPr>
        <w:rFonts w:ascii="Wingdings" w:hAnsi="Wingdings" w:hint="default"/>
      </w:rPr>
    </w:lvl>
    <w:lvl w:ilvl="6" w:tplc="04090001" w:tentative="1">
      <w:start w:val="1"/>
      <w:numFmt w:val="bullet"/>
      <w:lvlText w:val=""/>
      <w:lvlJc w:val="left"/>
      <w:pPr>
        <w:ind w:left="5623" w:hanging="360"/>
      </w:pPr>
      <w:rPr>
        <w:rFonts w:ascii="Symbol" w:hAnsi="Symbol" w:hint="default"/>
      </w:rPr>
    </w:lvl>
    <w:lvl w:ilvl="7" w:tplc="04090003" w:tentative="1">
      <w:start w:val="1"/>
      <w:numFmt w:val="bullet"/>
      <w:lvlText w:val="o"/>
      <w:lvlJc w:val="left"/>
      <w:pPr>
        <w:ind w:left="6343" w:hanging="360"/>
      </w:pPr>
      <w:rPr>
        <w:rFonts w:ascii="Courier New" w:hAnsi="Courier New" w:cs="Courier New" w:hint="default"/>
      </w:rPr>
    </w:lvl>
    <w:lvl w:ilvl="8" w:tplc="04090005" w:tentative="1">
      <w:start w:val="1"/>
      <w:numFmt w:val="bullet"/>
      <w:lvlText w:val=""/>
      <w:lvlJc w:val="left"/>
      <w:pPr>
        <w:ind w:left="7063" w:hanging="360"/>
      </w:pPr>
      <w:rPr>
        <w:rFonts w:ascii="Wingdings" w:hAnsi="Wingdings" w:hint="default"/>
      </w:rPr>
    </w:lvl>
  </w:abstractNum>
  <w:abstractNum w:abstractNumId="128" w15:restartNumberingAfterBreak="0">
    <w:nsid w:val="69995744"/>
    <w:multiLevelType w:val="hybridMultilevel"/>
    <w:tmpl w:val="361C479C"/>
    <w:lvl w:ilvl="0" w:tplc="2AE4FC02">
      <w:numFmt w:val="bullet"/>
      <w:lvlText w:val="-"/>
      <w:lvlJc w:val="left"/>
      <w:pPr>
        <w:ind w:left="1646" w:hanging="360"/>
      </w:pPr>
      <w:rPr>
        <w:rFonts w:ascii="Arial" w:eastAsiaTheme="minorEastAsia" w:hAnsi="Arial" w:cs="Arial" w:hint="default"/>
      </w:rPr>
    </w:lvl>
    <w:lvl w:ilvl="1" w:tplc="04090003" w:tentative="1">
      <w:start w:val="1"/>
      <w:numFmt w:val="bullet"/>
      <w:lvlText w:val="o"/>
      <w:lvlJc w:val="left"/>
      <w:pPr>
        <w:ind w:left="2366" w:hanging="360"/>
      </w:pPr>
      <w:rPr>
        <w:rFonts w:ascii="Courier New" w:hAnsi="Courier New" w:cs="Courier New" w:hint="default"/>
      </w:rPr>
    </w:lvl>
    <w:lvl w:ilvl="2" w:tplc="04090005" w:tentative="1">
      <w:start w:val="1"/>
      <w:numFmt w:val="bullet"/>
      <w:lvlText w:val=""/>
      <w:lvlJc w:val="left"/>
      <w:pPr>
        <w:ind w:left="3086" w:hanging="360"/>
      </w:pPr>
      <w:rPr>
        <w:rFonts w:ascii="Wingdings" w:hAnsi="Wingdings" w:hint="default"/>
      </w:rPr>
    </w:lvl>
    <w:lvl w:ilvl="3" w:tplc="04090001" w:tentative="1">
      <w:start w:val="1"/>
      <w:numFmt w:val="bullet"/>
      <w:lvlText w:val=""/>
      <w:lvlJc w:val="left"/>
      <w:pPr>
        <w:ind w:left="3806" w:hanging="360"/>
      </w:pPr>
      <w:rPr>
        <w:rFonts w:ascii="Symbol" w:hAnsi="Symbol" w:hint="default"/>
      </w:rPr>
    </w:lvl>
    <w:lvl w:ilvl="4" w:tplc="04090003" w:tentative="1">
      <w:start w:val="1"/>
      <w:numFmt w:val="bullet"/>
      <w:lvlText w:val="o"/>
      <w:lvlJc w:val="left"/>
      <w:pPr>
        <w:ind w:left="4526" w:hanging="360"/>
      </w:pPr>
      <w:rPr>
        <w:rFonts w:ascii="Courier New" w:hAnsi="Courier New" w:cs="Courier New" w:hint="default"/>
      </w:rPr>
    </w:lvl>
    <w:lvl w:ilvl="5" w:tplc="04090005" w:tentative="1">
      <w:start w:val="1"/>
      <w:numFmt w:val="bullet"/>
      <w:lvlText w:val=""/>
      <w:lvlJc w:val="left"/>
      <w:pPr>
        <w:ind w:left="5246" w:hanging="360"/>
      </w:pPr>
      <w:rPr>
        <w:rFonts w:ascii="Wingdings" w:hAnsi="Wingdings" w:hint="default"/>
      </w:rPr>
    </w:lvl>
    <w:lvl w:ilvl="6" w:tplc="04090001" w:tentative="1">
      <w:start w:val="1"/>
      <w:numFmt w:val="bullet"/>
      <w:lvlText w:val=""/>
      <w:lvlJc w:val="left"/>
      <w:pPr>
        <w:ind w:left="5966" w:hanging="360"/>
      </w:pPr>
      <w:rPr>
        <w:rFonts w:ascii="Symbol" w:hAnsi="Symbol" w:hint="default"/>
      </w:rPr>
    </w:lvl>
    <w:lvl w:ilvl="7" w:tplc="04090003" w:tentative="1">
      <w:start w:val="1"/>
      <w:numFmt w:val="bullet"/>
      <w:lvlText w:val="o"/>
      <w:lvlJc w:val="left"/>
      <w:pPr>
        <w:ind w:left="6686" w:hanging="360"/>
      </w:pPr>
      <w:rPr>
        <w:rFonts w:ascii="Courier New" w:hAnsi="Courier New" w:cs="Courier New" w:hint="default"/>
      </w:rPr>
    </w:lvl>
    <w:lvl w:ilvl="8" w:tplc="04090005" w:tentative="1">
      <w:start w:val="1"/>
      <w:numFmt w:val="bullet"/>
      <w:lvlText w:val=""/>
      <w:lvlJc w:val="left"/>
      <w:pPr>
        <w:ind w:left="7406" w:hanging="360"/>
      </w:pPr>
      <w:rPr>
        <w:rFonts w:ascii="Wingdings" w:hAnsi="Wingdings" w:hint="default"/>
      </w:rPr>
    </w:lvl>
  </w:abstractNum>
  <w:abstractNum w:abstractNumId="129" w15:restartNumberingAfterBreak="0">
    <w:nsid w:val="6A2B37E2"/>
    <w:multiLevelType w:val="hybridMultilevel"/>
    <w:tmpl w:val="5218D10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15:restartNumberingAfterBreak="0">
    <w:nsid w:val="6A42306A"/>
    <w:multiLevelType w:val="hybridMultilevel"/>
    <w:tmpl w:val="A1106464"/>
    <w:lvl w:ilvl="0" w:tplc="DC2079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BA14F58"/>
    <w:multiLevelType w:val="hybridMultilevel"/>
    <w:tmpl w:val="6A50EA20"/>
    <w:lvl w:ilvl="0" w:tplc="3FFCFE8A">
      <w:numFmt w:val="bullet"/>
      <w:lvlText w:val="-"/>
      <w:lvlJc w:val="left"/>
      <w:pPr>
        <w:ind w:left="1174" w:hanging="360"/>
      </w:pPr>
      <w:rPr>
        <w:rFonts w:ascii="Times New Roman" w:eastAsia="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2" w15:restartNumberingAfterBreak="0">
    <w:nsid w:val="6D256A16"/>
    <w:multiLevelType w:val="hybridMultilevel"/>
    <w:tmpl w:val="B3625C26"/>
    <w:lvl w:ilvl="0" w:tplc="2AFEA8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6D6A3E96"/>
    <w:multiLevelType w:val="hybridMultilevel"/>
    <w:tmpl w:val="438842E6"/>
    <w:lvl w:ilvl="0" w:tplc="DB8635F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4" w15:restartNumberingAfterBreak="0">
    <w:nsid w:val="6E161CB4"/>
    <w:multiLevelType w:val="hybridMultilevel"/>
    <w:tmpl w:val="231EC144"/>
    <w:lvl w:ilvl="0" w:tplc="FFFFFFFF">
      <w:start w:val="1"/>
      <w:numFmt w:val="decimal"/>
      <w:lvlText w:val="%1."/>
      <w:lvlJc w:val="left"/>
      <w:pPr>
        <w:tabs>
          <w:tab w:val="num" w:pos="360"/>
        </w:tabs>
        <w:ind w:left="360" w:hanging="360"/>
      </w:pPr>
      <w:rPr>
        <w:rFonts w:hint="default"/>
        <w:b w:val="0"/>
        <w:bCs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5" w15:restartNumberingAfterBreak="0">
    <w:nsid w:val="6EDE00D0"/>
    <w:multiLevelType w:val="hybridMultilevel"/>
    <w:tmpl w:val="284A2C64"/>
    <w:lvl w:ilvl="0" w:tplc="46B8615A">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6" w15:restartNumberingAfterBreak="0">
    <w:nsid w:val="71C90EF6"/>
    <w:multiLevelType w:val="hybridMultilevel"/>
    <w:tmpl w:val="372CE9E2"/>
    <w:lvl w:ilvl="0" w:tplc="2AE4FC02">
      <w:numFmt w:val="bullet"/>
      <w:lvlText w:val="-"/>
      <w:lvlJc w:val="left"/>
      <w:pPr>
        <w:ind w:left="1004" w:hanging="360"/>
      </w:pPr>
      <w:rPr>
        <w:rFonts w:ascii="Arial" w:eastAsiaTheme="minorEastAsia" w:hAnsi="Arial" w:cs="Aria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37" w15:restartNumberingAfterBreak="0">
    <w:nsid w:val="71EC4932"/>
    <w:multiLevelType w:val="hybridMultilevel"/>
    <w:tmpl w:val="3CF623E0"/>
    <w:lvl w:ilvl="0" w:tplc="2C007D2A">
      <w:start w:val="1"/>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4581B26"/>
    <w:multiLevelType w:val="multilevel"/>
    <w:tmpl w:val="D2C8DC06"/>
    <w:styleLink w:val="a2"/>
    <w:lvl w:ilvl="0">
      <w:start w:val="1"/>
      <w:numFmt w:val="arabicAbjad"/>
      <w:lvlText w:val="%1)"/>
      <w:lvlJc w:val="left"/>
      <w:pPr>
        <w:tabs>
          <w:tab w:val="num" w:pos="360"/>
        </w:tabs>
        <w:ind w:left="680" w:hanging="396"/>
      </w:pPr>
    </w:lvl>
    <w:lvl w:ilvl="1">
      <w:start w:val="1"/>
      <w:numFmt w:val="bullet"/>
      <w:lvlText w:val="0"/>
      <w:lvlJc w:val="left"/>
      <w:pPr>
        <w:tabs>
          <w:tab w:val="num" w:pos="720"/>
        </w:tabs>
        <w:ind w:left="1418" w:hanging="284"/>
      </w:pPr>
      <w:rPr>
        <w:rFonts w:ascii="Creepy" w:hAnsi="Creepy" w:cs="Times New Roman" w:hint="default"/>
        <w:color w:val="000000"/>
      </w:rPr>
    </w:lvl>
    <w:lvl w:ilvl="2">
      <w:start w:val="1"/>
      <w:numFmt w:val="none"/>
      <w:lvlText w:val=""/>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9" w15:restartNumberingAfterBreak="0">
    <w:nsid w:val="782B66B1"/>
    <w:multiLevelType w:val="multilevel"/>
    <w:tmpl w:val="9CA29620"/>
    <w:lvl w:ilvl="0">
      <w:start w:val="1"/>
      <w:numFmt w:val="decimal"/>
      <w:lvlText w:val="%1."/>
      <w:lvlJc w:val="left"/>
      <w:pPr>
        <w:ind w:left="36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40" w15:restartNumberingAfterBreak="0">
    <w:nsid w:val="784B1E3E"/>
    <w:multiLevelType w:val="hybridMultilevel"/>
    <w:tmpl w:val="E63882C6"/>
    <w:lvl w:ilvl="0" w:tplc="C0FC31E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79632085"/>
    <w:multiLevelType w:val="multilevel"/>
    <w:tmpl w:val="34505CB0"/>
    <w:lvl w:ilvl="0">
      <w:start w:val="1"/>
      <w:numFmt w:val="decimal"/>
      <w:lvlText w:val="%1."/>
      <w:lvlJc w:val="left"/>
      <w:pPr>
        <w:ind w:left="1330" w:hanging="480"/>
      </w:pPr>
    </w:lvl>
    <w:lvl w:ilvl="1">
      <w:start w:val="1"/>
      <w:numFmt w:val="decimal"/>
      <w:lvlText w:val="%1.%2."/>
      <w:lvlJc w:val="left"/>
      <w:pPr>
        <w:ind w:left="2562" w:hanging="720"/>
      </w:pPr>
    </w:lvl>
    <w:lvl w:ilvl="2">
      <w:start w:val="1"/>
      <w:numFmt w:val="decimal"/>
      <w:lvlText w:val="%1.%2.%3."/>
      <w:lvlJc w:val="left"/>
      <w:pPr>
        <w:ind w:left="1429" w:hanging="720"/>
      </w:pPr>
    </w:lvl>
    <w:lvl w:ilvl="3">
      <w:start w:val="1"/>
      <w:numFmt w:val="decimal"/>
      <w:lvlText w:val="%1.%2.%3.%4."/>
      <w:lvlJc w:val="left"/>
      <w:pPr>
        <w:ind w:left="1789" w:hanging="1080"/>
      </w:pPr>
    </w:lvl>
    <w:lvl w:ilvl="4">
      <w:start w:val="1"/>
      <w:numFmt w:val="decimal"/>
      <w:lvlText w:val="%1.%2.%3.%4.%5."/>
      <w:lvlJc w:val="left"/>
      <w:pPr>
        <w:ind w:left="2149" w:hanging="1440"/>
      </w:pPr>
    </w:lvl>
    <w:lvl w:ilvl="5">
      <w:start w:val="1"/>
      <w:numFmt w:val="decimal"/>
      <w:lvlText w:val="%1.%2.%3.%4.%5.%6."/>
      <w:lvlJc w:val="left"/>
      <w:pPr>
        <w:ind w:left="2149" w:hanging="1440"/>
      </w:pPr>
    </w:lvl>
    <w:lvl w:ilvl="6">
      <w:start w:val="1"/>
      <w:numFmt w:val="decimal"/>
      <w:lvlText w:val="%1.%2.%3.%4.%5.%6.%7."/>
      <w:lvlJc w:val="left"/>
      <w:pPr>
        <w:ind w:left="2509" w:hanging="1800"/>
      </w:pPr>
    </w:lvl>
    <w:lvl w:ilvl="7">
      <w:start w:val="1"/>
      <w:numFmt w:val="decimal"/>
      <w:lvlText w:val="%1.%2.%3.%4.%5.%6.%7.%8."/>
      <w:lvlJc w:val="left"/>
      <w:pPr>
        <w:ind w:left="2869" w:hanging="2160"/>
      </w:pPr>
    </w:lvl>
    <w:lvl w:ilvl="8">
      <w:start w:val="1"/>
      <w:numFmt w:val="decimal"/>
      <w:lvlText w:val="%1.%2.%3.%4.%5.%6.%7.%8.%9."/>
      <w:lvlJc w:val="left"/>
      <w:pPr>
        <w:ind w:left="2869" w:hanging="2160"/>
      </w:pPr>
    </w:lvl>
  </w:abstractNum>
  <w:abstractNum w:abstractNumId="142" w15:restartNumberingAfterBreak="0">
    <w:nsid w:val="7B0E16B2"/>
    <w:multiLevelType w:val="hybridMultilevel"/>
    <w:tmpl w:val="9DE6F2E8"/>
    <w:lvl w:ilvl="0" w:tplc="3FFCFE8A">
      <w:numFmt w:val="bullet"/>
      <w:lvlText w:val="-"/>
      <w:lvlJc w:val="left"/>
      <w:pPr>
        <w:ind w:left="1648" w:hanging="360"/>
      </w:pPr>
      <w:rPr>
        <w:rFonts w:ascii="Times New Roman" w:eastAsia="Times New Roman" w:hAnsi="Times New Roman" w:cs="Times New Roman" w:hint="default"/>
      </w:rPr>
    </w:lvl>
    <w:lvl w:ilvl="1" w:tplc="04090003" w:tentative="1">
      <w:start w:val="1"/>
      <w:numFmt w:val="bullet"/>
      <w:lvlText w:val="o"/>
      <w:lvlJc w:val="left"/>
      <w:pPr>
        <w:ind w:left="2444" w:hanging="360"/>
      </w:pPr>
      <w:rPr>
        <w:rFonts w:ascii="Courier New" w:hAnsi="Courier New" w:cs="Courier New" w:hint="default"/>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143" w15:restartNumberingAfterBreak="0">
    <w:nsid w:val="7B4D017B"/>
    <w:multiLevelType w:val="hybridMultilevel"/>
    <w:tmpl w:val="5D8C3EAE"/>
    <w:lvl w:ilvl="0" w:tplc="B1B061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7DFE4085"/>
    <w:multiLevelType w:val="hybridMultilevel"/>
    <w:tmpl w:val="CAC8128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5" w15:restartNumberingAfterBreak="0">
    <w:nsid w:val="7FDC6BC7"/>
    <w:multiLevelType w:val="hybridMultilevel"/>
    <w:tmpl w:val="B8788B18"/>
    <w:lvl w:ilvl="0" w:tplc="22DC97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4292509">
    <w:abstractNumId w:val="25"/>
  </w:num>
  <w:num w:numId="2" w16cid:durableId="328559471">
    <w:abstractNumId w:val="98"/>
  </w:num>
  <w:num w:numId="3" w16cid:durableId="2044092698">
    <w:abstractNumId w:val="110"/>
  </w:num>
  <w:num w:numId="4" w16cid:durableId="1619605103">
    <w:abstractNumId w:val="58"/>
    <w:lvlOverride w:ilvl="0">
      <w:startOverride w:val="1"/>
    </w:lvlOverride>
  </w:num>
  <w:num w:numId="5" w16cid:durableId="1187914164">
    <w:abstractNumId w:val="9"/>
  </w:num>
  <w:num w:numId="6" w16cid:durableId="307976009">
    <w:abstractNumId w:val="118"/>
  </w:num>
  <w:num w:numId="7" w16cid:durableId="1845851792">
    <w:abstractNumId w:val="11"/>
  </w:num>
  <w:num w:numId="8" w16cid:durableId="996768221">
    <w:abstractNumId w:val="23"/>
  </w:num>
  <w:num w:numId="9" w16cid:durableId="237598167">
    <w:abstractNumId w:val="61"/>
  </w:num>
  <w:num w:numId="10" w16cid:durableId="352347609">
    <w:abstractNumId w:val="138"/>
  </w:num>
  <w:num w:numId="11" w16cid:durableId="38633438">
    <w:abstractNumId w:val="68"/>
  </w:num>
  <w:num w:numId="12" w16cid:durableId="1896358156">
    <w:abstractNumId w:val="116"/>
  </w:num>
  <w:num w:numId="13" w16cid:durableId="1414281760">
    <w:abstractNumId w:val="126"/>
  </w:num>
  <w:num w:numId="14" w16cid:durableId="18511921">
    <w:abstractNumId w:val="73"/>
  </w:num>
  <w:num w:numId="15" w16cid:durableId="742988287">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7470447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5042451">
    <w:abstractNumId w:val="47"/>
  </w:num>
  <w:num w:numId="18" w16cid:durableId="1095134023">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78601091">
    <w:abstractNumId w:val="6"/>
  </w:num>
  <w:num w:numId="20" w16cid:durableId="1686515270">
    <w:abstractNumId w:val="28"/>
  </w:num>
  <w:num w:numId="21" w16cid:durableId="1560095440">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90562856">
    <w:abstractNumId w:val="31"/>
  </w:num>
  <w:num w:numId="23" w16cid:durableId="2023586306">
    <w:abstractNumId w:val="48"/>
  </w:num>
  <w:num w:numId="24" w16cid:durableId="1601987135">
    <w:abstractNumId w:val="80"/>
  </w:num>
  <w:num w:numId="25" w16cid:durableId="1575428572">
    <w:abstractNumId w:val="103"/>
  </w:num>
  <w:num w:numId="26" w16cid:durableId="890967194">
    <w:abstractNumId w:val="44"/>
  </w:num>
  <w:num w:numId="27" w16cid:durableId="1057821797">
    <w:abstractNumId w:val="113"/>
  </w:num>
  <w:num w:numId="28" w16cid:durableId="629241126">
    <w:abstractNumId w:val="27"/>
  </w:num>
  <w:num w:numId="29" w16cid:durableId="784731501">
    <w:abstractNumId w:val="56"/>
  </w:num>
  <w:num w:numId="30" w16cid:durableId="878054197">
    <w:abstractNumId w:val="130"/>
  </w:num>
  <w:num w:numId="31" w16cid:durableId="800270441">
    <w:abstractNumId w:val="122"/>
  </w:num>
  <w:num w:numId="32" w16cid:durableId="89860834">
    <w:abstractNumId w:val="129"/>
  </w:num>
  <w:num w:numId="33" w16cid:durableId="1709915254">
    <w:abstractNumId w:val="144"/>
  </w:num>
  <w:num w:numId="34" w16cid:durableId="753746001">
    <w:abstractNumId w:val="112"/>
  </w:num>
  <w:num w:numId="35" w16cid:durableId="530580432">
    <w:abstractNumId w:val="84"/>
  </w:num>
  <w:num w:numId="36" w16cid:durableId="1646734062">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67000211">
    <w:abstractNumId w:val="86"/>
  </w:num>
  <w:num w:numId="38" w16cid:durableId="539325291">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60445249">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027565347">
    <w:abstractNumId w:val="91"/>
  </w:num>
  <w:num w:numId="41" w16cid:durableId="23212299">
    <w:abstractNumId w:val="95"/>
  </w:num>
  <w:num w:numId="42" w16cid:durableId="522087764">
    <w:abstractNumId w:val="12"/>
  </w:num>
  <w:num w:numId="43" w16cid:durableId="2101289443">
    <w:abstractNumId w:val="63"/>
  </w:num>
  <w:num w:numId="44" w16cid:durableId="1847013434">
    <w:abstractNumId w:val="94"/>
  </w:num>
  <w:num w:numId="45" w16cid:durableId="1680617940">
    <w:abstractNumId w:val="100"/>
  </w:num>
  <w:num w:numId="46" w16cid:durableId="1114835521">
    <w:abstractNumId w:val="78"/>
  </w:num>
  <w:num w:numId="47" w16cid:durableId="26875959">
    <w:abstractNumId w:val="40"/>
  </w:num>
  <w:num w:numId="48" w16cid:durableId="733240978">
    <w:abstractNumId w:val="53"/>
  </w:num>
  <w:num w:numId="49" w16cid:durableId="1454401476">
    <w:abstractNumId w:val="70"/>
  </w:num>
  <w:num w:numId="50" w16cid:durableId="544872366">
    <w:abstractNumId w:val="66"/>
  </w:num>
  <w:num w:numId="51" w16cid:durableId="402605227">
    <w:abstractNumId w:val="99"/>
  </w:num>
  <w:num w:numId="52" w16cid:durableId="573315290">
    <w:abstractNumId w:val="134"/>
  </w:num>
  <w:num w:numId="53" w16cid:durableId="283579147">
    <w:abstractNumId w:val="93"/>
  </w:num>
  <w:num w:numId="54" w16cid:durableId="1029642981">
    <w:abstractNumId w:val="10"/>
  </w:num>
  <w:num w:numId="55" w16cid:durableId="2044209770">
    <w:abstractNumId w:val="67"/>
  </w:num>
  <w:num w:numId="56" w16cid:durableId="1893348096">
    <w:abstractNumId w:val="124"/>
  </w:num>
  <w:num w:numId="57" w16cid:durableId="921719427">
    <w:abstractNumId w:val="13"/>
  </w:num>
  <w:num w:numId="58" w16cid:durableId="545067265">
    <w:abstractNumId w:val="102"/>
  </w:num>
  <w:num w:numId="59" w16cid:durableId="192504828">
    <w:abstractNumId w:val="38"/>
  </w:num>
  <w:num w:numId="60" w16cid:durableId="19089345">
    <w:abstractNumId w:val="72"/>
  </w:num>
  <w:num w:numId="61" w16cid:durableId="1799762224">
    <w:abstractNumId w:val="135"/>
  </w:num>
  <w:num w:numId="62" w16cid:durableId="899437705">
    <w:abstractNumId w:val="26"/>
  </w:num>
  <w:num w:numId="63" w16cid:durableId="7883603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215043249">
    <w:abstractNumId w:val="142"/>
  </w:num>
  <w:num w:numId="65" w16cid:durableId="681053589">
    <w:abstractNumId w:val="45"/>
  </w:num>
  <w:num w:numId="66" w16cid:durableId="1281717751">
    <w:abstractNumId w:val="2"/>
  </w:num>
  <w:num w:numId="67" w16cid:durableId="1186674442">
    <w:abstractNumId w:val="141"/>
  </w:num>
  <w:num w:numId="68" w16cid:durableId="1031079127">
    <w:abstractNumId w:val="64"/>
  </w:num>
  <w:num w:numId="69" w16cid:durableId="1593513183">
    <w:abstractNumId w:val="20"/>
  </w:num>
  <w:num w:numId="70" w16cid:durableId="1682855540">
    <w:abstractNumId w:val="60"/>
  </w:num>
  <w:num w:numId="71" w16cid:durableId="1651834958">
    <w:abstractNumId w:val="74"/>
  </w:num>
  <w:num w:numId="72" w16cid:durableId="1766536518">
    <w:abstractNumId w:val="19"/>
  </w:num>
  <w:num w:numId="73" w16cid:durableId="1822498716">
    <w:abstractNumId w:val="37"/>
  </w:num>
  <w:num w:numId="74" w16cid:durableId="1281378674">
    <w:abstractNumId w:val="52"/>
  </w:num>
  <w:num w:numId="75" w16cid:durableId="1618490077">
    <w:abstractNumId w:val="30"/>
  </w:num>
  <w:num w:numId="76" w16cid:durableId="272715752">
    <w:abstractNumId w:val="85"/>
  </w:num>
  <w:num w:numId="77" w16cid:durableId="1032851391">
    <w:abstractNumId w:val="123"/>
  </w:num>
  <w:num w:numId="78" w16cid:durableId="1264876522">
    <w:abstractNumId w:val="29"/>
  </w:num>
  <w:num w:numId="79" w16cid:durableId="18627323">
    <w:abstractNumId w:val="125"/>
  </w:num>
  <w:num w:numId="80" w16cid:durableId="1688674815">
    <w:abstractNumId w:val="117"/>
  </w:num>
  <w:num w:numId="81" w16cid:durableId="1728260242">
    <w:abstractNumId w:val="111"/>
  </w:num>
  <w:num w:numId="82" w16cid:durableId="522984394">
    <w:abstractNumId w:val="7"/>
  </w:num>
  <w:num w:numId="83" w16cid:durableId="1013798376">
    <w:abstractNumId w:val="46"/>
  </w:num>
  <w:num w:numId="84" w16cid:durableId="1926182798">
    <w:abstractNumId w:val="109"/>
  </w:num>
  <w:num w:numId="85" w16cid:durableId="1901092605">
    <w:abstractNumId w:val="87"/>
  </w:num>
  <w:num w:numId="86" w16cid:durableId="1474056041">
    <w:abstractNumId w:val="120"/>
  </w:num>
  <w:num w:numId="87" w16cid:durableId="826357589">
    <w:abstractNumId w:val="51"/>
  </w:num>
  <w:num w:numId="88" w16cid:durableId="1932350610">
    <w:abstractNumId w:val="1"/>
  </w:num>
  <w:num w:numId="89" w16cid:durableId="757138800">
    <w:abstractNumId w:val="128"/>
  </w:num>
  <w:num w:numId="90" w16cid:durableId="1511681095">
    <w:abstractNumId w:val="18"/>
  </w:num>
  <w:num w:numId="91" w16cid:durableId="632947714">
    <w:abstractNumId w:val="17"/>
  </w:num>
  <w:num w:numId="92" w16cid:durableId="1886797494">
    <w:abstractNumId w:val="136"/>
  </w:num>
  <w:num w:numId="93" w16cid:durableId="2051030496">
    <w:abstractNumId w:val="127"/>
  </w:num>
  <w:num w:numId="94" w16cid:durableId="112941935">
    <w:abstractNumId w:val="83"/>
  </w:num>
  <w:num w:numId="95" w16cid:durableId="1950503146">
    <w:abstractNumId w:val="90"/>
  </w:num>
  <w:num w:numId="96" w16cid:durableId="1899591912">
    <w:abstractNumId w:val="88"/>
  </w:num>
  <w:num w:numId="97" w16cid:durableId="923148449">
    <w:abstractNumId w:val="76"/>
  </w:num>
  <w:num w:numId="98" w16cid:durableId="110250697">
    <w:abstractNumId w:val="114"/>
  </w:num>
  <w:num w:numId="99" w16cid:durableId="1244753912">
    <w:abstractNumId w:val="33"/>
  </w:num>
  <w:num w:numId="100" w16cid:durableId="1010715062">
    <w:abstractNumId w:val="62"/>
  </w:num>
  <w:num w:numId="101" w16cid:durableId="36244064">
    <w:abstractNumId w:val="8"/>
  </w:num>
  <w:num w:numId="102" w16cid:durableId="1189564447">
    <w:abstractNumId w:val="21"/>
  </w:num>
  <w:num w:numId="103" w16cid:durableId="1057334">
    <w:abstractNumId w:val="96"/>
  </w:num>
  <w:num w:numId="104" w16cid:durableId="402874184">
    <w:abstractNumId w:val="140"/>
  </w:num>
  <w:num w:numId="105" w16cid:durableId="80026668">
    <w:abstractNumId w:val="131"/>
  </w:num>
  <w:num w:numId="106" w16cid:durableId="1784376411">
    <w:abstractNumId w:val="55"/>
  </w:num>
  <w:num w:numId="107" w16cid:durableId="504632393">
    <w:abstractNumId w:val="121"/>
  </w:num>
  <w:num w:numId="108" w16cid:durableId="944462479">
    <w:abstractNumId w:val="143"/>
  </w:num>
  <w:num w:numId="109" w16cid:durableId="1995066660">
    <w:abstractNumId w:val="50"/>
  </w:num>
  <w:num w:numId="110" w16cid:durableId="385764089">
    <w:abstractNumId w:val="115"/>
  </w:num>
  <w:num w:numId="111" w16cid:durableId="1856840984">
    <w:abstractNumId w:val="35"/>
  </w:num>
  <w:num w:numId="112" w16cid:durableId="1371806241">
    <w:abstractNumId w:val="106"/>
  </w:num>
  <w:num w:numId="113" w16cid:durableId="681393518">
    <w:abstractNumId w:val="32"/>
  </w:num>
  <w:num w:numId="114" w16cid:durableId="1861816655">
    <w:abstractNumId w:val="71"/>
  </w:num>
  <w:num w:numId="115" w16cid:durableId="867572140">
    <w:abstractNumId w:val="43"/>
  </w:num>
  <w:num w:numId="116" w16cid:durableId="610018330">
    <w:abstractNumId w:val="69"/>
  </w:num>
  <w:num w:numId="117" w16cid:durableId="1147548316">
    <w:abstractNumId w:val="41"/>
  </w:num>
  <w:num w:numId="118" w16cid:durableId="980236653">
    <w:abstractNumId w:val="82"/>
  </w:num>
  <w:num w:numId="119" w16cid:durableId="1354383612">
    <w:abstractNumId w:val="75"/>
  </w:num>
  <w:num w:numId="120" w16cid:durableId="1408258713">
    <w:abstractNumId w:val="15"/>
  </w:num>
  <w:num w:numId="121" w16cid:durableId="47069691">
    <w:abstractNumId w:val="108"/>
  </w:num>
  <w:num w:numId="122" w16cid:durableId="563217860">
    <w:abstractNumId w:val="39"/>
  </w:num>
  <w:num w:numId="123" w16cid:durableId="1904246358">
    <w:abstractNumId w:val="14"/>
  </w:num>
  <w:num w:numId="124" w16cid:durableId="1935816531">
    <w:abstractNumId w:val="16"/>
  </w:num>
  <w:num w:numId="125" w16cid:durableId="937249920">
    <w:abstractNumId w:val="133"/>
  </w:num>
  <w:num w:numId="126" w16cid:durableId="326710250">
    <w:abstractNumId w:val="42"/>
  </w:num>
  <w:num w:numId="127" w16cid:durableId="1562057162">
    <w:abstractNumId w:val="97"/>
  </w:num>
  <w:num w:numId="128" w16cid:durableId="377974171">
    <w:abstractNumId w:val="137"/>
  </w:num>
  <w:num w:numId="129" w16cid:durableId="561644875">
    <w:abstractNumId w:val="5"/>
  </w:num>
  <w:num w:numId="130" w16cid:durableId="1225215061">
    <w:abstractNumId w:val="107"/>
  </w:num>
  <w:num w:numId="131" w16cid:durableId="634027478">
    <w:abstractNumId w:val="89"/>
  </w:num>
  <w:num w:numId="132" w16cid:durableId="1096629131">
    <w:abstractNumId w:val="22"/>
  </w:num>
  <w:num w:numId="133" w16cid:durableId="2132820797">
    <w:abstractNumId w:val="81"/>
  </w:num>
  <w:num w:numId="134" w16cid:durableId="917785285">
    <w:abstractNumId w:val="24"/>
  </w:num>
  <w:num w:numId="135" w16cid:durableId="648360220">
    <w:abstractNumId w:val="59"/>
  </w:num>
  <w:num w:numId="136" w16cid:durableId="1162575489">
    <w:abstractNumId w:val="65"/>
  </w:num>
  <w:num w:numId="137" w16cid:durableId="1924030022">
    <w:abstractNumId w:val="77"/>
  </w:num>
  <w:num w:numId="138" w16cid:durableId="1936356162">
    <w:abstractNumId w:val="145"/>
  </w:num>
  <w:num w:numId="139" w16cid:durableId="1850025870">
    <w:abstractNumId w:val="132"/>
  </w:num>
  <w:num w:numId="140" w16cid:durableId="586116066">
    <w:abstractNumId w:val="34"/>
  </w:num>
  <w:num w:numId="141" w16cid:durableId="474638094">
    <w:abstractNumId w:val="104"/>
  </w:num>
  <w:num w:numId="142" w16cid:durableId="1433862159">
    <w:abstractNumId w:val="49"/>
  </w:num>
  <w:num w:numId="143" w16cid:durableId="1673026240">
    <w:abstractNumId w:val="57"/>
  </w:num>
  <w:num w:numId="144" w16cid:durableId="1258781999">
    <w:abstractNumId w:val="54"/>
  </w:num>
  <w:num w:numId="145" w16cid:durableId="1054888059">
    <w:abstractNumId w:val="3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A76"/>
    <w:rsid w:val="00001184"/>
    <w:rsid w:val="0000293F"/>
    <w:rsid w:val="00003F98"/>
    <w:rsid w:val="00012451"/>
    <w:rsid w:val="00015A5F"/>
    <w:rsid w:val="0001666E"/>
    <w:rsid w:val="00025D8B"/>
    <w:rsid w:val="0002751B"/>
    <w:rsid w:val="00031795"/>
    <w:rsid w:val="00031DB7"/>
    <w:rsid w:val="00032283"/>
    <w:rsid w:val="0004181E"/>
    <w:rsid w:val="00062FDA"/>
    <w:rsid w:val="00071873"/>
    <w:rsid w:val="00071957"/>
    <w:rsid w:val="000738EA"/>
    <w:rsid w:val="00077D3B"/>
    <w:rsid w:val="00080660"/>
    <w:rsid w:val="00091108"/>
    <w:rsid w:val="00091115"/>
    <w:rsid w:val="00091AE8"/>
    <w:rsid w:val="00091D35"/>
    <w:rsid w:val="00092BCA"/>
    <w:rsid w:val="0009468C"/>
    <w:rsid w:val="000A034A"/>
    <w:rsid w:val="000A2650"/>
    <w:rsid w:val="000A6671"/>
    <w:rsid w:val="000A6E91"/>
    <w:rsid w:val="000B5D9B"/>
    <w:rsid w:val="000D1D4F"/>
    <w:rsid w:val="000D56B9"/>
    <w:rsid w:val="000E23E4"/>
    <w:rsid w:val="000F3F9F"/>
    <w:rsid w:val="0011260A"/>
    <w:rsid w:val="00122004"/>
    <w:rsid w:val="0012734C"/>
    <w:rsid w:val="00130E32"/>
    <w:rsid w:val="00142B31"/>
    <w:rsid w:val="00144335"/>
    <w:rsid w:val="0015161F"/>
    <w:rsid w:val="00162835"/>
    <w:rsid w:val="00165967"/>
    <w:rsid w:val="00173124"/>
    <w:rsid w:val="00181539"/>
    <w:rsid w:val="0018380C"/>
    <w:rsid w:val="00184D3C"/>
    <w:rsid w:val="00186AE2"/>
    <w:rsid w:val="00187ACA"/>
    <w:rsid w:val="00193ADE"/>
    <w:rsid w:val="0019679F"/>
    <w:rsid w:val="001A6C79"/>
    <w:rsid w:val="001B4C23"/>
    <w:rsid w:val="001C36FD"/>
    <w:rsid w:val="001C6ED6"/>
    <w:rsid w:val="001E056D"/>
    <w:rsid w:val="001E3EB5"/>
    <w:rsid w:val="001F0562"/>
    <w:rsid w:val="002063F6"/>
    <w:rsid w:val="002134D5"/>
    <w:rsid w:val="00214DE2"/>
    <w:rsid w:val="002168A8"/>
    <w:rsid w:val="002200C1"/>
    <w:rsid w:val="0023002B"/>
    <w:rsid w:val="00232441"/>
    <w:rsid w:val="0025469C"/>
    <w:rsid w:val="00255F88"/>
    <w:rsid w:val="00263D29"/>
    <w:rsid w:val="0026558A"/>
    <w:rsid w:val="002777FB"/>
    <w:rsid w:val="002870FB"/>
    <w:rsid w:val="00292463"/>
    <w:rsid w:val="00295200"/>
    <w:rsid w:val="002A0A01"/>
    <w:rsid w:val="002B1C87"/>
    <w:rsid w:val="002C2AB4"/>
    <w:rsid w:val="002C76FE"/>
    <w:rsid w:val="002D2EC7"/>
    <w:rsid w:val="002D5643"/>
    <w:rsid w:val="002E39CC"/>
    <w:rsid w:val="002E4D78"/>
    <w:rsid w:val="002E6540"/>
    <w:rsid w:val="002E709C"/>
    <w:rsid w:val="002F0DF1"/>
    <w:rsid w:val="002F35B5"/>
    <w:rsid w:val="002F740D"/>
    <w:rsid w:val="003053E3"/>
    <w:rsid w:val="00311332"/>
    <w:rsid w:val="00314121"/>
    <w:rsid w:val="003175C6"/>
    <w:rsid w:val="003266E5"/>
    <w:rsid w:val="00332620"/>
    <w:rsid w:val="00337DA9"/>
    <w:rsid w:val="003623EB"/>
    <w:rsid w:val="003643E0"/>
    <w:rsid w:val="00383F08"/>
    <w:rsid w:val="00390053"/>
    <w:rsid w:val="0039651C"/>
    <w:rsid w:val="00397958"/>
    <w:rsid w:val="003A22CF"/>
    <w:rsid w:val="003A71B4"/>
    <w:rsid w:val="003A7AB0"/>
    <w:rsid w:val="003B408E"/>
    <w:rsid w:val="003C47C7"/>
    <w:rsid w:val="003D3535"/>
    <w:rsid w:val="003D4730"/>
    <w:rsid w:val="003E2670"/>
    <w:rsid w:val="003F5F92"/>
    <w:rsid w:val="00401CF9"/>
    <w:rsid w:val="0040347B"/>
    <w:rsid w:val="00405929"/>
    <w:rsid w:val="00416E93"/>
    <w:rsid w:val="004204E4"/>
    <w:rsid w:val="00420B6C"/>
    <w:rsid w:val="00420E13"/>
    <w:rsid w:val="00422360"/>
    <w:rsid w:val="004320E7"/>
    <w:rsid w:val="0044007C"/>
    <w:rsid w:val="00443DA3"/>
    <w:rsid w:val="0045239B"/>
    <w:rsid w:val="004557A4"/>
    <w:rsid w:val="00464AE5"/>
    <w:rsid w:val="00476A6D"/>
    <w:rsid w:val="00480ED3"/>
    <w:rsid w:val="004867F8"/>
    <w:rsid w:val="00493F56"/>
    <w:rsid w:val="004971EF"/>
    <w:rsid w:val="004A1349"/>
    <w:rsid w:val="004A1A71"/>
    <w:rsid w:val="004A1E10"/>
    <w:rsid w:val="004A3F49"/>
    <w:rsid w:val="004A554F"/>
    <w:rsid w:val="004A557C"/>
    <w:rsid w:val="004B33DA"/>
    <w:rsid w:val="004C01B6"/>
    <w:rsid w:val="004C308B"/>
    <w:rsid w:val="004E3F6D"/>
    <w:rsid w:val="004F2990"/>
    <w:rsid w:val="004F32BD"/>
    <w:rsid w:val="00500704"/>
    <w:rsid w:val="00503AAE"/>
    <w:rsid w:val="00507781"/>
    <w:rsid w:val="00507CC7"/>
    <w:rsid w:val="00526817"/>
    <w:rsid w:val="0053133C"/>
    <w:rsid w:val="00532E8D"/>
    <w:rsid w:val="005451D4"/>
    <w:rsid w:val="00556A2E"/>
    <w:rsid w:val="0056022A"/>
    <w:rsid w:val="005718B8"/>
    <w:rsid w:val="00587962"/>
    <w:rsid w:val="00590A5C"/>
    <w:rsid w:val="00591B02"/>
    <w:rsid w:val="005A0E31"/>
    <w:rsid w:val="005A2E80"/>
    <w:rsid w:val="005C22A8"/>
    <w:rsid w:val="005C5D2E"/>
    <w:rsid w:val="005E14A7"/>
    <w:rsid w:val="005E18B6"/>
    <w:rsid w:val="005F07C9"/>
    <w:rsid w:val="005F1245"/>
    <w:rsid w:val="005F4144"/>
    <w:rsid w:val="005F57D7"/>
    <w:rsid w:val="005F6779"/>
    <w:rsid w:val="006035B3"/>
    <w:rsid w:val="006071BC"/>
    <w:rsid w:val="00612503"/>
    <w:rsid w:val="00616A29"/>
    <w:rsid w:val="0061755E"/>
    <w:rsid w:val="006247E6"/>
    <w:rsid w:val="006250E1"/>
    <w:rsid w:val="006258B1"/>
    <w:rsid w:val="0062602E"/>
    <w:rsid w:val="00635E45"/>
    <w:rsid w:val="006368CD"/>
    <w:rsid w:val="00637E82"/>
    <w:rsid w:val="00666560"/>
    <w:rsid w:val="00693128"/>
    <w:rsid w:val="00697232"/>
    <w:rsid w:val="006A13C4"/>
    <w:rsid w:val="006C7606"/>
    <w:rsid w:val="006D1891"/>
    <w:rsid w:val="006D3A3E"/>
    <w:rsid w:val="006D5C63"/>
    <w:rsid w:val="006D71EE"/>
    <w:rsid w:val="006E6DFC"/>
    <w:rsid w:val="006F0C02"/>
    <w:rsid w:val="00705F8D"/>
    <w:rsid w:val="007369EF"/>
    <w:rsid w:val="00755CC7"/>
    <w:rsid w:val="007619B6"/>
    <w:rsid w:val="007726EB"/>
    <w:rsid w:val="00787B4E"/>
    <w:rsid w:val="007A2AED"/>
    <w:rsid w:val="007A4375"/>
    <w:rsid w:val="007B33E8"/>
    <w:rsid w:val="007B3EE0"/>
    <w:rsid w:val="007D3D46"/>
    <w:rsid w:val="007D4E50"/>
    <w:rsid w:val="007F1EA8"/>
    <w:rsid w:val="007F35B4"/>
    <w:rsid w:val="008015AA"/>
    <w:rsid w:val="008017C7"/>
    <w:rsid w:val="00810DD0"/>
    <w:rsid w:val="008127AE"/>
    <w:rsid w:val="0081316A"/>
    <w:rsid w:val="00815170"/>
    <w:rsid w:val="00815AE8"/>
    <w:rsid w:val="008238D5"/>
    <w:rsid w:val="00826B64"/>
    <w:rsid w:val="0083274B"/>
    <w:rsid w:val="008331D1"/>
    <w:rsid w:val="00853E00"/>
    <w:rsid w:val="008559A2"/>
    <w:rsid w:val="00856CBD"/>
    <w:rsid w:val="00863E4D"/>
    <w:rsid w:val="008669D2"/>
    <w:rsid w:val="00872FFD"/>
    <w:rsid w:val="008739AA"/>
    <w:rsid w:val="008825F3"/>
    <w:rsid w:val="00882754"/>
    <w:rsid w:val="0088623D"/>
    <w:rsid w:val="008939FD"/>
    <w:rsid w:val="00893A93"/>
    <w:rsid w:val="008B4754"/>
    <w:rsid w:val="008B7C3E"/>
    <w:rsid w:val="008C032F"/>
    <w:rsid w:val="008C2F16"/>
    <w:rsid w:val="008D4B46"/>
    <w:rsid w:val="008E16BD"/>
    <w:rsid w:val="008E5AA0"/>
    <w:rsid w:val="008F39C9"/>
    <w:rsid w:val="008F67A0"/>
    <w:rsid w:val="00901F31"/>
    <w:rsid w:val="00902B3F"/>
    <w:rsid w:val="00903A89"/>
    <w:rsid w:val="0092597A"/>
    <w:rsid w:val="009313CA"/>
    <w:rsid w:val="009314A8"/>
    <w:rsid w:val="00935C58"/>
    <w:rsid w:val="009425A5"/>
    <w:rsid w:val="009539B9"/>
    <w:rsid w:val="0096190A"/>
    <w:rsid w:val="0096265B"/>
    <w:rsid w:val="00966965"/>
    <w:rsid w:val="00973758"/>
    <w:rsid w:val="009747D1"/>
    <w:rsid w:val="009748F4"/>
    <w:rsid w:val="009756CF"/>
    <w:rsid w:val="009843BC"/>
    <w:rsid w:val="00985083"/>
    <w:rsid w:val="009864FD"/>
    <w:rsid w:val="00987CFA"/>
    <w:rsid w:val="009934BC"/>
    <w:rsid w:val="0099675E"/>
    <w:rsid w:val="009A2225"/>
    <w:rsid w:val="009B3409"/>
    <w:rsid w:val="009C2EB4"/>
    <w:rsid w:val="009E4E3B"/>
    <w:rsid w:val="009E7717"/>
    <w:rsid w:val="009F4F1E"/>
    <w:rsid w:val="009F6647"/>
    <w:rsid w:val="009F70AA"/>
    <w:rsid w:val="00A01C60"/>
    <w:rsid w:val="00A05A67"/>
    <w:rsid w:val="00A21332"/>
    <w:rsid w:val="00A22B4B"/>
    <w:rsid w:val="00A32A5B"/>
    <w:rsid w:val="00A33371"/>
    <w:rsid w:val="00A34A11"/>
    <w:rsid w:val="00A4136E"/>
    <w:rsid w:val="00A56F59"/>
    <w:rsid w:val="00A67395"/>
    <w:rsid w:val="00A678B2"/>
    <w:rsid w:val="00A926A9"/>
    <w:rsid w:val="00A93549"/>
    <w:rsid w:val="00A935F4"/>
    <w:rsid w:val="00A93633"/>
    <w:rsid w:val="00A957D7"/>
    <w:rsid w:val="00A96A0B"/>
    <w:rsid w:val="00AA078D"/>
    <w:rsid w:val="00AA2F99"/>
    <w:rsid w:val="00AA64B1"/>
    <w:rsid w:val="00AC559B"/>
    <w:rsid w:val="00AD5958"/>
    <w:rsid w:val="00AF136D"/>
    <w:rsid w:val="00AF3300"/>
    <w:rsid w:val="00AF7DEC"/>
    <w:rsid w:val="00B01905"/>
    <w:rsid w:val="00B0487A"/>
    <w:rsid w:val="00B105E7"/>
    <w:rsid w:val="00B10DF9"/>
    <w:rsid w:val="00B21EBB"/>
    <w:rsid w:val="00B32FFF"/>
    <w:rsid w:val="00B33505"/>
    <w:rsid w:val="00B3748C"/>
    <w:rsid w:val="00B4132D"/>
    <w:rsid w:val="00B44CA6"/>
    <w:rsid w:val="00B50866"/>
    <w:rsid w:val="00B6021C"/>
    <w:rsid w:val="00B648C0"/>
    <w:rsid w:val="00B66563"/>
    <w:rsid w:val="00B6797B"/>
    <w:rsid w:val="00B71D0E"/>
    <w:rsid w:val="00B727A5"/>
    <w:rsid w:val="00B774A1"/>
    <w:rsid w:val="00B90977"/>
    <w:rsid w:val="00B92AB2"/>
    <w:rsid w:val="00BA3213"/>
    <w:rsid w:val="00BA574D"/>
    <w:rsid w:val="00BA5FE4"/>
    <w:rsid w:val="00BB4610"/>
    <w:rsid w:val="00BB54AB"/>
    <w:rsid w:val="00BC0945"/>
    <w:rsid w:val="00BC16D1"/>
    <w:rsid w:val="00BC7334"/>
    <w:rsid w:val="00BD36FC"/>
    <w:rsid w:val="00BF4E13"/>
    <w:rsid w:val="00BF7339"/>
    <w:rsid w:val="00BF7A2D"/>
    <w:rsid w:val="00C20E6C"/>
    <w:rsid w:val="00C22C3C"/>
    <w:rsid w:val="00C30BFC"/>
    <w:rsid w:val="00C4301F"/>
    <w:rsid w:val="00C43832"/>
    <w:rsid w:val="00C44AB3"/>
    <w:rsid w:val="00C47163"/>
    <w:rsid w:val="00C51E23"/>
    <w:rsid w:val="00C52CC2"/>
    <w:rsid w:val="00C60DFF"/>
    <w:rsid w:val="00C60FBF"/>
    <w:rsid w:val="00C63336"/>
    <w:rsid w:val="00C64217"/>
    <w:rsid w:val="00C64FEA"/>
    <w:rsid w:val="00C6706D"/>
    <w:rsid w:val="00C72B04"/>
    <w:rsid w:val="00C86CC0"/>
    <w:rsid w:val="00C87566"/>
    <w:rsid w:val="00C87B47"/>
    <w:rsid w:val="00C906EC"/>
    <w:rsid w:val="00C90CFF"/>
    <w:rsid w:val="00C9107B"/>
    <w:rsid w:val="00C93AFF"/>
    <w:rsid w:val="00C96BA8"/>
    <w:rsid w:val="00CA18E7"/>
    <w:rsid w:val="00CA688B"/>
    <w:rsid w:val="00CA7EDC"/>
    <w:rsid w:val="00CB2483"/>
    <w:rsid w:val="00CD3F9D"/>
    <w:rsid w:val="00CE20FF"/>
    <w:rsid w:val="00CE4961"/>
    <w:rsid w:val="00CE604C"/>
    <w:rsid w:val="00CF0FAE"/>
    <w:rsid w:val="00CF1517"/>
    <w:rsid w:val="00CF7D72"/>
    <w:rsid w:val="00D00408"/>
    <w:rsid w:val="00D11196"/>
    <w:rsid w:val="00D133BD"/>
    <w:rsid w:val="00D13DA3"/>
    <w:rsid w:val="00D255F1"/>
    <w:rsid w:val="00D33F60"/>
    <w:rsid w:val="00D40DBA"/>
    <w:rsid w:val="00D5107A"/>
    <w:rsid w:val="00D56495"/>
    <w:rsid w:val="00D676E6"/>
    <w:rsid w:val="00D728CD"/>
    <w:rsid w:val="00D72BE0"/>
    <w:rsid w:val="00D85EC0"/>
    <w:rsid w:val="00D90FAA"/>
    <w:rsid w:val="00DC1F23"/>
    <w:rsid w:val="00DC5B17"/>
    <w:rsid w:val="00DD74D1"/>
    <w:rsid w:val="00DE1B0A"/>
    <w:rsid w:val="00DE55A5"/>
    <w:rsid w:val="00DF1A76"/>
    <w:rsid w:val="00DF7BC1"/>
    <w:rsid w:val="00E33084"/>
    <w:rsid w:val="00E409FB"/>
    <w:rsid w:val="00E4240C"/>
    <w:rsid w:val="00E447F0"/>
    <w:rsid w:val="00E61272"/>
    <w:rsid w:val="00E644C2"/>
    <w:rsid w:val="00E65898"/>
    <w:rsid w:val="00E67CE9"/>
    <w:rsid w:val="00E86276"/>
    <w:rsid w:val="00E903B8"/>
    <w:rsid w:val="00E92EDE"/>
    <w:rsid w:val="00E958AC"/>
    <w:rsid w:val="00E95A84"/>
    <w:rsid w:val="00E95B24"/>
    <w:rsid w:val="00E96496"/>
    <w:rsid w:val="00E97595"/>
    <w:rsid w:val="00EB6575"/>
    <w:rsid w:val="00EB6587"/>
    <w:rsid w:val="00ED242E"/>
    <w:rsid w:val="00ED5F7A"/>
    <w:rsid w:val="00ED7DCF"/>
    <w:rsid w:val="00EE47E9"/>
    <w:rsid w:val="00EE4A8D"/>
    <w:rsid w:val="00EF09DB"/>
    <w:rsid w:val="00EF122F"/>
    <w:rsid w:val="00F04C4C"/>
    <w:rsid w:val="00F07413"/>
    <w:rsid w:val="00F07CE8"/>
    <w:rsid w:val="00F16DED"/>
    <w:rsid w:val="00F20D11"/>
    <w:rsid w:val="00F21D3B"/>
    <w:rsid w:val="00F24616"/>
    <w:rsid w:val="00F24EB3"/>
    <w:rsid w:val="00F32BEF"/>
    <w:rsid w:val="00F43C88"/>
    <w:rsid w:val="00F55C0A"/>
    <w:rsid w:val="00F6377B"/>
    <w:rsid w:val="00F743E3"/>
    <w:rsid w:val="00F756E4"/>
    <w:rsid w:val="00F768AE"/>
    <w:rsid w:val="00F76A69"/>
    <w:rsid w:val="00F869B4"/>
    <w:rsid w:val="00F962B8"/>
    <w:rsid w:val="00FB249A"/>
    <w:rsid w:val="00FB6352"/>
    <w:rsid w:val="00FB707F"/>
    <w:rsid w:val="00FC0475"/>
    <w:rsid w:val="00FC2BA2"/>
    <w:rsid w:val="00FC3252"/>
    <w:rsid w:val="00FC5347"/>
    <w:rsid w:val="00FC5713"/>
    <w:rsid w:val="00FC5EAF"/>
    <w:rsid w:val="00FD0246"/>
    <w:rsid w:val="00FD1CAF"/>
    <w:rsid w:val="00FE503D"/>
    <w:rsid w:val="00FE6F38"/>
    <w:rsid w:val="00FF1D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3378F3"/>
  <w15:docId w15:val="{5C368454-6B1D-492D-91CB-965591BB1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qFormat="1"/>
    <w:lsdException w:name="table of authorities" w:semiHidden="1" w:uiPriority="0" w:unhideWhenUsed="1"/>
    <w:lsdException w:name="macro" w:semiHidden="1" w:uiPriority="0" w:unhideWhenUsed="1"/>
    <w:lsdException w:name="toa heading" w:semiHidden="1" w:uiPriority="0" w:unhideWhenUsed="1"/>
    <w:lsdException w:name="List" w:semiHidden="1" w:unhideWhenUsed="1" w:qFormat="1"/>
    <w:lsdException w:name="List Bullet" w:semiHidden="1" w:unhideWhenUsed="1"/>
    <w:lsdException w:name="List Number" w:semiHidden="1" w:unhideWhenUsed="1"/>
    <w:lsdException w:name="List 2" w:semiHidden="1"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iPriority="0"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iPriority="0"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aliases w:val="عنوان 1 Char Char Char Char Char Char Char Char Char Char Char,Heading 11 Char,عنوان 1 Char Char Char Char Char Char Char Char Char Char Char Char Char"/>
    <w:basedOn w:val="Normal"/>
    <w:next w:val="Normal"/>
    <w:link w:val="Heading1Char"/>
    <w:uiPriority w:val="9"/>
    <w:qFormat/>
    <w:rsid w:val="00F743E3"/>
    <w:pPr>
      <w:keepNext/>
      <w:spacing w:after="160" w:line="259" w:lineRule="auto"/>
      <w:outlineLvl w:val="0"/>
    </w:pPr>
    <w:rPr>
      <w:rFonts w:asciiTheme="majorHAnsi" w:eastAsiaTheme="majorEastAsia" w:hAnsiTheme="majorHAnsi" w:cstheme="majorBidi"/>
      <w:sz w:val="20"/>
      <w:szCs w:val="24"/>
      <w:lang w:eastAsia="ja-JP"/>
    </w:rPr>
  </w:style>
  <w:style w:type="paragraph" w:styleId="Heading2">
    <w:name w:val="heading 2"/>
    <w:basedOn w:val="Normal"/>
    <w:next w:val="Normal"/>
    <w:link w:val="Heading2Char"/>
    <w:uiPriority w:val="9"/>
    <w:unhideWhenUsed/>
    <w:qFormat/>
    <w:rsid w:val="00D33F6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F743E3"/>
    <w:pPr>
      <w:bidi w:val="0"/>
      <w:spacing w:before="100" w:beforeAutospacing="1" w:after="100" w:afterAutospacing="1" w:line="240" w:lineRule="auto"/>
      <w:outlineLvl w:val="2"/>
    </w:pPr>
    <w:rPr>
      <w:rFonts w:ascii="MS PGothic" w:eastAsia="MS PGothic" w:hAnsi="MS PGothic" w:cs="MS PGothic"/>
      <w:b/>
      <w:bCs/>
      <w:sz w:val="27"/>
      <w:szCs w:val="27"/>
      <w:lang w:eastAsia="ja-JP"/>
    </w:rPr>
  </w:style>
  <w:style w:type="paragraph" w:styleId="Heading4">
    <w:name w:val="heading 4"/>
    <w:basedOn w:val="Normal"/>
    <w:next w:val="Normal"/>
    <w:link w:val="Heading4Char"/>
    <w:uiPriority w:val="9"/>
    <w:unhideWhenUsed/>
    <w:qFormat/>
    <w:rsid w:val="002870FB"/>
    <w:pPr>
      <w:spacing w:after="160"/>
      <w:jc w:val="both"/>
      <w:outlineLvl w:val="3"/>
    </w:pPr>
    <w:rPr>
      <w:rFonts w:ascii="Traditional Arabic" w:eastAsia="Times New Roman" w:hAnsi="Traditional Arabic" w:cs="Traditional Arabic"/>
      <w:b/>
      <w:bCs/>
      <w:sz w:val="36"/>
      <w:szCs w:val="36"/>
      <w:lang w:val="en-MY" w:bidi="ar-LY"/>
    </w:rPr>
  </w:style>
  <w:style w:type="paragraph" w:styleId="Heading5">
    <w:name w:val="heading 5"/>
    <w:basedOn w:val="ListParagraph"/>
    <w:next w:val="Normal"/>
    <w:link w:val="Heading5Char"/>
    <w:uiPriority w:val="9"/>
    <w:unhideWhenUsed/>
    <w:qFormat/>
    <w:rsid w:val="002870FB"/>
    <w:pPr>
      <w:spacing w:after="160"/>
      <w:ind w:left="0"/>
      <w:outlineLvl w:val="4"/>
    </w:pPr>
    <w:rPr>
      <w:rFonts w:ascii="Traditional Arabic" w:eastAsia="Times New Roman" w:hAnsi="Traditional Arabic" w:cs="Traditional Arabic"/>
      <w:b/>
      <w:bCs/>
      <w:sz w:val="36"/>
      <w:szCs w:val="36"/>
      <w:lang w:val="en-MY" w:bidi="ar-LY"/>
    </w:rPr>
  </w:style>
  <w:style w:type="paragraph" w:styleId="Heading6">
    <w:name w:val="heading 6"/>
    <w:basedOn w:val="Normal"/>
    <w:next w:val="Normal"/>
    <w:link w:val="Heading6Char"/>
    <w:uiPriority w:val="9"/>
    <w:qFormat/>
    <w:rsid w:val="00E96496"/>
    <w:pPr>
      <w:spacing w:before="240" w:after="60" w:line="240" w:lineRule="auto"/>
      <w:outlineLvl w:val="5"/>
    </w:pPr>
    <w:rPr>
      <w:rFonts w:ascii="Times New Roman" w:eastAsia="Times New Roman" w:hAnsi="Times New Roman" w:cs="Times New Roman"/>
      <w:bCs/>
      <w:color w:val="000080"/>
    </w:rPr>
  </w:style>
  <w:style w:type="paragraph" w:styleId="Heading7">
    <w:name w:val="heading 7"/>
    <w:basedOn w:val="Normal"/>
    <w:next w:val="Normal"/>
    <w:link w:val="Heading7Char"/>
    <w:uiPriority w:val="9"/>
    <w:qFormat/>
    <w:rsid w:val="00E96496"/>
    <w:pPr>
      <w:spacing w:before="240" w:after="60" w:line="240" w:lineRule="auto"/>
      <w:outlineLvl w:val="6"/>
    </w:pPr>
    <w:rPr>
      <w:rFonts w:ascii="Times New Roman" w:eastAsia="Times New Roman" w:hAnsi="Times New Roman" w:cs="Simplified Arabic"/>
      <w:sz w:val="24"/>
      <w:szCs w:val="28"/>
      <w:lang w:bidi="ar-EG"/>
    </w:rPr>
  </w:style>
  <w:style w:type="paragraph" w:styleId="Heading8">
    <w:name w:val="heading 8"/>
    <w:basedOn w:val="Normal"/>
    <w:next w:val="Normal"/>
    <w:link w:val="Heading8Char"/>
    <w:uiPriority w:val="9"/>
    <w:unhideWhenUsed/>
    <w:qFormat/>
    <w:rsid w:val="00966965"/>
    <w:pPr>
      <w:spacing w:before="240" w:after="60"/>
      <w:outlineLvl w:val="7"/>
    </w:pPr>
    <w:rPr>
      <w:rFonts w:ascii="Calibri" w:eastAsia="Times New Roman" w:hAnsi="Calibri" w:cs="Arial"/>
      <w:i/>
      <w:iCs/>
      <w:sz w:val="24"/>
      <w:szCs w:val="24"/>
    </w:rPr>
  </w:style>
  <w:style w:type="paragraph" w:styleId="Heading9">
    <w:name w:val="heading 9"/>
    <w:basedOn w:val="Normal"/>
    <w:next w:val="Normal"/>
    <w:link w:val="Heading9Char"/>
    <w:uiPriority w:val="9"/>
    <w:qFormat/>
    <w:rsid w:val="00E96496"/>
    <w:pPr>
      <w:keepNext/>
      <w:spacing w:before="240" w:after="0" w:line="240" w:lineRule="auto"/>
      <w:ind w:right="-709"/>
      <w:outlineLvl w:val="8"/>
    </w:pPr>
    <w:rPr>
      <w:rFonts w:ascii="Times New Roman" w:eastAsia="Times New Roman" w:hAnsi="Times New Roman" w:cs="Traditional Arabic"/>
      <w:b/>
      <w:bCs/>
      <w:sz w:val="20"/>
      <w:szCs w:val="3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عنوان 1 Char Char Char Char Char Char Char Char Char Char Char Char,Heading 11 Char Char,عنوان 1 Char Char Char Char Char Char Char Char Char Char Char Char Char Char"/>
    <w:basedOn w:val="DefaultParagraphFont"/>
    <w:link w:val="Heading1"/>
    <w:uiPriority w:val="9"/>
    <w:rsid w:val="00F743E3"/>
    <w:rPr>
      <w:rFonts w:asciiTheme="majorHAnsi" w:eastAsiaTheme="majorEastAsia" w:hAnsiTheme="majorHAnsi" w:cstheme="majorBidi"/>
      <w:sz w:val="20"/>
      <w:szCs w:val="24"/>
      <w:lang w:eastAsia="ja-JP"/>
    </w:rPr>
  </w:style>
  <w:style w:type="character" w:customStyle="1" w:styleId="Heading2Char">
    <w:name w:val="Heading 2 Char"/>
    <w:basedOn w:val="DefaultParagraphFont"/>
    <w:link w:val="Heading2"/>
    <w:uiPriority w:val="9"/>
    <w:rsid w:val="00D33F60"/>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F743E3"/>
    <w:rPr>
      <w:rFonts w:ascii="MS PGothic" w:eastAsia="MS PGothic" w:hAnsi="MS PGothic" w:cs="MS PGothic"/>
      <w:b/>
      <w:bCs/>
      <w:sz w:val="27"/>
      <w:szCs w:val="27"/>
      <w:lang w:eastAsia="ja-JP"/>
    </w:rPr>
  </w:style>
  <w:style w:type="character" w:customStyle="1" w:styleId="Heading4Char">
    <w:name w:val="Heading 4 Char"/>
    <w:basedOn w:val="DefaultParagraphFont"/>
    <w:link w:val="Heading4"/>
    <w:uiPriority w:val="9"/>
    <w:rsid w:val="002870FB"/>
    <w:rPr>
      <w:rFonts w:ascii="Traditional Arabic" w:eastAsia="Times New Roman" w:hAnsi="Traditional Arabic" w:cs="Traditional Arabic"/>
      <w:b/>
      <w:bCs/>
      <w:sz w:val="36"/>
      <w:szCs w:val="36"/>
      <w:lang w:val="en-MY" w:bidi="ar-LY"/>
    </w:rPr>
  </w:style>
  <w:style w:type="paragraph" w:styleId="ListParagraph">
    <w:name w:val="List Paragraph"/>
    <w:aliases w:val="سرد الفقرات,الحاشية,List Paragraph 1,List Paragraph11"/>
    <w:basedOn w:val="Normal"/>
    <w:link w:val="ListParagraphChar"/>
    <w:uiPriority w:val="34"/>
    <w:qFormat/>
    <w:rsid w:val="00F76A69"/>
    <w:pPr>
      <w:ind w:left="720"/>
      <w:contextualSpacing/>
    </w:pPr>
  </w:style>
  <w:style w:type="character" w:customStyle="1" w:styleId="Heading5Char">
    <w:name w:val="Heading 5 Char"/>
    <w:basedOn w:val="DefaultParagraphFont"/>
    <w:link w:val="Heading5"/>
    <w:uiPriority w:val="9"/>
    <w:rsid w:val="002870FB"/>
    <w:rPr>
      <w:rFonts w:ascii="Traditional Arabic" w:eastAsia="Times New Roman" w:hAnsi="Traditional Arabic" w:cs="Traditional Arabic"/>
      <w:b/>
      <w:bCs/>
      <w:sz w:val="36"/>
      <w:szCs w:val="36"/>
      <w:lang w:val="en-MY" w:bidi="ar-LY"/>
    </w:rPr>
  </w:style>
  <w:style w:type="character" w:customStyle="1" w:styleId="Heading6Char">
    <w:name w:val="Heading 6 Char"/>
    <w:basedOn w:val="DefaultParagraphFont"/>
    <w:link w:val="Heading6"/>
    <w:uiPriority w:val="9"/>
    <w:rsid w:val="00E96496"/>
    <w:rPr>
      <w:rFonts w:ascii="Times New Roman" w:eastAsia="Times New Roman" w:hAnsi="Times New Roman" w:cs="Times New Roman"/>
      <w:bCs/>
      <w:color w:val="000080"/>
    </w:rPr>
  </w:style>
  <w:style w:type="character" w:customStyle="1" w:styleId="Heading7Char">
    <w:name w:val="Heading 7 Char"/>
    <w:basedOn w:val="DefaultParagraphFont"/>
    <w:link w:val="Heading7"/>
    <w:uiPriority w:val="9"/>
    <w:rsid w:val="00E96496"/>
    <w:rPr>
      <w:rFonts w:ascii="Times New Roman" w:eastAsia="Times New Roman" w:hAnsi="Times New Roman" w:cs="Simplified Arabic"/>
      <w:sz w:val="24"/>
      <w:szCs w:val="28"/>
      <w:lang w:bidi="ar-EG"/>
    </w:rPr>
  </w:style>
  <w:style w:type="character" w:customStyle="1" w:styleId="Heading9Char">
    <w:name w:val="Heading 9 Char"/>
    <w:basedOn w:val="DefaultParagraphFont"/>
    <w:link w:val="Heading9"/>
    <w:uiPriority w:val="9"/>
    <w:rsid w:val="00E96496"/>
    <w:rPr>
      <w:rFonts w:ascii="Times New Roman" w:eastAsia="Times New Roman" w:hAnsi="Times New Roman" w:cs="Traditional Arabic"/>
      <w:b/>
      <w:bCs/>
      <w:sz w:val="20"/>
      <w:szCs w:val="36"/>
      <w:lang w:eastAsia="zh-CN"/>
    </w:rPr>
  </w:style>
  <w:style w:type="paragraph" w:styleId="Header">
    <w:name w:val="header"/>
    <w:basedOn w:val="Normal"/>
    <w:link w:val="HeaderChar"/>
    <w:uiPriority w:val="99"/>
    <w:unhideWhenUsed/>
    <w:qFormat/>
    <w:rsid w:val="005E14A7"/>
    <w:pPr>
      <w:tabs>
        <w:tab w:val="center" w:pos="4153"/>
        <w:tab w:val="right" w:pos="8306"/>
      </w:tabs>
      <w:spacing w:after="0" w:line="240" w:lineRule="auto"/>
    </w:pPr>
  </w:style>
  <w:style w:type="character" w:customStyle="1" w:styleId="HeaderChar">
    <w:name w:val="Header Char"/>
    <w:basedOn w:val="DefaultParagraphFont"/>
    <w:link w:val="Header"/>
    <w:uiPriority w:val="99"/>
    <w:rsid w:val="005E14A7"/>
  </w:style>
  <w:style w:type="paragraph" w:styleId="Footer">
    <w:name w:val="footer"/>
    <w:basedOn w:val="Normal"/>
    <w:link w:val="FooterChar"/>
    <w:uiPriority w:val="99"/>
    <w:unhideWhenUsed/>
    <w:qFormat/>
    <w:rsid w:val="005E14A7"/>
    <w:pPr>
      <w:tabs>
        <w:tab w:val="center" w:pos="4153"/>
        <w:tab w:val="right" w:pos="8306"/>
      </w:tabs>
      <w:spacing w:after="0" w:line="240" w:lineRule="auto"/>
    </w:pPr>
  </w:style>
  <w:style w:type="character" w:customStyle="1" w:styleId="FooterChar">
    <w:name w:val="Footer Char"/>
    <w:basedOn w:val="DefaultParagraphFont"/>
    <w:link w:val="Footer"/>
    <w:uiPriority w:val="99"/>
    <w:rsid w:val="005E14A7"/>
  </w:style>
  <w:style w:type="paragraph" w:styleId="FootnoteText">
    <w:name w:val="footnote text"/>
    <w:basedOn w:val="Normal"/>
    <w:link w:val="FootnoteTextChar"/>
    <w:uiPriority w:val="99"/>
    <w:unhideWhenUsed/>
    <w:qFormat/>
    <w:rsid w:val="00AF136D"/>
    <w:pPr>
      <w:spacing w:after="0" w:line="240" w:lineRule="auto"/>
    </w:pPr>
    <w:rPr>
      <w:rFonts w:ascii="Calibri" w:eastAsia="Calibri" w:hAnsi="Calibri" w:cs="Arial"/>
      <w:sz w:val="20"/>
      <w:szCs w:val="20"/>
    </w:rPr>
  </w:style>
  <w:style w:type="character" w:customStyle="1" w:styleId="FootnoteTextChar">
    <w:name w:val="Footnote Text Char"/>
    <w:basedOn w:val="DefaultParagraphFont"/>
    <w:link w:val="FootnoteText"/>
    <w:uiPriority w:val="99"/>
    <w:rsid w:val="00AF136D"/>
    <w:rPr>
      <w:rFonts w:ascii="Calibri" w:eastAsia="Calibri" w:hAnsi="Calibri" w:cs="Arial"/>
      <w:sz w:val="20"/>
      <w:szCs w:val="20"/>
    </w:rPr>
  </w:style>
  <w:style w:type="character" w:styleId="FootnoteReference">
    <w:name w:val="footnote reference"/>
    <w:aliases w:val="(Footnote Reference)"/>
    <w:basedOn w:val="DefaultParagraphFont"/>
    <w:uiPriority w:val="99"/>
    <w:unhideWhenUsed/>
    <w:qFormat/>
    <w:rsid w:val="00AF136D"/>
    <w:rPr>
      <w:vertAlign w:val="superscript"/>
    </w:rPr>
  </w:style>
  <w:style w:type="paragraph" w:styleId="BalloonText">
    <w:name w:val="Balloon Text"/>
    <w:basedOn w:val="Normal"/>
    <w:link w:val="BalloonTextChar"/>
    <w:uiPriority w:val="99"/>
    <w:unhideWhenUsed/>
    <w:qFormat/>
    <w:rsid w:val="00AF13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AF136D"/>
    <w:rPr>
      <w:rFonts w:ascii="Tahoma" w:hAnsi="Tahoma" w:cs="Tahoma"/>
      <w:sz w:val="16"/>
      <w:szCs w:val="16"/>
    </w:rPr>
  </w:style>
  <w:style w:type="paragraph" w:styleId="Subtitle">
    <w:name w:val="Subtitle"/>
    <w:basedOn w:val="Normal"/>
    <w:next w:val="Normal"/>
    <w:link w:val="SubtitleChar"/>
    <w:uiPriority w:val="11"/>
    <w:qFormat/>
    <w:rsid w:val="00091D3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91D35"/>
    <w:rPr>
      <w:rFonts w:asciiTheme="majorHAnsi" w:eastAsiaTheme="majorEastAsia" w:hAnsiTheme="majorHAnsi" w:cstheme="majorBidi"/>
      <w:i/>
      <w:iCs/>
      <w:color w:val="4F81BD" w:themeColor="accent1"/>
      <w:spacing w:val="15"/>
      <w:sz w:val="24"/>
      <w:szCs w:val="24"/>
    </w:rPr>
  </w:style>
  <w:style w:type="character" w:styleId="Hyperlink">
    <w:name w:val="Hyperlink"/>
    <w:basedOn w:val="DefaultParagraphFont"/>
    <w:uiPriority w:val="99"/>
    <w:unhideWhenUsed/>
    <w:rsid w:val="009843BC"/>
    <w:rPr>
      <w:color w:val="0000FF" w:themeColor="hyperlink"/>
      <w:u w:val="single"/>
    </w:rPr>
  </w:style>
  <w:style w:type="character" w:customStyle="1" w:styleId="10">
    <w:name w:val="إشارة لم يتم حلها1"/>
    <w:basedOn w:val="DefaultParagraphFont"/>
    <w:uiPriority w:val="99"/>
    <w:semiHidden/>
    <w:unhideWhenUsed/>
    <w:rsid w:val="006D3A3E"/>
    <w:rPr>
      <w:color w:val="605E5C"/>
      <w:shd w:val="clear" w:color="auto" w:fill="E1DFDD"/>
    </w:rPr>
  </w:style>
  <w:style w:type="character" w:customStyle="1" w:styleId="2">
    <w:name w:val="إشارة لم يتم حلها2"/>
    <w:basedOn w:val="DefaultParagraphFont"/>
    <w:uiPriority w:val="99"/>
    <w:semiHidden/>
    <w:unhideWhenUsed/>
    <w:rsid w:val="006D3A3E"/>
    <w:rPr>
      <w:color w:val="605E5C"/>
      <w:shd w:val="clear" w:color="auto" w:fill="E1DFDD"/>
    </w:rPr>
  </w:style>
  <w:style w:type="paragraph" w:styleId="Title">
    <w:name w:val="Title"/>
    <w:basedOn w:val="Normal"/>
    <w:next w:val="Normal"/>
    <w:link w:val="TitleChar"/>
    <w:uiPriority w:val="10"/>
    <w:qFormat/>
    <w:rsid w:val="006D3A3E"/>
    <w:pPr>
      <w:spacing w:after="0" w:line="240" w:lineRule="auto"/>
      <w:contextualSpacing/>
    </w:pPr>
    <w:rPr>
      <w:rFonts w:asciiTheme="majorHAnsi" w:eastAsiaTheme="majorEastAsia" w:hAnsiTheme="majorHAnsi" w:cstheme="majorBidi"/>
      <w:spacing w:val="-10"/>
      <w:kern w:val="28"/>
      <w:sz w:val="56"/>
      <w:szCs w:val="56"/>
      <w:lang w:eastAsia="ja-JP"/>
    </w:rPr>
  </w:style>
  <w:style w:type="character" w:customStyle="1" w:styleId="TitleChar">
    <w:name w:val="Title Char"/>
    <w:basedOn w:val="DefaultParagraphFont"/>
    <w:link w:val="Title"/>
    <w:uiPriority w:val="10"/>
    <w:rsid w:val="006D3A3E"/>
    <w:rPr>
      <w:rFonts w:asciiTheme="majorHAnsi" w:eastAsiaTheme="majorEastAsia" w:hAnsiTheme="majorHAnsi" w:cstheme="majorBidi"/>
      <w:spacing w:val="-10"/>
      <w:kern w:val="28"/>
      <w:sz w:val="56"/>
      <w:szCs w:val="56"/>
      <w:lang w:eastAsia="ja-JP"/>
    </w:rPr>
  </w:style>
  <w:style w:type="character" w:styleId="FollowedHyperlink">
    <w:name w:val="FollowedHyperlink"/>
    <w:basedOn w:val="DefaultParagraphFont"/>
    <w:uiPriority w:val="99"/>
    <w:unhideWhenUsed/>
    <w:rsid w:val="00F743E3"/>
    <w:rPr>
      <w:color w:val="800080" w:themeColor="followedHyperlink"/>
      <w:u w:val="single"/>
    </w:rPr>
  </w:style>
  <w:style w:type="character" w:customStyle="1" w:styleId="t3">
    <w:name w:val="t3"/>
    <w:basedOn w:val="DefaultParagraphFont"/>
    <w:rsid w:val="00F743E3"/>
  </w:style>
  <w:style w:type="character" w:customStyle="1" w:styleId="t2">
    <w:name w:val="t2"/>
    <w:basedOn w:val="DefaultParagraphFont"/>
    <w:rsid w:val="00F743E3"/>
  </w:style>
  <w:style w:type="character" w:customStyle="1" w:styleId="t1">
    <w:name w:val="t1"/>
    <w:basedOn w:val="DefaultParagraphFont"/>
    <w:rsid w:val="00F743E3"/>
  </w:style>
  <w:style w:type="character" w:styleId="Emphasis">
    <w:name w:val="Emphasis"/>
    <w:basedOn w:val="DefaultParagraphFont"/>
    <w:uiPriority w:val="20"/>
    <w:qFormat/>
    <w:rsid w:val="00F743E3"/>
    <w:rPr>
      <w:i/>
      <w:iCs/>
    </w:rPr>
  </w:style>
  <w:style w:type="character" w:styleId="Strong">
    <w:name w:val="Strong"/>
    <w:basedOn w:val="DefaultParagraphFont"/>
    <w:uiPriority w:val="22"/>
    <w:qFormat/>
    <w:rsid w:val="00F743E3"/>
    <w:rPr>
      <w:b/>
      <w:bCs/>
    </w:rPr>
  </w:style>
  <w:style w:type="table" w:styleId="TableGrid">
    <w:name w:val="Table Grid"/>
    <w:basedOn w:val="TableNormal"/>
    <w:uiPriority w:val="39"/>
    <w:rsid w:val="00F743E3"/>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إشارة لم يتم حلها3"/>
    <w:basedOn w:val="DefaultParagraphFont"/>
    <w:uiPriority w:val="99"/>
    <w:semiHidden/>
    <w:unhideWhenUsed/>
    <w:rsid w:val="00F743E3"/>
    <w:rPr>
      <w:color w:val="605E5C"/>
      <w:shd w:val="clear" w:color="auto" w:fill="E1DFDD"/>
    </w:rPr>
  </w:style>
  <w:style w:type="paragraph" w:styleId="NormalWeb">
    <w:name w:val="Normal (Web)"/>
    <w:basedOn w:val="Normal"/>
    <w:unhideWhenUsed/>
    <w:qFormat/>
    <w:rsid w:val="00F743E3"/>
    <w:pPr>
      <w:bidi w:val="0"/>
      <w:spacing w:before="100" w:beforeAutospacing="1" w:after="100" w:afterAutospacing="1" w:line="240" w:lineRule="auto"/>
    </w:pPr>
    <w:rPr>
      <w:rFonts w:ascii="Times New Roman" w:eastAsia="Times New Roman" w:hAnsi="Times New Roman" w:cs="Times New Roman"/>
      <w:sz w:val="20"/>
      <w:szCs w:val="24"/>
      <w:lang w:eastAsia="ja-JP"/>
    </w:rPr>
  </w:style>
  <w:style w:type="paragraph" w:customStyle="1" w:styleId="itemextradata">
    <w:name w:val="item_extradata"/>
    <w:basedOn w:val="Normal"/>
    <w:uiPriority w:val="99"/>
    <w:qFormat/>
    <w:rsid w:val="00F743E3"/>
    <w:pPr>
      <w:bidi w:val="0"/>
      <w:spacing w:before="100" w:beforeAutospacing="1" w:after="100" w:afterAutospacing="1" w:line="240" w:lineRule="auto"/>
    </w:pPr>
    <w:rPr>
      <w:rFonts w:ascii="MS PGothic" w:eastAsia="MS PGothic" w:hAnsi="MS PGothic" w:cs="MS PGothic"/>
      <w:sz w:val="20"/>
      <w:szCs w:val="24"/>
      <w:lang w:eastAsia="ja-JP"/>
    </w:rPr>
  </w:style>
  <w:style w:type="character" w:customStyle="1" w:styleId="journaltitleen">
    <w:name w:val="journal_title_en"/>
    <w:basedOn w:val="DefaultParagraphFont"/>
    <w:rsid w:val="00F743E3"/>
  </w:style>
  <w:style w:type="character" w:customStyle="1" w:styleId="academicsociety">
    <w:name w:val="academic_society"/>
    <w:basedOn w:val="DefaultParagraphFont"/>
    <w:rsid w:val="00F743E3"/>
  </w:style>
  <w:style w:type="character" w:customStyle="1" w:styleId="journaltitle">
    <w:name w:val="journal_title"/>
    <w:basedOn w:val="DefaultParagraphFont"/>
    <w:rsid w:val="00F743E3"/>
  </w:style>
  <w:style w:type="paragraph" w:customStyle="1" w:styleId="containedjournalorg">
    <w:name w:val="containedjournal_org"/>
    <w:basedOn w:val="Normal"/>
    <w:uiPriority w:val="99"/>
    <w:qFormat/>
    <w:rsid w:val="00F743E3"/>
    <w:pPr>
      <w:bidi w:val="0"/>
      <w:spacing w:before="100" w:beforeAutospacing="1" w:after="100" w:afterAutospacing="1" w:line="240" w:lineRule="auto"/>
    </w:pPr>
    <w:rPr>
      <w:rFonts w:ascii="MS PGothic" w:eastAsia="MS PGothic" w:hAnsi="MS PGothic" w:cs="MS PGothic"/>
      <w:sz w:val="20"/>
      <w:szCs w:val="24"/>
      <w:lang w:eastAsia="ja-JP"/>
    </w:rPr>
  </w:style>
  <w:style w:type="character" w:customStyle="1" w:styleId="4">
    <w:name w:val="إشارة لم يتم حلها4"/>
    <w:basedOn w:val="DefaultParagraphFont"/>
    <w:uiPriority w:val="99"/>
    <w:semiHidden/>
    <w:unhideWhenUsed/>
    <w:rsid w:val="00F743E3"/>
    <w:rPr>
      <w:color w:val="605E5C"/>
      <w:shd w:val="clear" w:color="auto" w:fill="E1DFDD"/>
    </w:rPr>
  </w:style>
  <w:style w:type="character" w:customStyle="1" w:styleId="5">
    <w:name w:val="إشارة لم يتم حلها5"/>
    <w:basedOn w:val="DefaultParagraphFont"/>
    <w:uiPriority w:val="99"/>
    <w:semiHidden/>
    <w:unhideWhenUsed/>
    <w:rsid w:val="00F743E3"/>
    <w:rPr>
      <w:color w:val="605E5C"/>
      <w:shd w:val="clear" w:color="auto" w:fill="E1DFDD"/>
    </w:rPr>
  </w:style>
  <w:style w:type="paragraph" w:customStyle="1" w:styleId="Normalright">
    <w:name w:val="Normal right"/>
    <w:basedOn w:val="Normal"/>
    <w:uiPriority w:val="99"/>
    <w:qFormat/>
    <w:rsid w:val="00587962"/>
    <w:pPr>
      <w:bidi w:val="0"/>
      <w:spacing w:before="60" w:after="20" w:line="312" w:lineRule="auto"/>
    </w:pPr>
    <w:rPr>
      <w:rFonts w:eastAsiaTheme="majorEastAsia" w:cs="Arial"/>
      <w:b/>
      <w:color w:val="0D0D0D" w:themeColor="text1" w:themeTint="F2"/>
      <w:spacing w:val="4"/>
      <w:szCs w:val="18"/>
    </w:rPr>
  </w:style>
  <w:style w:type="table" w:styleId="PlainTable1">
    <w:name w:val="Plain Table 1"/>
    <w:basedOn w:val="TableNormal"/>
    <w:uiPriority w:val="41"/>
    <w:rsid w:val="00587962"/>
    <w:pPr>
      <w:spacing w:after="0" w:line="240" w:lineRule="auto"/>
    </w:pPr>
    <w:rPr>
      <w:rFonts w:eastAsiaTheme="minorEastAsia"/>
      <w:color w:val="262626" w:themeColor="text1" w:themeTint="D9"/>
      <w:sz w:val="18"/>
      <w:szCs w:val="18"/>
      <w:lang w:eastAsia="ja-JP"/>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TMLPreformatted">
    <w:name w:val="HTML Preformatted"/>
    <w:basedOn w:val="Normal"/>
    <w:link w:val="HTMLPreformattedChar"/>
    <w:uiPriority w:val="99"/>
    <w:rsid w:val="004523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lang w:bidi="ar-JO"/>
    </w:rPr>
  </w:style>
  <w:style w:type="character" w:customStyle="1" w:styleId="HTMLPreformattedChar">
    <w:name w:val="HTML Preformatted Char"/>
    <w:basedOn w:val="DefaultParagraphFont"/>
    <w:link w:val="HTMLPreformatted"/>
    <w:uiPriority w:val="99"/>
    <w:rsid w:val="0045239B"/>
    <w:rPr>
      <w:rFonts w:ascii="Courier New" w:eastAsia="Times New Roman" w:hAnsi="Courier New" w:cs="Courier New"/>
      <w:sz w:val="20"/>
      <w:szCs w:val="20"/>
      <w:lang w:bidi="ar-JO"/>
    </w:rPr>
  </w:style>
  <w:style w:type="paragraph" w:customStyle="1" w:styleId="CharChar">
    <w:name w:val="Char Char"/>
    <w:basedOn w:val="Normal"/>
    <w:uiPriority w:val="99"/>
    <w:qFormat/>
    <w:rsid w:val="00D33F60"/>
    <w:pPr>
      <w:bidi w:val="0"/>
      <w:spacing w:after="0" w:line="240" w:lineRule="auto"/>
    </w:pPr>
    <w:rPr>
      <w:rFonts w:ascii="Times New Roman" w:eastAsia="Times New Roman" w:hAnsi="Times New Roman" w:cs="Times New Roman"/>
      <w:sz w:val="24"/>
      <w:szCs w:val="24"/>
      <w:lang w:val="pl-PL" w:eastAsia="pl-PL"/>
    </w:rPr>
  </w:style>
  <w:style w:type="paragraph" w:customStyle="1" w:styleId="11">
    <w:name w:val="سرد الفقرات1"/>
    <w:basedOn w:val="Normal"/>
    <w:qFormat/>
    <w:rsid w:val="00D33F60"/>
    <w:pPr>
      <w:bidi w:val="0"/>
      <w:ind w:left="720"/>
      <w:contextualSpacing/>
    </w:pPr>
    <w:rPr>
      <w:rFonts w:ascii="Calibri" w:eastAsia="Calibri" w:hAnsi="Calibri" w:cs="Arial"/>
    </w:rPr>
  </w:style>
  <w:style w:type="paragraph" w:styleId="BodyText">
    <w:name w:val="Body Text"/>
    <w:basedOn w:val="Normal"/>
    <w:link w:val="BodyTextChar"/>
    <w:qFormat/>
    <w:rsid w:val="00D33F60"/>
    <w:pPr>
      <w:spacing w:after="0" w:line="240" w:lineRule="auto"/>
    </w:pPr>
    <w:rPr>
      <w:rFonts w:ascii="Times New Roman" w:eastAsia="Times New Roman" w:hAnsi="Times New Roman" w:cs="Times New Roman"/>
      <w:sz w:val="32"/>
      <w:szCs w:val="32"/>
      <w:lang w:eastAsia="ar-SA"/>
    </w:rPr>
  </w:style>
  <w:style w:type="character" w:customStyle="1" w:styleId="BodyTextChar">
    <w:name w:val="Body Text Char"/>
    <w:basedOn w:val="DefaultParagraphFont"/>
    <w:link w:val="BodyText"/>
    <w:rsid w:val="00D33F60"/>
    <w:rPr>
      <w:rFonts w:ascii="Times New Roman" w:eastAsia="Times New Roman" w:hAnsi="Times New Roman" w:cs="Times New Roman"/>
      <w:sz w:val="32"/>
      <w:szCs w:val="32"/>
      <w:lang w:eastAsia="ar-SA"/>
    </w:rPr>
  </w:style>
  <w:style w:type="paragraph" w:styleId="NoSpacing">
    <w:name w:val="No Spacing"/>
    <w:link w:val="NoSpacingChar"/>
    <w:uiPriority w:val="1"/>
    <w:qFormat/>
    <w:rsid w:val="00D33F60"/>
    <w:pPr>
      <w:spacing w:after="0" w:line="240" w:lineRule="auto"/>
    </w:pPr>
    <w:rPr>
      <w:rFonts w:ascii="Calibri" w:eastAsia="Calibri" w:hAnsi="Calibri" w:cs="Arial"/>
    </w:rPr>
  </w:style>
  <w:style w:type="character" w:customStyle="1" w:styleId="apple-converted-space">
    <w:name w:val="apple-converted-space"/>
    <w:basedOn w:val="DefaultParagraphFont"/>
    <w:rsid w:val="00D33F60"/>
  </w:style>
  <w:style w:type="paragraph" w:styleId="CommentText">
    <w:name w:val="annotation text"/>
    <w:basedOn w:val="Normal"/>
    <w:link w:val="CommentTextChar"/>
    <w:uiPriority w:val="99"/>
    <w:unhideWhenUsed/>
    <w:qFormat/>
    <w:rsid w:val="00D33F60"/>
    <w:pPr>
      <w:spacing w:after="0"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rsid w:val="00D33F60"/>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D33F60"/>
    <w:pPr>
      <w:keepLines/>
      <w:bidi w:val="0"/>
      <w:spacing w:before="480" w:after="0" w:line="276" w:lineRule="auto"/>
      <w:outlineLvl w:val="9"/>
    </w:pPr>
    <w:rPr>
      <w:b/>
      <w:bCs/>
      <w:color w:val="365F91" w:themeColor="accent1" w:themeShade="BF"/>
      <w:sz w:val="28"/>
      <w:szCs w:val="28"/>
    </w:rPr>
  </w:style>
  <w:style w:type="paragraph" w:styleId="TOC1">
    <w:name w:val="toc 1"/>
    <w:basedOn w:val="Normal"/>
    <w:next w:val="Normal"/>
    <w:autoRedefine/>
    <w:uiPriority w:val="39"/>
    <w:unhideWhenUsed/>
    <w:qFormat/>
    <w:rsid w:val="00D33F60"/>
    <w:pPr>
      <w:spacing w:after="100"/>
    </w:pPr>
    <w:rPr>
      <w:rFonts w:eastAsiaTheme="minorEastAsia"/>
    </w:rPr>
  </w:style>
  <w:style w:type="paragraph" w:styleId="TOC2">
    <w:name w:val="toc 2"/>
    <w:basedOn w:val="Normal"/>
    <w:next w:val="Normal"/>
    <w:autoRedefine/>
    <w:uiPriority w:val="39"/>
    <w:unhideWhenUsed/>
    <w:qFormat/>
    <w:rsid w:val="00D33F60"/>
    <w:pPr>
      <w:spacing w:after="100"/>
      <w:ind w:left="220"/>
    </w:pPr>
    <w:rPr>
      <w:rFonts w:eastAsiaTheme="minorEastAsia"/>
    </w:rPr>
  </w:style>
  <w:style w:type="paragraph" w:styleId="Bibliography">
    <w:name w:val="Bibliography"/>
    <w:basedOn w:val="Normal"/>
    <w:next w:val="Normal"/>
    <w:uiPriority w:val="37"/>
    <w:unhideWhenUsed/>
    <w:qFormat/>
    <w:rsid w:val="002870FB"/>
    <w:pPr>
      <w:spacing w:after="160"/>
      <w:jc w:val="both"/>
    </w:pPr>
    <w:rPr>
      <w:rFonts w:ascii="Traditional Arabic" w:hAnsi="Traditional Arabic" w:cs="Traditional Arabic"/>
      <w:sz w:val="36"/>
      <w:szCs w:val="36"/>
      <w:lang w:val="en-MY" w:bidi="ar-LY"/>
    </w:rPr>
  </w:style>
  <w:style w:type="paragraph" w:styleId="Revision">
    <w:name w:val="Revision"/>
    <w:hidden/>
    <w:uiPriority w:val="99"/>
    <w:semiHidden/>
    <w:qFormat/>
    <w:rsid w:val="00E96496"/>
    <w:pPr>
      <w:spacing w:after="0" w:line="240" w:lineRule="auto"/>
    </w:pPr>
    <w:rPr>
      <w:rFonts w:ascii="Calibri" w:eastAsia="Times New Roman" w:hAnsi="Calibri" w:cs="Arial"/>
    </w:rPr>
  </w:style>
  <w:style w:type="paragraph" w:styleId="BodyText3">
    <w:name w:val="Body Text 3"/>
    <w:basedOn w:val="Normal"/>
    <w:link w:val="BodyText3Char"/>
    <w:uiPriority w:val="99"/>
    <w:unhideWhenUsed/>
    <w:qFormat/>
    <w:rsid w:val="00E96496"/>
    <w:pPr>
      <w:spacing w:after="0" w:line="240" w:lineRule="auto"/>
      <w:jc w:val="center"/>
    </w:pPr>
    <w:rPr>
      <w:rFonts w:ascii="Times New Roman" w:eastAsia="Times New Roman" w:hAnsi="Times New Roman" w:cs="Simplified Arabic"/>
      <w:b/>
      <w:bCs/>
      <w:sz w:val="32"/>
      <w:szCs w:val="32"/>
      <w:lang w:eastAsia="ar-SA"/>
    </w:rPr>
  </w:style>
  <w:style w:type="character" w:customStyle="1" w:styleId="BodyText3Char">
    <w:name w:val="Body Text 3 Char"/>
    <w:basedOn w:val="DefaultParagraphFont"/>
    <w:link w:val="BodyText3"/>
    <w:uiPriority w:val="99"/>
    <w:rsid w:val="00E96496"/>
    <w:rPr>
      <w:rFonts w:ascii="Times New Roman" w:eastAsia="Times New Roman" w:hAnsi="Times New Roman" w:cs="Simplified Arabic"/>
      <w:b/>
      <w:bCs/>
      <w:sz w:val="32"/>
      <w:szCs w:val="32"/>
      <w:lang w:eastAsia="ar-SA"/>
    </w:rPr>
  </w:style>
  <w:style w:type="paragraph" w:customStyle="1" w:styleId="msobibliography0">
    <w:name w:val="msobibliography"/>
    <w:basedOn w:val="Normal"/>
    <w:next w:val="Normal"/>
    <w:uiPriority w:val="99"/>
    <w:semiHidden/>
    <w:qFormat/>
    <w:rsid w:val="00E96496"/>
    <w:pPr>
      <w:bidi w:val="0"/>
    </w:pPr>
    <w:rPr>
      <w:rFonts w:ascii="Calibri" w:eastAsia="Times New Roman" w:hAnsi="Calibri" w:cs="Arial"/>
    </w:rPr>
  </w:style>
  <w:style w:type="character" w:customStyle="1" w:styleId="author">
    <w:name w:val="author"/>
    <w:rsid w:val="00E96496"/>
  </w:style>
  <w:style w:type="character" w:customStyle="1" w:styleId="fn">
    <w:name w:val="fn"/>
    <w:rsid w:val="00E96496"/>
  </w:style>
  <w:style w:type="character" w:customStyle="1" w:styleId="bignumber">
    <w:name w:val="bignumber"/>
    <w:rsid w:val="00E96496"/>
  </w:style>
  <w:style w:type="character" w:customStyle="1" w:styleId="headline2">
    <w:name w:val="headline2"/>
    <w:rsid w:val="00E96496"/>
  </w:style>
  <w:style w:type="paragraph" w:customStyle="1" w:styleId="headline6">
    <w:name w:val="headline6"/>
    <w:basedOn w:val="Normal"/>
    <w:uiPriority w:val="99"/>
    <w:qFormat/>
    <w:rsid w:val="00E96496"/>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icker">
    <w:name w:val="kicker"/>
    <w:basedOn w:val="Normal"/>
    <w:uiPriority w:val="99"/>
    <w:qFormat/>
    <w:rsid w:val="00E96496"/>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mageblock">
    <w:name w:val="imageblock"/>
    <w:rsid w:val="00E96496"/>
  </w:style>
  <w:style w:type="character" w:styleId="PageNumber">
    <w:name w:val="page number"/>
    <w:basedOn w:val="DefaultParagraphFont"/>
    <w:uiPriority w:val="99"/>
    <w:rsid w:val="00E96496"/>
    <w:rPr>
      <w:rFonts w:cs="Times New Roman"/>
    </w:rPr>
  </w:style>
  <w:style w:type="paragraph" w:styleId="BodyText2">
    <w:name w:val="Body Text 2"/>
    <w:basedOn w:val="Normal"/>
    <w:link w:val="BodyText2Char"/>
    <w:qFormat/>
    <w:rsid w:val="00E96496"/>
    <w:pPr>
      <w:spacing w:after="120" w:line="480" w:lineRule="auto"/>
    </w:pPr>
    <w:rPr>
      <w:rFonts w:ascii="Times New Roman" w:eastAsia="SimSun" w:hAnsi="Times New Roman" w:cs="Simplified Arabic"/>
      <w:sz w:val="24"/>
      <w:szCs w:val="28"/>
      <w:lang w:eastAsia="zh-CN" w:bidi="ar-EG"/>
    </w:rPr>
  </w:style>
  <w:style w:type="character" w:customStyle="1" w:styleId="BodyText2Char">
    <w:name w:val="Body Text 2 Char"/>
    <w:basedOn w:val="DefaultParagraphFont"/>
    <w:link w:val="BodyText2"/>
    <w:rsid w:val="00E96496"/>
    <w:rPr>
      <w:rFonts w:ascii="Times New Roman" w:eastAsia="SimSun" w:hAnsi="Times New Roman" w:cs="Simplified Arabic"/>
      <w:sz w:val="24"/>
      <w:szCs w:val="28"/>
      <w:lang w:eastAsia="zh-CN" w:bidi="ar-EG"/>
    </w:rPr>
  </w:style>
  <w:style w:type="paragraph" w:styleId="BodyTextIndent">
    <w:name w:val="Body Text Indent"/>
    <w:basedOn w:val="Normal"/>
    <w:link w:val="BodyTextIndentChar"/>
    <w:uiPriority w:val="99"/>
    <w:qFormat/>
    <w:rsid w:val="00E96496"/>
    <w:pPr>
      <w:spacing w:after="120" w:line="240" w:lineRule="auto"/>
      <w:ind w:left="283"/>
    </w:pPr>
    <w:rPr>
      <w:rFonts w:ascii="Times New Roman" w:eastAsia="SimSun" w:hAnsi="Times New Roman" w:cs="Simplified Arabic"/>
      <w:sz w:val="24"/>
      <w:szCs w:val="28"/>
      <w:lang w:eastAsia="zh-CN" w:bidi="ar-EG"/>
    </w:rPr>
  </w:style>
  <w:style w:type="character" w:customStyle="1" w:styleId="BodyTextIndentChar">
    <w:name w:val="Body Text Indent Char"/>
    <w:basedOn w:val="DefaultParagraphFont"/>
    <w:link w:val="BodyTextIndent"/>
    <w:uiPriority w:val="99"/>
    <w:rsid w:val="00E96496"/>
    <w:rPr>
      <w:rFonts w:ascii="Times New Roman" w:eastAsia="SimSun" w:hAnsi="Times New Roman" w:cs="Simplified Arabic"/>
      <w:sz w:val="24"/>
      <w:szCs w:val="28"/>
      <w:lang w:eastAsia="zh-CN" w:bidi="ar-EG"/>
    </w:rPr>
  </w:style>
  <w:style w:type="paragraph" w:customStyle="1" w:styleId="Author0">
    <w:name w:val="Author"/>
    <w:basedOn w:val="Normal"/>
    <w:next w:val="Normal"/>
    <w:uiPriority w:val="99"/>
    <w:qFormat/>
    <w:rsid w:val="00E96496"/>
    <w:pPr>
      <w:autoSpaceDE w:val="0"/>
      <w:autoSpaceDN w:val="0"/>
      <w:bidi w:val="0"/>
      <w:adjustRightInd w:val="0"/>
      <w:spacing w:before="120" w:after="0" w:line="240" w:lineRule="auto"/>
    </w:pPr>
    <w:rPr>
      <w:rFonts w:ascii="BPPJHA+Tahoma" w:eastAsia="SimSun" w:hAnsi="BPPJHA+Tahoma" w:cs="Simplified Arabic"/>
      <w:sz w:val="24"/>
      <w:szCs w:val="28"/>
      <w:lang w:eastAsia="zh-CN" w:bidi="ar-EG"/>
    </w:rPr>
  </w:style>
  <w:style w:type="paragraph" w:customStyle="1" w:styleId="TitleStyle">
    <w:name w:val="TitleStyle"/>
    <w:basedOn w:val="Normal"/>
    <w:next w:val="Normal"/>
    <w:uiPriority w:val="99"/>
    <w:qFormat/>
    <w:rsid w:val="00E96496"/>
    <w:pPr>
      <w:autoSpaceDE w:val="0"/>
      <w:autoSpaceDN w:val="0"/>
      <w:bidi w:val="0"/>
      <w:adjustRightInd w:val="0"/>
      <w:spacing w:before="120" w:after="0" w:line="240" w:lineRule="auto"/>
    </w:pPr>
    <w:rPr>
      <w:rFonts w:ascii="BPPJHA+Tahoma" w:eastAsia="SimSun" w:hAnsi="BPPJHA+Tahoma" w:cs="Simplified Arabic"/>
      <w:sz w:val="24"/>
      <w:szCs w:val="28"/>
      <w:lang w:eastAsia="zh-CN" w:bidi="ar-EG"/>
    </w:rPr>
  </w:style>
  <w:style w:type="character" w:customStyle="1" w:styleId="pubheader1">
    <w:name w:val="pubheader1"/>
    <w:rsid w:val="00E96496"/>
    <w:rPr>
      <w:b/>
      <w:color w:val="AD0028"/>
      <w:sz w:val="28"/>
    </w:rPr>
  </w:style>
  <w:style w:type="paragraph" w:customStyle="1" w:styleId="Heading21">
    <w:name w:val="Heading 21"/>
    <w:basedOn w:val="Normal"/>
    <w:next w:val="Normal"/>
    <w:uiPriority w:val="99"/>
    <w:qFormat/>
    <w:rsid w:val="00E96496"/>
    <w:pPr>
      <w:autoSpaceDE w:val="0"/>
      <w:autoSpaceDN w:val="0"/>
      <w:bidi w:val="0"/>
      <w:adjustRightInd w:val="0"/>
      <w:spacing w:after="0" w:line="240" w:lineRule="auto"/>
    </w:pPr>
    <w:rPr>
      <w:rFonts w:ascii="Times New Roman" w:eastAsia="SimSun" w:hAnsi="Times New Roman" w:cs="Simplified Arabic"/>
      <w:sz w:val="24"/>
      <w:szCs w:val="28"/>
      <w:lang w:eastAsia="zh-CN" w:bidi="ar-EG"/>
    </w:rPr>
  </w:style>
  <w:style w:type="paragraph" w:customStyle="1" w:styleId="Heading11">
    <w:name w:val="Heading 11"/>
    <w:basedOn w:val="Normal"/>
    <w:next w:val="Normal"/>
    <w:uiPriority w:val="99"/>
    <w:qFormat/>
    <w:rsid w:val="00E96496"/>
    <w:pPr>
      <w:autoSpaceDE w:val="0"/>
      <w:autoSpaceDN w:val="0"/>
      <w:bidi w:val="0"/>
      <w:adjustRightInd w:val="0"/>
      <w:spacing w:after="0" w:line="240" w:lineRule="auto"/>
    </w:pPr>
    <w:rPr>
      <w:rFonts w:ascii="Times New Roman" w:eastAsia="SimSun" w:hAnsi="Times New Roman" w:cs="Simplified Arabic"/>
      <w:sz w:val="24"/>
      <w:szCs w:val="28"/>
      <w:lang w:eastAsia="zh-CN" w:bidi="ar-EG"/>
    </w:rPr>
  </w:style>
  <w:style w:type="character" w:customStyle="1" w:styleId="byline">
    <w:name w:val="byline"/>
    <w:rsid w:val="00E96496"/>
  </w:style>
  <w:style w:type="character" w:customStyle="1" w:styleId="pagetitle">
    <w:name w:val="pagetitle"/>
    <w:rsid w:val="00E96496"/>
  </w:style>
  <w:style w:type="paragraph" w:styleId="HTMLAddress">
    <w:name w:val="HTML Address"/>
    <w:basedOn w:val="Normal"/>
    <w:link w:val="HTMLAddressChar"/>
    <w:uiPriority w:val="99"/>
    <w:rsid w:val="00E96496"/>
    <w:pPr>
      <w:bidi w:val="0"/>
      <w:spacing w:after="0" w:line="240" w:lineRule="auto"/>
    </w:pPr>
    <w:rPr>
      <w:rFonts w:ascii="Times New Roman" w:eastAsia="SimSun" w:hAnsi="Times New Roman" w:cs="Simplified Arabic"/>
      <w:i/>
      <w:iCs/>
      <w:sz w:val="24"/>
      <w:szCs w:val="28"/>
      <w:lang w:eastAsia="zh-CN" w:bidi="ar-EG"/>
    </w:rPr>
  </w:style>
  <w:style w:type="character" w:customStyle="1" w:styleId="HTMLAddressChar">
    <w:name w:val="HTML Address Char"/>
    <w:basedOn w:val="DefaultParagraphFont"/>
    <w:link w:val="HTMLAddress"/>
    <w:uiPriority w:val="99"/>
    <w:rsid w:val="00E96496"/>
    <w:rPr>
      <w:rFonts w:ascii="Times New Roman" w:eastAsia="SimSun" w:hAnsi="Times New Roman" w:cs="Simplified Arabic"/>
      <w:i/>
      <w:iCs/>
      <w:sz w:val="24"/>
      <w:szCs w:val="28"/>
      <w:lang w:eastAsia="zh-CN" w:bidi="ar-EG"/>
    </w:rPr>
  </w:style>
  <w:style w:type="character" w:customStyle="1" w:styleId="articleauth1">
    <w:name w:val="articleauth1"/>
    <w:rsid w:val="00E96496"/>
    <w:rPr>
      <w:rFonts w:ascii="Arial" w:hAnsi="Arial"/>
      <w:color w:val="666666"/>
      <w:sz w:val="16"/>
    </w:rPr>
  </w:style>
  <w:style w:type="character" w:customStyle="1" w:styleId="articletitle1">
    <w:name w:val="articletitle1"/>
    <w:rsid w:val="00E96496"/>
    <w:rPr>
      <w:rFonts w:ascii="Arial" w:hAnsi="Arial"/>
      <w:b/>
      <w:color w:val="00005D"/>
      <w:sz w:val="24"/>
    </w:rPr>
  </w:style>
  <w:style w:type="character" w:customStyle="1" w:styleId="headsection1">
    <w:name w:val="head_section1"/>
    <w:rsid w:val="00E96496"/>
    <w:rPr>
      <w:rFonts w:ascii="Arial" w:hAnsi="Arial"/>
      <w:b/>
      <w:color w:val="999999"/>
      <w:sz w:val="23"/>
      <w:u w:val="none"/>
      <w:effect w:val="none"/>
    </w:rPr>
  </w:style>
  <w:style w:type="paragraph" w:styleId="BodyTextIndent2">
    <w:name w:val="Body Text Indent 2"/>
    <w:basedOn w:val="Normal"/>
    <w:link w:val="BodyTextIndent2Char"/>
    <w:uiPriority w:val="99"/>
    <w:qFormat/>
    <w:rsid w:val="00E96496"/>
    <w:pPr>
      <w:spacing w:after="120" w:line="480" w:lineRule="auto"/>
      <w:ind w:left="360"/>
    </w:pPr>
    <w:rPr>
      <w:rFonts w:ascii="Times New Roman" w:eastAsia="SimSun" w:hAnsi="Times New Roman" w:cs="Simplified Arabic"/>
      <w:sz w:val="24"/>
      <w:szCs w:val="28"/>
      <w:lang w:eastAsia="zh-CN" w:bidi="ar-EG"/>
    </w:rPr>
  </w:style>
  <w:style w:type="character" w:customStyle="1" w:styleId="BodyTextIndent2Char">
    <w:name w:val="Body Text Indent 2 Char"/>
    <w:basedOn w:val="DefaultParagraphFont"/>
    <w:link w:val="BodyTextIndent2"/>
    <w:uiPriority w:val="99"/>
    <w:rsid w:val="00E96496"/>
    <w:rPr>
      <w:rFonts w:ascii="Times New Roman" w:eastAsia="SimSun" w:hAnsi="Times New Roman" w:cs="Simplified Arabic"/>
      <w:sz w:val="24"/>
      <w:szCs w:val="28"/>
      <w:lang w:eastAsia="zh-CN" w:bidi="ar-EG"/>
    </w:rPr>
  </w:style>
  <w:style w:type="paragraph" w:styleId="BodyTextIndent3">
    <w:name w:val="Body Text Indent 3"/>
    <w:basedOn w:val="Normal"/>
    <w:link w:val="BodyTextIndent3Char"/>
    <w:uiPriority w:val="99"/>
    <w:qFormat/>
    <w:rsid w:val="00E96496"/>
    <w:pPr>
      <w:spacing w:after="120" w:line="240" w:lineRule="auto"/>
      <w:ind w:left="360"/>
    </w:pPr>
    <w:rPr>
      <w:rFonts w:ascii="Times New Roman" w:eastAsia="SimSun" w:hAnsi="Times New Roman" w:cs="Simplified Arabic"/>
      <w:sz w:val="16"/>
      <w:szCs w:val="16"/>
      <w:lang w:eastAsia="zh-CN" w:bidi="ar-EG"/>
    </w:rPr>
  </w:style>
  <w:style w:type="character" w:customStyle="1" w:styleId="BodyTextIndent3Char">
    <w:name w:val="Body Text Indent 3 Char"/>
    <w:basedOn w:val="DefaultParagraphFont"/>
    <w:link w:val="BodyTextIndent3"/>
    <w:uiPriority w:val="99"/>
    <w:rsid w:val="00E96496"/>
    <w:rPr>
      <w:rFonts w:ascii="Times New Roman" w:eastAsia="SimSun" w:hAnsi="Times New Roman" w:cs="Simplified Arabic"/>
      <w:sz w:val="16"/>
      <w:szCs w:val="16"/>
      <w:lang w:eastAsia="zh-CN" w:bidi="ar-EG"/>
    </w:rPr>
  </w:style>
  <w:style w:type="paragraph" w:styleId="BlockText">
    <w:name w:val="Block Text"/>
    <w:basedOn w:val="Normal"/>
    <w:qFormat/>
    <w:rsid w:val="00E96496"/>
    <w:pPr>
      <w:spacing w:before="240" w:after="0" w:line="240" w:lineRule="auto"/>
      <w:ind w:left="2598" w:hanging="2598"/>
      <w:jc w:val="lowKashida"/>
    </w:pPr>
    <w:rPr>
      <w:rFonts w:ascii="Times New Roman" w:eastAsia="Times New Roman" w:hAnsi="Times New Roman" w:cs="Simplified Arabic"/>
      <w:sz w:val="20"/>
      <w:szCs w:val="28"/>
    </w:rPr>
  </w:style>
  <w:style w:type="character" w:customStyle="1" w:styleId="ata11y">
    <w:name w:val="at_a11y"/>
    <w:rsid w:val="00E96496"/>
  </w:style>
  <w:style w:type="character" w:styleId="HTMLTypewriter">
    <w:name w:val="HTML Typewriter"/>
    <w:basedOn w:val="DefaultParagraphFont"/>
    <w:uiPriority w:val="99"/>
    <w:unhideWhenUsed/>
    <w:rsid w:val="00E96496"/>
    <w:rPr>
      <w:rFonts w:ascii="Courier New" w:hAnsi="Courier New" w:cs="Times New Roman"/>
      <w:sz w:val="20"/>
    </w:rPr>
  </w:style>
  <w:style w:type="character" w:styleId="HTMLCite">
    <w:name w:val="HTML Cite"/>
    <w:basedOn w:val="DefaultParagraphFont"/>
    <w:uiPriority w:val="99"/>
    <w:unhideWhenUsed/>
    <w:rsid w:val="00E96496"/>
    <w:rPr>
      <w:rFonts w:cs="Times New Roman"/>
      <w:i/>
    </w:rPr>
  </w:style>
  <w:style w:type="character" w:customStyle="1" w:styleId="hps">
    <w:name w:val="hps"/>
    <w:qFormat/>
    <w:rsid w:val="00E96496"/>
  </w:style>
  <w:style w:type="character" w:customStyle="1" w:styleId="longtext">
    <w:name w:val="long_text"/>
    <w:rsid w:val="00E96496"/>
  </w:style>
  <w:style w:type="paragraph" w:styleId="List2">
    <w:name w:val="List 2"/>
    <w:basedOn w:val="Normal"/>
    <w:uiPriority w:val="99"/>
    <w:qFormat/>
    <w:rsid w:val="00E96496"/>
    <w:pPr>
      <w:spacing w:after="0" w:line="240" w:lineRule="auto"/>
      <w:ind w:left="566" w:hanging="283"/>
    </w:pPr>
    <w:rPr>
      <w:rFonts w:ascii="Times New Roman" w:eastAsia="Times New Roman" w:hAnsi="Times New Roman" w:cs="Simplified Arabic"/>
      <w:b/>
      <w:color w:val="000080"/>
      <w:sz w:val="40"/>
      <w:szCs w:val="28"/>
    </w:rPr>
  </w:style>
  <w:style w:type="paragraph" w:customStyle="1" w:styleId="CM1">
    <w:name w:val="CM1"/>
    <w:basedOn w:val="Normal"/>
    <w:next w:val="Normal"/>
    <w:uiPriority w:val="99"/>
    <w:qFormat/>
    <w:rsid w:val="00E96496"/>
    <w:pPr>
      <w:autoSpaceDE w:val="0"/>
      <w:autoSpaceDN w:val="0"/>
      <w:bidi w:val="0"/>
      <w:adjustRightInd w:val="0"/>
      <w:spacing w:after="0" w:line="240" w:lineRule="auto"/>
    </w:pPr>
    <w:rPr>
      <w:rFonts w:ascii="QBPZDK+Caecilia-Italic" w:eastAsia="Times New Roman" w:hAnsi="QBPZDK+Caecilia-Italic" w:cs="Times New Roman"/>
      <w:sz w:val="24"/>
      <w:szCs w:val="24"/>
    </w:rPr>
  </w:style>
  <w:style w:type="character" w:customStyle="1" w:styleId="style13">
    <w:name w:val="style13"/>
    <w:rsid w:val="00E96496"/>
  </w:style>
  <w:style w:type="paragraph" w:customStyle="1" w:styleId="Pa2">
    <w:name w:val="Pa2"/>
    <w:basedOn w:val="Normal"/>
    <w:next w:val="Normal"/>
    <w:uiPriority w:val="99"/>
    <w:qFormat/>
    <w:rsid w:val="00E96496"/>
    <w:pPr>
      <w:autoSpaceDE w:val="0"/>
      <w:autoSpaceDN w:val="0"/>
      <w:bidi w:val="0"/>
      <w:adjustRightInd w:val="0"/>
      <w:spacing w:before="120" w:after="40" w:line="151" w:lineRule="atLeast"/>
    </w:pPr>
    <w:rPr>
      <w:rFonts w:ascii="Myriad Pro" w:eastAsia="Times New Roman" w:hAnsi="Myriad Pro" w:cs="Times New Roman"/>
      <w:sz w:val="24"/>
      <w:szCs w:val="24"/>
    </w:rPr>
  </w:style>
  <w:style w:type="character" w:customStyle="1" w:styleId="headline">
    <w:name w:val="headline"/>
    <w:rsid w:val="00E96496"/>
  </w:style>
  <w:style w:type="table" w:styleId="LightShading">
    <w:name w:val="Light Shading"/>
    <w:basedOn w:val="TableNormal"/>
    <w:uiPriority w:val="60"/>
    <w:rsid w:val="00E96496"/>
    <w:pPr>
      <w:spacing w:after="0" w:line="240" w:lineRule="auto"/>
    </w:pPr>
    <w:rPr>
      <w:rFonts w:ascii="Calibri" w:eastAsia="Times New Roman" w:hAnsi="Calibri" w:cs="Calibri"/>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pPr>
      <w:rPr>
        <w:rFonts w:cs="Calibri"/>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Calibri"/>
        <w:b/>
        <w:bCs/>
      </w:rPr>
      <w:tblPr/>
      <w:tcPr>
        <w:tcBorders>
          <w:top w:val="single" w:sz="8" w:space="0" w:color="000000"/>
          <w:left w:val="nil"/>
          <w:bottom w:val="single" w:sz="8" w:space="0" w:color="000000"/>
          <w:right w:val="nil"/>
          <w:insideH w:val="nil"/>
          <w:insideV w:val="nil"/>
        </w:tcBorders>
      </w:tcPr>
    </w:tblStylePr>
    <w:tblStylePr w:type="firstCol">
      <w:rPr>
        <w:rFonts w:cs="Calibri"/>
        <w:b/>
        <w:bCs/>
      </w:rPr>
    </w:tblStylePr>
    <w:tblStylePr w:type="lastCol">
      <w:rPr>
        <w:rFonts w:cs="Calibri"/>
        <w:b/>
        <w:bCs/>
      </w:rPr>
    </w:tblStylePr>
    <w:tblStylePr w:type="band1Vert">
      <w:rPr>
        <w:rFonts w:cs="Calibri"/>
      </w:rPr>
      <w:tblPr/>
      <w:tcPr>
        <w:tcBorders>
          <w:left w:val="nil"/>
          <w:right w:val="nil"/>
          <w:insideH w:val="nil"/>
          <w:insideV w:val="nil"/>
        </w:tcBorders>
        <w:shd w:val="clear" w:color="auto" w:fill="C0C0C0"/>
      </w:tcPr>
    </w:tblStylePr>
    <w:tblStylePr w:type="band1Horz">
      <w:rPr>
        <w:rFonts w:cs="Calibri"/>
      </w:rPr>
      <w:tblPr/>
      <w:tcPr>
        <w:tcBorders>
          <w:left w:val="nil"/>
          <w:right w:val="nil"/>
          <w:insideH w:val="nil"/>
          <w:insideV w:val="nil"/>
        </w:tcBorders>
        <w:shd w:val="clear" w:color="auto" w:fill="C0C0C0"/>
      </w:tcPr>
    </w:tblStylePr>
  </w:style>
  <w:style w:type="paragraph" w:customStyle="1" w:styleId="a3">
    <w:name w:val="[   ]"/>
    <w:uiPriority w:val="99"/>
    <w:qFormat/>
    <w:rsid w:val="00E96496"/>
    <w:pPr>
      <w:autoSpaceDE w:val="0"/>
      <w:autoSpaceDN w:val="0"/>
      <w:bidi/>
      <w:adjustRightInd w:val="0"/>
      <w:spacing w:after="0" w:line="288" w:lineRule="auto"/>
    </w:pPr>
    <w:rPr>
      <w:rFonts w:ascii="WinSoftPro-Medium" w:eastAsia="Times New Roman" w:hAnsi="Calibri" w:cs="WinSoftPro-Medium"/>
      <w:color w:val="000000"/>
      <w:sz w:val="24"/>
      <w:szCs w:val="24"/>
      <w:lang w:bidi="ar-YE"/>
    </w:rPr>
  </w:style>
  <w:style w:type="table" w:styleId="LightGrid">
    <w:name w:val="Light Grid"/>
    <w:basedOn w:val="TableNormal"/>
    <w:uiPriority w:val="62"/>
    <w:rsid w:val="00E96496"/>
    <w:pPr>
      <w:spacing w:after="0" w:line="240" w:lineRule="auto"/>
    </w:pPr>
    <w:rPr>
      <w:rFonts w:ascii="Calibri" w:eastAsia="Times New Roman" w:hAnsi="Calibri" w:cs="Calibri"/>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Calibri"/>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Calibri"/>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Calibri"/>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MediumShading1">
    <w:name w:val="Medium Shading 1"/>
    <w:basedOn w:val="TableNormal"/>
    <w:uiPriority w:val="63"/>
    <w:rsid w:val="00E96496"/>
    <w:pPr>
      <w:spacing w:after="0" w:line="240" w:lineRule="auto"/>
    </w:pPr>
    <w:rPr>
      <w:rFonts w:ascii="Calibri" w:eastAsia="Times New Roman" w:hAnsi="Calibri" w:cs="Calibri"/>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rFonts w:cs="Calibri"/>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Calibri"/>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Calibri"/>
        <w:b/>
        <w:bCs/>
      </w:rPr>
    </w:tblStylePr>
    <w:tblStylePr w:type="lastCol">
      <w:rPr>
        <w:rFonts w:cs="Calibri"/>
        <w:b/>
        <w:bCs/>
      </w:rPr>
    </w:tblStylePr>
    <w:tblStylePr w:type="band1Vert">
      <w:rPr>
        <w:rFonts w:cs="Calibri"/>
      </w:rPr>
      <w:tblPr/>
      <w:tcPr>
        <w:shd w:val="clear" w:color="auto" w:fill="C0C0C0"/>
      </w:tcPr>
    </w:tblStylePr>
    <w:tblStylePr w:type="band1Horz">
      <w:rPr>
        <w:rFonts w:cs="Calibri"/>
      </w:rPr>
      <w:tblPr/>
      <w:tcPr>
        <w:tcBorders>
          <w:insideH w:val="nil"/>
          <w:insideV w:val="nil"/>
        </w:tcBorders>
        <w:shd w:val="clear" w:color="auto" w:fill="C0C0C0"/>
      </w:tcPr>
    </w:tblStylePr>
    <w:tblStylePr w:type="band2Horz">
      <w:rPr>
        <w:rFonts w:cs="Calibri"/>
      </w:rPr>
      <w:tblPr/>
      <w:tcPr>
        <w:tcBorders>
          <w:insideH w:val="nil"/>
          <w:insideV w:val="nil"/>
        </w:tcBorders>
      </w:tcPr>
    </w:tblStylePr>
  </w:style>
  <w:style w:type="table" w:styleId="LightGrid-Accent1">
    <w:name w:val="Light Grid Accent 1"/>
    <w:basedOn w:val="TableNormal"/>
    <w:uiPriority w:val="62"/>
    <w:rsid w:val="00E96496"/>
    <w:pPr>
      <w:spacing w:after="0" w:line="240" w:lineRule="auto"/>
    </w:pPr>
    <w:rPr>
      <w:rFonts w:ascii="Calibri" w:eastAsia="Times New Roman" w:hAnsi="Calibri" w:cs="Calibri"/>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rPr>
        <w:rFonts w:cs="Calibri"/>
      </w:rPr>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rPr>
        <w:rFonts w:cs="Calibri"/>
      </w:rPr>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rPr>
        <w:rFonts w:cs="Calibri"/>
      </w:rPr>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Shading1-Accent1">
    <w:name w:val="Medium Shading 1 Accent 1"/>
    <w:basedOn w:val="TableNormal"/>
    <w:uiPriority w:val="63"/>
    <w:rsid w:val="00E96496"/>
    <w:pPr>
      <w:spacing w:after="0" w:line="240" w:lineRule="auto"/>
    </w:pPr>
    <w:rPr>
      <w:rFonts w:ascii="Calibri" w:eastAsia="Times New Roman" w:hAnsi="Calibri" w:cs="Calibri"/>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pPr>
      <w:rPr>
        <w:rFonts w:cs="Calibri"/>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rFonts w:cs="Calibri"/>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rFonts w:cs="Calibri"/>
        <w:b/>
        <w:bCs/>
      </w:rPr>
    </w:tblStylePr>
    <w:tblStylePr w:type="lastCol">
      <w:rPr>
        <w:rFonts w:cs="Calibri"/>
        <w:b/>
        <w:bCs/>
      </w:rPr>
    </w:tblStylePr>
    <w:tblStylePr w:type="band1Vert">
      <w:rPr>
        <w:rFonts w:cs="Calibri"/>
      </w:rPr>
      <w:tblPr/>
      <w:tcPr>
        <w:shd w:val="clear" w:color="auto" w:fill="D3DFEE"/>
      </w:tcPr>
    </w:tblStylePr>
    <w:tblStylePr w:type="band1Horz">
      <w:rPr>
        <w:rFonts w:cs="Calibri"/>
      </w:rPr>
      <w:tblPr/>
      <w:tcPr>
        <w:tcBorders>
          <w:insideH w:val="nil"/>
          <w:insideV w:val="nil"/>
        </w:tcBorders>
        <w:shd w:val="clear" w:color="auto" w:fill="D3DFEE"/>
      </w:tcPr>
    </w:tblStylePr>
    <w:tblStylePr w:type="band2Horz">
      <w:rPr>
        <w:rFonts w:cs="Calibri"/>
      </w:rPr>
      <w:tblPr/>
      <w:tcPr>
        <w:tcBorders>
          <w:insideH w:val="nil"/>
          <w:insideV w:val="nil"/>
        </w:tcBorders>
      </w:tcPr>
    </w:tblStylePr>
  </w:style>
  <w:style w:type="table" w:customStyle="1" w:styleId="TableGrid1">
    <w:name w:val="Table Grid1"/>
    <w:basedOn w:val="TableNormal"/>
    <w:next w:val="TableGrid"/>
    <w:uiPriority w:val="39"/>
    <w:rsid w:val="00E96496"/>
    <w:pPr>
      <w:spacing w:after="0" w:line="240" w:lineRule="auto"/>
    </w:pPr>
    <w:rPr>
      <w:rFonts w:ascii="Calibri" w:eastAsia="Times New Roman"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rmhighlight1">
    <w:name w:val="termhighlight1"/>
    <w:rsid w:val="00E96496"/>
    <w:rPr>
      <w:bdr w:val="single" w:sz="6" w:space="0" w:color="AAAAAA" w:frame="1"/>
      <w:shd w:val="clear" w:color="auto" w:fill="FFE117"/>
    </w:rPr>
  </w:style>
  <w:style w:type="paragraph" w:styleId="Caption">
    <w:name w:val="caption"/>
    <w:basedOn w:val="Normal"/>
    <w:next w:val="Normal"/>
    <w:uiPriority w:val="35"/>
    <w:qFormat/>
    <w:rsid w:val="00E96496"/>
    <w:pPr>
      <w:widowControl w:val="0"/>
      <w:autoSpaceDE w:val="0"/>
      <w:autoSpaceDN w:val="0"/>
      <w:adjustRightInd w:val="0"/>
      <w:spacing w:after="0" w:line="240" w:lineRule="auto"/>
    </w:pPr>
    <w:rPr>
      <w:rFonts w:ascii="Times New Roman" w:eastAsia="Times New Roman" w:hAnsi="Times New Roman" w:cs="Simplified Arabic"/>
      <w:b/>
      <w:bCs/>
      <w:sz w:val="28"/>
      <w:szCs w:val="28"/>
      <w:lang w:bidi="ar-EG"/>
    </w:rPr>
  </w:style>
  <w:style w:type="paragraph" w:styleId="ListContinue">
    <w:name w:val="List Continue"/>
    <w:basedOn w:val="Normal"/>
    <w:uiPriority w:val="99"/>
    <w:qFormat/>
    <w:rsid w:val="00E96496"/>
    <w:pPr>
      <w:spacing w:after="120" w:line="240" w:lineRule="auto"/>
      <w:ind w:left="283"/>
    </w:pPr>
    <w:rPr>
      <w:rFonts w:ascii="Times New Roman" w:eastAsia="Times New Roman" w:hAnsi="Times New Roman" w:cs="Simplified Arabic"/>
      <w:b/>
      <w:color w:val="000080"/>
      <w:sz w:val="40"/>
      <w:szCs w:val="28"/>
    </w:rPr>
  </w:style>
  <w:style w:type="paragraph" w:styleId="ListContinue2">
    <w:name w:val="List Continue 2"/>
    <w:basedOn w:val="Normal"/>
    <w:uiPriority w:val="99"/>
    <w:qFormat/>
    <w:rsid w:val="00E96496"/>
    <w:pPr>
      <w:spacing w:after="120" w:line="240" w:lineRule="auto"/>
      <w:ind w:left="566"/>
    </w:pPr>
    <w:rPr>
      <w:rFonts w:ascii="Times New Roman" w:eastAsia="Times New Roman" w:hAnsi="Times New Roman" w:cs="Times New Roman"/>
      <w:sz w:val="24"/>
      <w:szCs w:val="24"/>
      <w:lang w:bidi="ar-EG"/>
    </w:rPr>
  </w:style>
  <w:style w:type="paragraph" w:styleId="PlainText">
    <w:name w:val="Plain Text"/>
    <w:basedOn w:val="Normal"/>
    <w:link w:val="PlainTextChar"/>
    <w:qFormat/>
    <w:rsid w:val="00E96496"/>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E96496"/>
    <w:rPr>
      <w:rFonts w:ascii="Courier New" w:eastAsia="Times New Roman" w:hAnsi="Courier New" w:cs="Courier New"/>
      <w:sz w:val="20"/>
      <w:szCs w:val="20"/>
    </w:rPr>
  </w:style>
  <w:style w:type="paragraph" w:customStyle="1" w:styleId="Default">
    <w:name w:val="Default"/>
    <w:qFormat/>
    <w:rsid w:val="00E9649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ermhighlight">
    <w:name w:val="termhighlight"/>
    <w:rsid w:val="00E96496"/>
  </w:style>
  <w:style w:type="character" w:customStyle="1" w:styleId="Char">
    <w:name w:val="رأس الصفحة Char"/>
    <w:link w:val="12"/>
    <w:uiPriority w:val="99"/>
    <w:rsid w:val="00E96496"/>
    <w:rPr>
      <w:sz w:val="30"/>
      <w:lang w:val="x-none" w:eastAsia="ar-SA" w:bidi="ar-SA"/>
    </w:rPr>
  </w:style>
  <w:style w:type="character" w:customStyle="1" w:styleId="comments-link">
    <w:name w:val="comments-link"/>
    <w:rsid w:val="00E96496"/>
  </w:style>
  <w:style w:type="character" w:customStyle="1" w:styleId="tc-comment-bubble">
    <w:name w:val="tc-comment-bubble"/>
    <w:rsid w:val="00E96496"/>
  </w:style>
  <w:style w:type="character" w:customStyle="1" w:styleId="CharChar1">
    <w:name w:val="Char Char1"/>
    <w:semiHidden/>
    <w:locked/>
    <w:rsid w:val="00E96496"/>
    <w:rPr>
      <w:rFonts w:ascii="Verdana" w:hAnsi="Verdana"/>
      <w:lang w:val="en-US" w:eastAsia="en-US"/>
    </w:rPr>
  </w:style>
  <w:style w:type="table" w:customStyle="1" w:styleId="13">
    <w:name w:val="شبكة جدول1"/>
    <w:basedOn w:val="TableNormal"/>
    <w:next w:val="TableGrid"/>
    <w:uiPriority w:val="59"/>
    <w:rsid w:val="00E96496"/>
    <w:pPr>
      <w:spacing w:after="0" w:line="240" w:lineRule="auto"/>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0">
    <w:name w:val="شبكة جدول3"/>
    <w:basedOn w:val="TableNormal"/>
    <w:next w:val="TableGrid"/>
    <w:uiPriority w:val="99"/>
    <w:rsid w:val="00E96496"/>
    <w:pPr>
      <w:spacing w:after="0" w:line="240" w:lineRule="auto"/>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
    <w:name w:val="List"/>
    <w:basedOn w:val="BodyText"/>
    <w:uiPriority w:val="99"/>
    <w:semiHidden/>
    <w:unhideWhenUsed/>
    <w:qFormat/>
    <w:rsid w:val="008669D2"/>
    <w:pPr>
      <w:suppressAutoHyphens/>
      <w:bidi w:val="0"/>
      <w:spacing w:after="120"/>
    </w:pPr>
    <w:rPr>
      <w:rFonts w:cs="Tahoma"/>
      <w:sz w:val="24"/>
      <w:szCs w:val="24"/>
    </w:rPr>
  </w:style>
  <w:style w:type="character" w:customStyle="1" w:styleId="DocumentMapChar">
    <w:name w:val="Document Map Char"/>
    <w:basedOn w:val="DefaultParagraphFont"/>
    <w:link w:val="DocumentMap"/>
    <w:uiPriority w:val="99"/>
    <w:rsid w:val="008669D2"/>
    <w:rPr>
      <w:rFonts w:ascii="Tahoma" w:eastAsia="Times New Roman" w:hAnsi="Tahoma" w:cs="Times New Roman"/>
      <w:sz w:val="20"/>
      <w:szCs w:val="20"/>
      <w:shd w:val="clear" w:color="auto" w:fill="000080"/>
      <w:lang w:eastAsia="ar-SA"/>
    </w:rPr>
  </w:style>
  <w:style w:type="paragraph" w:styleId="DocumentMap">
    <w:name w:val="Document Map"/>
    <w:basedOn w:val="Normal"/>
    <w:link w:val="DocumentMapChar"/>
    <w:uiPriority w:val="99"/>
    <w:unhideWhenUsed/>
    <w:qFormat/>
    <w:rsid w:val="008669D2"/>
    <w:pPr>
      <w:shd w:val="clear" w:color="auto" w:fill="000080"/>
      <w:suppressAutoHyphens/>
      <w:bidi w:val="0"/>
      <w:spacing w:after="0" w:line="240" w:lineRule="auto"/>
    </w:pPr>
    <w:rPr>
      <w:rFonts w:ascii="Tahoma" w:eastAsia="Times New Roman" w:hAnsi="Tahoma" w:cs="Times New Roman"/>
      <w:sz w:val="20"/>
      <w:szCs w:val="20"/>
      <w:lang w:eastAsia="ar-SA"/>
    </w:rPr>
  </w:style>
  <w:style w:type="character" w:customStyle="1" w:styleId="CommentSubjectChar">
    <w:name w:val="Comment Subject Char"/>
    <w:basedOn w:val="CommentTextChar"/>
    <w:link w:val="CommentSubject"/>
    <w:uiPriority w:val="99"/>
    <w:semiHidden/>
    <w:rsid w:val="008669D2"/>
    <w:rPr>
      <w:rFonts w:ascii="Cambria" w:eastAsia="Cambria" w:hAnsi="Cambria" w:cs="Times New Roman"/>
      <w:b/>
      <w:bCs/>
      <w:sz w:val="24"/>
      <w:szCs w:val="24"/>
    </w:rPr>
  </w:style>
  <w:style w:type="paragraph" w:styleId="CommentSubject">
    <w:name w:val="annotation subject"/>
    <w:basedOn w:val="CommentText"/>
    <w:next w:val="CommentText"/>
    <w:link w:val="CommentSubjectChar"/>
    <w:uiPriority w:val="99"/>
    <w:unhideWhenUsed/>
    <w:qFormat/>
    <w:rsid w:val="008669D2"/>
    <w:pPr>
      <w:bidi w:val="0"/>
    </w:pPr>
    <w:rPr>
      <w:rFonts w:ascii="Cambria" w:eastAsia="Cambria" w:hAnsi="Cambria"/>
      <w:b/>
      <w:bCs/>
    </w:rPr>
  </w:style>
  <w:style w:type="paragraph" w:customStyle="1" w:styleId="msolistparagraphcxspmiddle">
    <w:name w:val="msolistparagraphcxspmiddle"/>
    <w:basedOn w:val="Normal"/>
    <w:uiPriority w:val="99"/>
    <w:qFormat/>
    <w:rsid w:val="008669D2"/>
    <w:pPr>
      <w:bidi w:val="0"/>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
    <w:name w:val="texto"/>
    <w:basedOn w:val="Normal"/>
    <w:uiPriority w:val="99"/>
    <w:qFormat/>
    <w:rsid w:val="008669D2"/>
    <w:pPr>
      <w:bidi w:val="0"/>
      <w:spacing w:before="100" w:beforeAutospacing="1" w:after="100" w:afterAutospacing="1" w:line="240" w:lineRule="auto"/>
    </w:pPr>
    <w:rPr>
      <w:rFonts w:ascii="Arial" w:eastAsia="Times New Roman" w:hAnsi="Arial" w:cs="Arial"/>
      <w:color w:val="3351AB"/>
      <w:sz w:val="17"/>
      <w:szCs w:val="17"/>
      <w:lang w:val="es-ES" w:eastAsia="es-ES"/>
    </w:rPr>
  </w:style>
  <w:style w:type="paragraph" w:customStyle="1" w:styleId="Cuadrculamedia1-nfasis21">
    <w:name w:val="Cuadrícula media 1 - Énfasis 21"/>
    <w:basedOn w:val="Normal"/>
    <w:uiPriority w:val="99"/>
    <w:qFormat/>
    <w:rsid w:val="008669D2"/>
    <w:pPr>
      <w:bidi w:val="0"/>
      <w:spacing w:line="240" w:lineRule="auto"/>
      <w:ind w:left="720"/>
      <w:contextualSpacing/>
    </w:pPr>
    <w:rPr>
      <w:rFonts w:ascii="Cambria" w:eastAsia="Cambria" w:hAnsi="Cambria" w:cs="Times New Roman"/>
      <w:sz w:val="24"/>
      <w:szCs w:val="24"/>
      <w:lang w:val="es-ES_tradnl"/>
    </w:rPr>
  </w:style>
  <w:style w:type="paragraph" w:customStyle="1" w:styleId="CuerpoA">
    <w:name w:val="Cuerpo A"/>
    <w:uiPriority w:val="99"/>
    <w:qFormat/>
    <w:rsid w:val="008669D2"/>
    <w:pPr>
      <w:spacing w:after="0" w:line="240" w:lineRule="auto"/>
    </w:pPr>
    <w:rPr>
      <w:rFonts w:ascii="Helvetica" w:eastAsia="ヒラギノ角ゴ Pro W3" w:hAnsi="Helvetica" w:cs="Times New Roman"/>
      <w:color w:val="000000"/>
      <w:sz w:val="24"/>
      <w:szCs w:val="24"/>
      <w:lang w:val="es-ES_tradnl"/>
    </w:rPr>
  </w:style>
  <w:style w:type="paragraph" w:customStyle="1" w:styleId="Listavistosa-nfasis11">
    <w:name w:val="Lista vistosa - Énfasis 11"/>
    <w:basedOn w:val="Normal"/>
    <w:uiPriority w:val="99"/>
    <w:qFormat/>
    <w:rsid w:val="008669D2"/>
    <w:pPr>
      <w:bidi w:val="0"/>
      <w:spacing w:line="240" w:lineRule="auto"/>
      <w:ind w:left="720"/>
      <w:contextualSpacing/>
    </w:pPr>
    <w:rPr>
      <w:rFonts w:ascii="Cambria" w:eastAsia="Cambria" w:hAnsi="Cambria" w:cs="Times New Roman"/>
      <w:sz w:val="24"/>
      <w:szCs w:val="24"/>
      <w:lang w:val="es-ES_tradnl"/>
    </w:rPr>
  </w:style>
  <w:style w:type="character" w:customStyle="1" w:styleId="1NORMALTESISCar">
    <w:name w:val="1_NORMAL TESIS Car"/>
    <w:link w:val="1NORMALTESIS"/>
    <w:locked/>
    <w:rsid w:val="008669D2"/>
    <w:rPr>
      <w:rFonts w:ascii="Cambria" w:eastAsia="Cambria" w:hAnsi="Cambria"/>
      <w:sz w:val="24"/>
      <w:szCs w:val="24"/>
      <w:lang w:val="es-ES"/>
    </w:rPr>
  </w:style>
  <w:style w:type="paragraph" w:customStyle="1" w:styleId="1NORMALTESIS">
    <w:name w:val="1_NORMAL TESIS"/>
    <w:basedOn w:val="Normal"/>
    <w:link w:val="1NORMALTESISCar"/>
    <w:autoRedefine/>
    <w:qFormat/>
    <w:rsid w:val="008669D2"/>
    <w:pPr>
      <w:bidi w:val="0"/>
      <w:spacing w:line="360" w:lineRule="auto"/>
      <w:ind w:firstLine="720"/>
      <w:jc w:val="both"/>
    </w:pPr>
    <w:rPr>
      <w:rFonts w:ascii="Cambria" w:eastAsia="Cambria" w:hAnsi="Cambria"/>
      <w:sz w:val="24"/>
      <w:szCs w:val="24"/>
      <w:lang w:val="es-ES"/>
    </w:rPr>
  </w:style>
  <w:style w:type="paragraph" w:customStyle="1" w:styleId="Prrafodelista1">
    <w:name w:val="Párrafo de lista1"/>
    <w:basedOn w:val="Normal"/>
    <w:uiPriority w:val="99"/>
    <w:qFormat/>
    <w:rsid w:val="008669D2"/>
    <w:pPr>
      <w:bidi w:val="0"/>
      <w:spacing w:line="240" w:lineRule="auto"/>
      <w:ind w:left="720"/>
      <w:contextualSpacing/>
    </w:pPr>
    <w:rPr>
      <w:rFonts w:ascii="Cambria" w:eastAsia="Cambria" w:hAnsi="Cambria" w:cs="Times New Roman"/>
      <w:sz w:val="24"/>
      <w:szCs w:val="24"/>
      <w:lang w:val="es-ES_tradnl"/>
    </w:rPr>
  </w:style>
  <w:style w:type="paragraph" w:customStyle="1" w:styleId="Listavistosa-nfasis13">
    <w:name w:val="Lista vistosa - Énfasis 13"/>
    <w:basedOn w:val="Normal"/>
    <w:uiPriority w:val="99"/>
    <w:qFormat/>
    <w:rsid w:val="008669D2"/>
    <w:pPr>
      <w:bidi w:val="0"/>
      <w:spacing w:after="0" w:line="240" w:lineRule="auto"/>
      <w:ind w:left="720"/>
      <w:contextualSpacing/>
    </w:pPr>
    <w:rPr>
      <w:rFonts w:ascii="Times New Roman" w:eastAsia="Times New Roman" w:hAnsi="Times New Roman" w:cs="Times New Roman"/>
      <w:sz w:val="24"/>
      <w:szCs w:val="24"/>
      <w:lang w:val="es-ES_tradnl"/>
    </w:rPr>
  </w:style>
  <w:style w:type="paragraph" w:customStyle="1" w:styleId="Cabeceraypiedepgina">
    <w:name w:val="Cabecera y pie de página"/>
    <w:uiPriority w:val="99"/>
    <w:qFormat/>
    <w:rsid w:val="008669D2"/>
    <w:pPr>
      <w:tabs>
        <w:tab w:val="right" w:pos="9632"/>
      </w:tabs>
      <w:spacing w:after="0" w:line="240" w:lineRule="auto"/>
    </w:pPr>
    <w:rPr>
      <w:rFonts w:ascii="Helvetica" w:eastAsia="ヒラギノ角ゴ Pro W3" w:hAnsi="Helvetica" w:cs="Times New Roman"/>
      <w:color w:val="000000"/>
      <w:sz w:val="20"/>
      <w:szCs w:val="20"/>
      <w:lang w:val="es-ES_tradnl"/>
    </w:rPr>
  </w:style>
  <w:style w:type="paragraph" w:customStyle="1" w:styleId="Cuerpo">
    <w:name w:val="Cuerpo"/>
    <w:uiPriority w:val="99"/>
    <w:qFormat/>
    <w:rsid w:val="008669D2"/>
    <w:pPr>
      <w:spacing w:after="0" w:line="240" w:lineRule="auto"/>
    </w:pPr>
    <w:rPr>
      <w:rFonts w:ascii="Helvetica" w:eastAsia="ヒラギノ角ゴ Pro W3" w:hAnsi="Helvetica" w:cs="Times New Roman"/>
      <w:color w:val="000000"/>
      <w:sz w:val="24"/>
      <w:szCs w:val="20"/>
      <w:lang w:val="es-ES_tradnl"/>
    </w:rPr>
  </w:style>
  <w:style w:type="paragraph" w:customStyle="1" w:styleId="Subttulo1">
    <w:name w:val="Subtítulo1"/>
    <w:next w:val="Cuerpo"/>
    <w:uiPriority w:val="99"/>
    <w:qFormat/>
    <w:rsid w:val="008669D2"/>
    <w:pPr>
      <w:keepNext/>
      <w:spacing w:after="0" w:line="240" w:lineRule="auto"/>
    </w:pPr>
    <w:rPr>
      <w:rFonts w:ascii="Helvetica" w:eastAsia="ヒラギノ角ゴ Pro W3" w:hAnsi="Helvetica" w:cs="Times New Roman"/>
      <w:b/>
      <w:color w:val="000000"/>
      <w:sz w:val="24"/>
      <w:szCs w:val="20"/>
      <w:lang w:val="es-ES_tradnl"/>
    </w:rPr>
  </w:style>
  <w:style w:type="paragraph" w:customStyle="1" w:styleId="ListParagraph1">
    <w:name w:val="List Paragraph1"/>
    <w:basedOn w:val="Normal"/>
    <w:qFormat/>
    <w:rsid w:val="008669D2"/>
    <w:pPr>
      <w:bidi w:val="0"/>
      <w:spacing w:line="240" w:lineRule="auto"/>
      <w:ind w:left="720"/>
      <w:contextualSpacing/>
    </w:pPr>
    <w:rPr>
      <w:rFonts w:ascii="Cambria" w:eastAsia="Cambria" w:hAnsi="Cambria" w:cs="Times New Roman"/>
      <w:sz w:val="24"/>
      <w:szCs w:val="24"/>
      <w:lang w:val="es-ES_tradnl"/>
    </w:rPr>
  </w:style>
  <w:style w:type="paragraph" w:customStyle="1" w:styleId="Listavistosa-nfasis12">
    <w:name w:val="Lista vistosa - Énfasis 12"/>
    <w:basedOn w:val="Normal"/>
    <w:uiPriority w:val="99"/>
    <w:qFormat/>
    <w:rsid w:val="008669D2"/>
    <w:pPr>
      <w:bidi w:val="0"/>
      <w:spacing w:after="0" w:line="240" w:lineRule="auto"/>
      <w:ind w:left="720"/>
      <w:contextualSpacing/>
    </w:pPr>
    <w:rPr>
      <w:rFonts w:ascii="Times New Roman" w:eastAsia="Times New Roman" w:hAnsi="Times New Roman" w:cs="Times New Roman"/>
      <w:sz w:val="24"/>
      <w:szCs w:val="24"/>
      <w:lang w:val="es-ES_tradnl"/>
    </w:rPr>
  </w:style>
  <w:style w:type="paragraph" w:customStyle="1" w:styleId="Prrafodelista2">
    <w:name w:val="Párrafo de lista2"/>
    <w:basedOn w:val="Normal"/>
    <w:uiPriority w:val="99"/>
    <w:qFormat/>
    <w:rsid w:val="008669D2"/>
    <w:pPr>
      <w:bidi w:val="0"/>
      <w:ind w:left="720"/>
      <w:contextualSpacing/>
    </w:pPr>
    <w:rPr>
      <w:rFonts w:ascii="Calibri" w:eastAsia="Calibri" w:hAnsi="Calibri" w:cs="Times New Roman"/>
      <w:lang w:val="es-ES"/>
    </w:rPr>
  </w:style>
  <w:style w:type="paragraph" w:customStyle="1" w:styleId="Normal3">
    <w:name w:val="Normal+3"/>
    <w:basedOn w:val="Normal"/>
    <w:next w:val="Normal"/>
    <w:uiPriority w:val="99"/>
    <w:qFormat/>
    <w:rsid w:val="008669D2"/>
    <w:pPr>
      <w:autoSpaceDE w:val="0"/>
      <w:autoSpaceDN w:val="0"/>
      <w:bidi w:val="0"/>
      <w:adjustRightInd w:val="0"/>
      <w:spacing w:before="120" w:after="120" w:line="240" w:lineRule="auto"/>
    </w:pPr>
    <w:rPr>
      <w:rFonts w:ascii="Times New Roman" w:eastAsia="Times New Roman" w:hAnsi="Times New Roman" w:cs="Times New Roman"/>
      <w:sz w:val="24"/>
      <w:szCs w:val="24"/>
      <w:lang w:val="es-ES" w:eastAsia="es-ES"/>
    </w:rPr>
  </w:style>
  <w:style w:type="character" w:customStyle="1" w:styleId="0Sangria1CarCar">
    <w:name w:val="0_Sangria 1 Car Car"/>
    <w:link w:val="0Sangria1"/>
    <w:locked/>
    <w:rsid w:val="008669D2"/>
    <w:rPr>
      <w:rFonts w:ascii="Cambria" w:eastAsia="Cambria" w:hAnsi="Cambria"/>
      <w:sz w:val="24"/>
      <w:szCs w:val="24"/>
      <w:u w:color="000000"/>
      <w:lang w:val="x-none"/>
    </w:rPr>
  </w:style>
  <w:style w:type="paragraph" w:customStyle="1" w:styleId="0Sangria1">
    <w:name w:val="0_Sangria 1"/>
    <w:basedOn w:val="Normal"/>
    <w:link w:val="0Sangria1CarCar"/>
    <w:autoRedefine/>
    <w:qFormat/>
    <w:rsid w:val="008669D2"/>
    <w:pPr>
      <w:widowControl w:val="0"/>
      <w:numPr>
        <w:numId w:val="1"/>
      </w:numPr>
      <w:tabs>
        <w:tab w:val="clear" w:pos="720"/>
        <w:tab w:val="left" w:pos="960"/>
        <w:tab w:val="left" w:pos="1680"/>
        <w:tab w:val="left" w:pos="2240"/>
        <w:tab w:val="left" w:pos="2800"/>
        <w:tab w:val="left" w:pos="3360"/>
        <w:tab w:val="left" w:pos="3920"/>
        <w:tab w:val="left" w:pos="4480"/>
        <w:tab w:val="left" w:pos="5040"/>
        <w:tab w:val="left" w:pos="5600"/>
        <w:tab w:val="left" w:pos="6160"/>
        <w:tab w:val="left" w:pos="6720"/>
      </w:tabs>
      <w:autoSpaceDE w:val="0"/>
      <w:autoSpaceDN w:val="0"/>
      <w:bidi w:val="0"/>
      <w:adjustRightInd w:val="0"/>
      <w:spacing w:after="120" w:line="360" w:lineRule="auto"/>
      <w:ind w:left="964" w:hanging="397"/>
      <w:jc w:val="both"/>
    </w:pPr>
    <w:rPr>
      <w:rFonts w:ascii="Cambria" w:eastAsia="Cambria" w:hAnsi="Cambria"/>
      <w:sz w:val="24"/>
      <w:szCs w:val="24"/>
      <w:u w:color="000000"/>
      <w:lang w:val="x-none"/>
    </w:rPr>
  </w:style>
  <w:style w:type="paragraph" w:customStyle="1" w:styleId="Encabezado1">
    <w:name w:val="Encabezado1"/>
    <w:basedOn w:val="Normal"/>
    <w:next w:val="BodyText"/>
    <w:uiPriority w:val="99"/>
    <w:qFormat/>
    <w:rsid w:val="008669D2"/>
    <w:pPr>
      <w:keepNext/>
      <w:suppressAutoHyphens/>
      <w:bidi w:val="0"/>
      <w:spacing w:before="240" w:after="120" w:line="240" w:lineRule="auto"/>
    </w:pPr>
    <w:rPr>
      <w:rFonts w:ascii="Arial" w:eastAsia="MS Mincho" w:hAnsi="Arial" w:cs="Tahoma"/>
      <w:sz w:val="28"/>
      <w:szCs w:val="28"/>
      <w:lang w:eastAsia="ar-SA"/>
    </w:rPr>
  </w:style>
  <w:style w:type="paragraph" w:customStyle="1" w:styleId="Etiqueta">
    <w:name w:val="Etiqueta"/>
    <w:basedOn w:val="Normal"/>
    <w:uiPriority w:val="99"/>
    <w:qFormat/>
    <w:rsid w:val="008669D2"/>
    <w:pPr>
      <w:suppressLineNumbers/>
      <w:suppressAutoHyphens/>
      <w:bidi w:val="0"/>
      <w:spacing w:before="120" w:after="120" w:line="240" w:lineRule="auto"/>
    </w:pPr>
    <w:rPr>
      <w:rFonts w:ascii="Times New Roman" w:eastAsia="Times New Roman" w:hAnsi="Times New Roman" w:cs="Tahoma"/>
      <w:i/>
      <w:iCs/>
      <w:sz w:val="24"/>
      <w:szCs w:val="24"/>
      <w:lang w:eastAsia="ar-SA"/>
    </w:rPr>
  </w:style>
  <w:style w:type="paragraph" w:customStyle="1" w:styleId="ndice">
    <w:name w:val="Índice"/>
    <w:basedOn w:val="Normal"/>
    <w:uiPriority w:val="99"/>
    <w:qFormat/>
    <w:rsid w:val="008669D2"/>
    <w:pPr>
      <w:suppressLineNumbers/>
      <w:suppressAutoHyphens/>
      <w:bidi w:val="0"/>
      <w:spacing w:after="0" w:line="240" w:lineRule="auto"/>
    </w:pPr>
    <w:rPr>
      <w:rFonts w:ascii="Times New Roman" w:eastAsia="Times New Roman" w:hAnsi="Times New Roman" w:cs="Tahoma"/>
      <w:sz w:val="24"/>
      <w:szCs w:val="24"/>
      <w:lang w:eastAsia="ar-SA"/>
    </w:rPr>
  </w:style>
  <w:style w:type="paragraph" w:customStyle="1" w:styleId="articletitle">
    <w:name w:val="articletitle"/>
    <w:basedOn w:val="Normal"/>
    <w:uiPriority w:val="99"/>
    <w:qFormat/>
    <w:rsid w:val="008669D2"/>
    <w:pPr>
      <w:suppressAutoHyphens/>
      <w:bidi w:val="0"/>
      <w:spacing w:after="280" w:line="240" w:lineRule="auto"/>
    </w:pPr>
    <w:rPr>
      <w:rFonts w:ascii="Verdana" w:eastAsia="Times New Roman" w:hAnsi="Verdana" w:cs="Times New Roman"/>
      <w:color w:val="000000"/>
      <w:sz w:val="14"/>
      <w:szCs w:val="14"/>
      <w:lang w:val="es-ES" w:eastAsia="ar-SA"/>
    </w:rPr>
  </w:style>
  <w:style w:type="paragraph" w:customStyle="1" w:styleId="articleabs">
    <w:name w:val="articleabs"/>
    <w:basedOn w:val="Normal"/>
    <w:uiPriority w:val="99"/>
    <w:qFormat/>
    <w:rsid w:val="008669D2"/>
    <w:pPr>
      <w:suppressAutoHyphens/>
      <w:bidi w:val="0"/>
      <w:spacing w:after="280" w:line="240" w:lineRule="auto"/>
    </w:pPr>
    <w:rPr>
      <w:rFonts w:ascii="Verdana" w:eastAsia="Times New Roman" w:hAnsi="Verdana" w:cs="Times New Roman"/>
      <w:color w:val="000000"/>
      <w:sz w:val="14"/>
      <w:szCs w:val="14"/>
      <w:lang w:val="es-ES" w:eastAsia="ar-SA"/>
    </w:rPr>
  </w:style>
  <w:style w:type="paragraph" w:customStyle="1" w:styleId="Contenidodelmarco">
    <w:name w:val="Contenido del marco"/>
    <w:basedOn w:val="BodyText"/>
    <w:uiPriority w:val="99"/>
    <w:qFormat/>
    <w:rsid w:val="008669D2"/>
    <w:pPr>
      <w:suppressAutoHyphens/>
      <w:bidi w:val="0"/>
      <w:spacing w:after="120"/>
    </w:pPr>
    <w:rPr>
      <w:sz w:val="24"/>
      <w:szCs w:val="24"/>
    </w:rPr>
  </w:style>
  <w:style w:type="paragraph" w:customStyle="1" w:styleId="Normal2">
    <w:name w:val="Normal+2"/>
    <w:basedOn w:val="Normal"/>
    <w:next w:val="Normal"/>
    <w:uiPriority w:val="99"/>
    <w:qFormat/>
    <w:rsid w:val="008669D2"/>
    <w:pPr>
      <w:autoSpaceDE w:val="0"/>
      <w:autoSpaceDN w:val="0"/>
      <w:bidi w:val="0"/>
      <w:adjustRightInd w:val="0"/>
      <w:spacing w:after="0" w:line="240" w:lineRule="auto"/>
    </w:pPr>
    <w:rPr>
      <w:rFonts w:ascii="Times New Roman" w:eastAsia="Times New Roman" w:hAnsi="Times New Roman" w:cs="Times New Roman"/>
      <w:sz w:val="24"/>
      <w:szCs w:val="24"/>
      <w:lang w:val="es-ES" w:eastAsia="es-ES"/>
    </w:rPr>
  </w:style>
  <w:style w:type="paragraph" w:customStyle="1" w:styleId="msonospacing0">
    <w:name w:val="msonospacing"/>
    <w:uiPriority w:val="99"/>
    <w:qFormat/>
    <w:rsid w:val="008669D2"/>
    <w:pPr>
      <w:bidi/>
      <w:spacing w:after="0" w:line="240" w:lineRule="auto"/>
    </w:pPr>
    <w:rPr>
      <w:rFonts w:ascii="Calibri" w:eastAsia="Calibri" w:hAnsi="Calibri" w:cs="Arial"/>
      <w:lang w:val="es-ES"/>
    </w:rPr>
  </w:style>
  <w:style w:type="paragraph" w:customStyle="1" w:styleId="Sinespaciado1">
    <w:name w:val="Sin espaciado1"/>
    <w:uiPriority w:val="99"/>
    <w:qFormat/>
    <w:rsid w:val="008669D2"/>
    <w:pPr>
      <w:bidi/>
      <w:spacing w:after="0" w:line="240" w:lineRule="auto"/>
    </w:pPr>
    <w:rPr>
      <w:rFonts w:ascii="Calibri" w:eastAsia="Calibri" w:hAnsi="Calibri" w:cs="Arial"/>
      <w:lang w:val="es-ES"/>
    </w:rPr>
  </w:style>
  <w:style w:type="paragraph" w:customStyle="1" w:styleId="usertext">
    <w:name w:val="usertext"/>
    <w:basedOn w:val="Normal"/>
    <w:uiPriority w:val="99"/>
    <w:qFormat/>
    <w:rsid w:val="008669D2"/>
    <w:pPr>
      <w:bidi w:val="0"/>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IJSE">
    <w:name w:val="IJSE"/>
    <w:basedOn w:val="Normal"/>
    <w:uiPriority w:val="99"/>
    <w:qFormat/>
    <w:rsid w:val="008669D2"/>
    <w:pPr>
      <w:bidi w:val="0"/>
      <w:spacing w:after="0" w:line="240" w:lineRule="auto"/>
      <w:jc w:val="both"/>
    </w:pPr>
    <w:rPr>
      <w:rFonts w:ascii="Times New Roman" w:eastAsia="Times New Roman" w:hAnsi="Times New Roman" w:cs="Times New Roman"/>
      <w:sz w:val="20"/>
      <w:szCs w:val="24"/>
    </w:rPr>
  </w:style>
  <w:style w:type="paragraph" w:customStyle="1" w:styleId="apple-style-spanBlanck">
    <w:name w:val="apple-style-span + Blanck"/>
    <w:basedOn w:val="Normal"/>
    <w:uiPriority w:val="99"/>
    <w:qFormat/>
    <w:rsid w:val="008669D2"/>
    <w:pPr>
      <w:suppressAutoHyphens/>
      <w:bidi w:val="0"/>
      <w:spacing w:after="0" w:line="240" w:lineRule="auto"/>
    </w:pPr>
    <w:rPr>
      <w:rFonts w:ascii="Times New Roman" w:eastAsia="Times New Roman" w:hAnsi="Times New Roman" w:cs="Times New Roman"/>
      <w:color w:val="000000"/>
      <w:sz w:val="24"/>
      <w:szCs w:val="24"/>
      <w:lang w:val="en-GB" w:eastAsia="ar-SA"/>
    </w:rPr>
  </w:style>
  <w:style w:type="paragraph" w:customStyle="1" w:styleId="msolistparagraph0">
    <w:name w:val="msolistparagraph"/>
    <w:basedOn w:val="Normal"/>
    <w:uiPriority w:val="99"/>
    <w:qFormat/>
    <w:rsid w:val="008669D2"/>
    <w:pPr>
      <w:bidi w:val="0"/>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vibodytext">
    <w:name w:val="cvibodytext"/>
    <w:basedOn w:val="Normal"/>
    <w:uiPriority w:val="99"/>
    <w:qFormat/>
    <w:rsid w:val="008669D2"/>
    <w:pPr>
      <w:bidi w:val="0"/>
      <w:spacing w:after="0" w:line="240" w:lineRule="auto"/>
      <w:jc w:val="both"/>
    </w:pPr>
    <w:rPr>
      <w:rFonts w:ascii="Times New Roman" w:eastAsia="Times New Roman" w:hAnsi="Times New Roman" w:cs="Times New Roman"/>
      <w:sz w:val="20"/>
      <w:szCs w:val="24"/>
      <w:lang w:val="en-GB"/>
    </w:rPr>
  </w:style>
  <w:style w:type="character" w:customStyle="1" w:styleId="SubheadChar">
    <w:name w:val="Subhead Char"/>
    <w:link w:val="Subhead"/>
    <w:locked/>
    <w:rsid w:val="008669D2"/>
    <w:rPr>
      <w:color w:val="411D0E"/>
      <w:kern w:val="28"/>
      <w:sz w:val="24"/>
      <w:szCs w:val="24"/>
    </w:rPr>
  </w:style>
  <w:style w:type="paragraph" w:customStyle="1" w:styleId="Subhead">
    <w:name w:val="Subhead"/>
    <w:basedOn w:val="Normal"/>
    <w:link w:val="SubheadChar"/>
    <w:qFormat/>
    <w:rsid w:val="008669D2"/>
    <w:pPr>
      <w:bidi w:val="0"/>
      <w:spacing w:after="0" w:line="240" w:lineRule="auto"/>
      <w:jc w:val="center"/>
    </w:pPr>
    <w:rPr>
      <w:color w:val="411D0E"/>
      <w:kern w:val="28"/>
      <w:sz w:val="24"/>
      <w:szCs w:val="24"/>
    </w:rPr>
  </w:style>
  <w:style w:type="paragraph" w:customStyle="1" w:styleId="ecxmsonormal">
    <w:name w:val="ecxmsonormal"/>
    <w:basedOn w:val="Normal"/>
    <w:qFormat/>
    <w:rsid w:val="008669D2"/>
    <w:pPr>
      <w:bidi w:val="0"/>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uerpodetexto">
    <w:name w:val="Cuerpo de texto"/>
    <w:basedOn w:val="Normal"/>
    <w:uiPriority w:val="99"/>
    <w:qFormat/>
    <w:rsid w:val="008669D2"/>
    <w:pPr>
      <w:widowControl w:val="0"/>
      <w:autoSpaceDN w:val="0"/>
      <w:bidi w:val="0"/>
      <w:adjustRightInd w:val="0"/>
      <w:spacing w:after="120" w:line="240" w:lineRule="auto"/>
    </w:pPr>
    <w:rPr>
      <w:rFonts w:ascii="Times New Roman" w:eastAsia="Times New Roman" w:hAnsi="Andale Sans UI" w:cs="Times New Roman"/>
      <w:kern w:val="2"/>
      <w:sz w:val="24"/>
      <w:szCs w:val="24"/>
      <w:lang w:val="es-ES_tradnl"/>
    </w:rPr>
  </w:style>
  <w:style w:type="paragraph" w:customStyle="1" w:styleId="ListParagraph2">
    <w:name w:val="List Paragraph2"/>
    <w:basedOn w:val="Normal"/>
    <w:uiPriority w:val="99"/>
    <w:qFormat/>
    <w:rsid w:val="008669D2"/>
    <w:pPr>
      <w:bidi w:val="0"/>
      <w:ind w:left="720"/>
      <w:contextualSpacing/>
    </w:pPr>
    <w:rPr>
      <w:rFonts w:ascii="Calibri" w:eastAsia="Calibri" w:hAnsi="Calibri" w:cs="Times New Roman"/>
      <w:lang w:val="es-ES"/>
    </w:rPr>
  </w:style>
  <w:style w:type="paragraph" w:customStyle="1" w:styleId="NoSpacing1">
    <w:name w:val="No Spacing1"/>
    <w:uiPriority w:val="99"/>
    <w:qFormat/>
    <w:rsid w:val="008669D2"/>
    <w:pPr>
      <w:bidi/>
      <w:spacing w:after="0" w:line="240" w:lineRule="auto"/>
    </w:pPr>
    <w:rPr>
      <w:rFonts w:ascii="Calibri" w:eastAsia="Calibri" w:hAnsi="Calibri" w:cs="Arial"/>
      <w:lang w:val="es-ES"/>
    </w:rPr>
  </w:style>
  <w:style w:type="paragraph" w:customStyle="1" w:styleId="02-Abstract">
    <w:name w:val="02-Abstract"/>
    <w:basedOn w:val="Normal"/>
    <w:uiPriority w:val="99"/>
    <w:qFormat/>
    <w:rsid w:val="008669D2"/>
    <w:pPr>
      <w:bidi w:val="0"/>
      <w:spacing w:after="0" w:line="240" w:lineRule="auto"/>
      <w:ind w:firstLine="567"/>
      <w:jc w:val="both"/>
    </w:pPr>
    <w:rPr>
      <w:rFonts w:ascii="Times New Roman" w:eastAsia="Times New Roman" w:hAnsi="Times New Roman" w:cs="Times New Roman"/>
      <w:sz w:val="18"/>
      <w:szCs w:val="20"/>
    </w:rPr>
  </w:style>
  <w:style w:type="character" w:customStyle="1" w:styleId="hpsatn">
    <w:name w:val="hps atn"/>
    <w:basedOn w:val="DefaultParagraphFont"/>
    <w:rsid w:val="008669D2"/>
  </w:style>
  <w:style w:type="character" w:customStyle="1" w:styleId="apple-style-span">
    <w:name w:val="apple-style-span"/>
    <w:basedOn w:val="DefaultParagraphFont"/>
    <w:rsid w:val="008669D2"/>
  </w:style>
  <w:style w:type="character" w:customStyle="1" w:styleId="blockname2">
    <w:name w:val="blockname2"/>
    <w:rsid w:val="008669D2"/>
    <w:rPr>
      <w:color w:val="2A2A2A"/>
    </w:rPr>
  </w:style>
  <w:style w:type="character" w:customStyle="1" w:styleId="yshortcuts">
    <w:name w:val="yshortcuts"/>
    <w:basedOn w:val="DefaultParagraphFont"/>
    <w:rsid w:val="008669D2"/>
  </w:style>
  <w:style w:type="character" w:customStyle="1" w:styleId="DefaultParagraphFont2">
    <w:name w:val="Default Paragraph Font2"/>
    <w:rsid w:val="008669D2"/>
  </w:style>
  <w:style w:type="character" w:customStyle="1" w:styleId="st1">
    <w:name w:val="st1"/>
    <w:basedOn w:val="DefaultParagraphFont"/>
    <w:rsid w:val="008669D2"/>
  </w:style>
  <w:style w:type="character" w:customStyle="1" w:styleId="TextocomentarioCar">
    <w:name w:val="Texto comentario Car"/>
    <w:rsid w:val="008669D2"/>
    <w:rPr>
      <w:rFonts w:ascii="Cambria" w:eastAsia="Cambria" w:hAnsi="Cambria" w:hint="default"/>
      <w:lang w:eastAsia="en-US"/>
    </w:rPr>
  </w:style>
  <w:style w:type="character" w:customStyle="1" w:styleId="rgctlv">
    <w:name w:val="rg_ctlv"/>
    <w:rsid w:val="008669D2"/>
  </w:style>
  <w:style w:type="character" w:customStyle="1" w:styleId="namenowrap">
    <w:name w:val="name nowrap"/>
    <w:basedOn w:val="DefaultParagraphFont2"/>
    <w:rsid w:val="008669D2"/>
  </w:style>
  <w:style w:type="character" w:customStyle="1" w:styleId="book-details-italic1">
    <w:name w:val="book-details-italic1"/>
    <w:rsid w:val="008669D2"/>
    <w:rPr>
      <w:rFonts w:ascii="Georgia" w:hAnsi="Georgia" w:hint="default"/>
      <w:color w:val="999999"/>
      <w:sz w:val="21"/>
      <w:szCs w:val="21"/>
    </w:rPr>
  </w:style>
  <w:style w:type="character" w:customStyle="1" w:styleId="citation">
    <w:name w:val="citation"/>
    <w:basedOn w:val="DefaultParagraphFont"/>
    <w:rsid w:val="008669D2"/>
  </w:style>
  <w:style w:type="character" w:customStyle="1" w:styleId="personname">
    <w:name w:val="person_name"/>
    <w:basedOn w:val="DefaultParagraphFont"/>
    <w:rsid w:val="008669D2"/>
  </w:style>
  <w:style w:type="character" w:customStyle="1" w:styleId="hilite">
    <w:name w:val="hilite"/>
    <w:basedOn w:val="DefaultParagraphFont"/>
    <w:rsid w:val="008669D2"/>
  </w:style>
  <w:style w:type="character" w:customStyle="1" w:styleId="marginright2px">
    <w:name w:val="marginright2px"/>
    <w:basedOn w:val="DefaultParagraphFont"/>
    <w:rsid w:val="008669D2"/>
  </w:style>
  <w:style w:type="character" w:customStyle="1" w:styleId="doi">
    <w:name w:val="doi"/>
    <w:basedOn w:val="DefaultParagraphFont"/>
    <w:rsid w:val="008669D2"/>
  </w:style>
  <w:style w:type="character" w:customStyle="1" w:styleId="pagination">
    <w:name w:val="pagination"/>
    <w:basedOn w:val="DefaultParagraphFont"/>
    <w:rsid w:val="008669D2"/>
  </w:style>
  <w:style w:type="character" w:customStyle="1" w:styleId="cit-sep3">
    <w:name w:val="cit-sep3"/>
    <w:basedOn w:val="DefaultParagraphFont"/>
    <w:rsid w:val="008669D2"/>
  </w:style>
  <w:style w:type="character" w:customStyle="1" w:styleId="cit-first-element3">
    <w:name w:val="cit-first-element3"/>
    <w:basedOn w:val="DefaultParagraphFont"/>
    <w:rsid w:val="008669D2"/>
  </w:style>
  <w:style w:type="character" w:customStyle="1" w:styleId="cit-subtitle">
    <w:name w:val="cit-subtitle"/>
    <w:basedOn w:val="DefaultParagraphFont"/>
    <w:rsid w:val="008669D2"/>
  </w:style>
  <w:style w:type="character" w:customStyle="1" w:styleId="textbold">
    <w:name w:val="text_bold"/>
    <w:basedOn w:val="DefaultParagraphFont"/>
    <w:rsid w:val="008669D2"/>
  </w:style>
  <w:style w:type="character" w:customStyle="1" w:styleId="ecxhps">
    <w:name w:val="ecxhps"/>
    <w:basedOn w:val="DefaultParagraphFont"/>
    <w:rsid w:val="008669D2"/>
  </w:style>
  <w:style w:type="character" w:customStyle="1" w:styleId="ecxapple-converted-space">
    <w:name w:val="ecxapple-converted-space"/>
    <w:basedOn w:val="DefaultParagraphFont"/>
    <w:rsid w:val="008669D2"/>
  </w:style>
  <w:style w:type="character" w:customStyle="1" w:styleId="ecxlongtext">
    <w:name w:val="ecxlongtext"/>
    <w:basedOn w:val="DefaultParagraphFont"/>
    <w:rsid w:val="008669D2"/>
  </w:style>
  <w:style w:type="character" w:customStyle="1" w:styleId="shorttext1">
    <w:name w:val="short_text1"/>
    <w:rsid w:val="008669D2"/>
    <w:rPr>
      <w:sz w:val="32"/>
      <w:szCs w:val="32"/>
    </w:rPr>
  </w:style>
  <w:style w:type="character" w:customStyle="1" w:styleId="abstractheading1">
    <w:name w:val="abstractheading1"/>
    <w:rsid w:val="008669D2"/>
    <w:rPr>
      <w:b/>
      <w:bCs/>
      <w:sz w:val="24"/>
      <w:szCs w:val="24"/>
    </w:rPr>
  </w:style>
  <w:style w:type="character" w:customStyle="1" w:styleId="goog-gtc-translatable">
    <w:name w:val="goog-gtc-translatable"/>
    <w:basedOn w:val="DefaultParagraphFont"/>
    <w:rsid w:val="008669D2"/>
  </w:style>
  <w:style w:type="character" w:customStyle="1" w:styleId="contributornametrigger">
    <w:name w:val="contributornametrigger"/>
    <w:rsid w:val="008669D2"/>
  </w:style>
  <w:style w:type="character" w:customStyle="1" w:styleId="atn">
    <w:name w:val="atn"/>
    <w:rsid w:val="008669D2"/>
  </w:style>
  <w:style w:type="character" w:customStyle="1" w:styleId="a4">
    <w:name w:val="a"/>
    <w:basedOn w:val="DefaultParagraphFont"/>
    <w:rsid w:val="00C30BFC"/>
  </w:style>
  <w:style w:type="character" w:customStyle="1" w:styleId="rts-nr-int">
    <w:name w:val="rts-nr-int"/>
    <w:basedOn w:val="DefaultParagraphFont"/>
    <w:rsid w:val="00C30BFC"/>
  </w:style>
  <w:style w:type="character" w:customStyle="1" w:styleId="rts-nr-thsep">
    <w:name w:val="rts-nr-thsep"/>
    <w:basedOn w:val="DefaultParagraphFont"/>
    <w:rsid w:val="00C30BFC"/>
  </w:style>
  <w:style w:type="character" w:styleId="LineNumber">
    <w:name w:val="line number"/>
    <w:basedOn w:val="DefaultParagraphFont"/>
    <w:uiPriority w:val="99"/>
    <w:semiHidden/>
    <w:unhideWhenUsed/>
    <w:rsid w:val="00C30BFC"/>
  </w:style>
  <w:style w:type="paragraph" w:customStyle="1" w:styleId="14">
    <w:name w:val="نمط1"/>
    <w:basedOn w:val="Normal"/>
    <w:link w:val="1Char"/>
    <w:qFormat/>
    <w:rsid w:val="00C30BFC"/>
    <w:pPr>
      <w:spacing w:line="240" w:lineRule="auto"/>
      <w:outlineLvl w:val="0"/>
    </w:pPr>
    <w:rPr>
      <w:rFonts w:ascii="Traditional Arabic" w:eastAsia="Calibri" w:hAnsi="Traditional Arabic" w:cs="Traditional Arabic"/>
      <w:b/>
      <w:bCs/>
      <w:sz w:val="40"/>
      <w:szCs w:val="36"/>
    </w:rPr>
  </w:style>
  <w:style w:type="character" w:customStyle="1" w:styleId="1Char">
    <w:name w:val="نمط1 Char"/>
    <w:basedOn w:val="DefaultParagraphFont"/>
    <w:link w:val="14"/>
    <w:rsid w:val="00C30BFC"/>
    <w:rPr>
      <w:rFonts w:ascii="Traditional Arabic" w:eastAsia="Calibri" w:hAnsi="Traditional Arabic" w:cs="Traditional Arabic"/>
      <w:b/>
      <w:bCs/>
      <w:sz w:val="40"/>
      <w:szCs w:val="36"/>
    </w:rPr>
  </w:style>
  <w:style w:type="paragraph" w:styleId="TOC3">
    <w:name w:val="toc 3"/>
    <w:basedOn w:val="Normal"/>
    <w:next w:val="Normal"/>
    <w:autoRedefine/>
    <w:uiPriority w:val="39"/>
    <w:unhideWhenUsed/>
    <w:qFormat/>
    <w:rsid w:val="00C30BFC"/>
    <w:pPr>
      <w:spacing w:after="100"/>
      <w:ind w:left="440"/>
    </w:pPr>
    <w:rPr>
      <w:rFonts w:eastAsiaTheme="minorEastAsia"/>
    </w:rPr>
  </w:style>
  <w:style w:type="paragraph" w:styleId="TOC4">
    <w:name w:val="toc 4"/>
    <w:basedOn w:val="Normal"/>
    <w:next w:val="Normal"/>
    <w:autoRedefine/>
    <w:unhideWhenUsed/>
    <w:qFormat/>
    <w:rsid w:val="00C30BFC"/>
    <w:pPr>
      <w:spacing w:after="100"/>
      <w:ind w:left="660"/>
    </w:pPr>
    <w:rPr>
      <w:rFonts w:eastAsiaTheme="minorEastAsia"/>
    </w:rPr>
  </w:style>
  <w:style w:type="paragraph" w:styleId="TOC5">
    <w:name w:val="toc 5"/>
    <w:basedOn w:val="Normal"/>
    <w:next w:val="Normal"/>
    <w:autoRedefine/>
    <w:unhideWhenUsed/>
    <w:qFormat/>
    <w:rsid w:val="00C30BFC"/>
    <w:pPr>
      <w:spacing w:after="100"/>
      <w:ind w:left="880"/>
    </w:pPr>
    <w:rPr>
      <w:rFonts w:eastAsiaTheme="minorEastAsia"/>
    </w:rPr>
  </w:style>
  <w:style w:type="paragraph" w:styleId="TOC6">
    <w:name w:val="toc 6"/>
    <w:basedOn w:val="Normal"/>
    <w:next w:val="Normal"/>
    <w:autoRedefine/>
    <w:unhideWhenUsed/>
    <w:qFormat/>
    <w:rsid w:val="00C30BFC"/>
    <w:pPr>
      <w:spacing w:after="100"/>
      <w:ind w:left="1100"/>
    </w:pPr>
    <w:rPr>
      <w:rFonts w:eastAsiaTheme="minorEastAsia"/>
    </w:rPr>
  </w:style>
  <w:style w:type="paragraph" w:styleId="TOC7">
    <w:name w:val="toc 7"/>
    <w:basedOn w:val="Normal"/>
    <w:next w:val="Normal"/>
    <w:autoRedefine/>
    <w:unhideWhenUsed/>
    <w:qFormat/>
    <w:rsid w:val="00C30BFC"/>
    <w:pPr>
      <w:spacing w:after="100"/>
      <w:ind w:left="1320"/>
    </w:pPr>
    <w:rPr>
      <w:rFonts w:eastAsiaTheme="minorEastAsia"/>
    </w:rPr>
  </w:style>
  <w:style w:type="paragraph" w:styleId="TOC8">
    <w:name w:val="toc 8"/>
    <w:basedOn w:val="Normal"/>
    <w:next w:val="Normal"/>
    <w:autoRedefine/>
    <w:unhideWhenUsed/>
    <w:qFormat/>
    <w:rsid w:val="00C30BFC"/>
    <w:pPr>
      <w:spacing w:after="100"/>
      <w:ind w:left="1540"/>
    </w:pPr>
    <w:rPr>
      <w:rFonts w:eastAsiaTheme="minorEastAsia"/>
    </w:rPr>
  </w:style>
  <w:style w:type="paragraph" w:styleId="TOC9">
    <w:name w:val="toc 9"/>
    <w:basedOn w:val="Normal"/>
    <w:next w:val="Normal"/>
    <w:autoRedefine/>
    <w:unhideWhenUsed/>
    <w:qFormat/>
    <w:rsid w:val="00C30BFC"/>
    <w:pPr>
      <w:spacing w:after="100"/>
      <w:ind w:left="1760"/>
    </w:pPr>
    <w:rPr>
      <w:rFonts w:eastAsiaTheme="minorEastAsia"/>
    </w:rPr>
  </w:style>
  <w:style w:type="paragraph" w:styleId="EndnoteText">
    <w:name w:val="endnote text"/>
    <w:basedOn w:val="Normal"/>
    <w:link w:val="EndnoteTextChar"/>
    <w:unhideWhenUsed/>
    <w:qFormat/>
    <w:rsid w:val="00C30BFC"/>
    <w:pPr>
      <w:spacing w:after="0" w:line="240" w:lineRule="auto"/>
    </w:pPr>
    <w:rPr>
      <w:rFonts w:ascii="Calibri" w:eastAsia="Calibri" w:hAnsi="Calibri" w:cs="Arial"/>
      <w:sz w:val="20"/>
      <w:szCs w:val="20"/>
    </w:rPr>
  </w:style>
  <w:style w:type="character" w:customStyle="1" w:styleId="EndnoteTextChar">
    <w:name w:val="Endnote Text Char"/>
    <w:basedOn w:val="DefaultParagraphFont"/>
    <w:link w:val="EndnoteText"/>
    <w:rsid w:val="00C30BFC"/>
    <w:rPr>
      <w:rFonts w:ascii="Calibri" w:eastAsia="Calibri" w:hAnsi="Calibri" w:cs="Arial"/>
      <w:sz w:val="20"/>
      <w:szCs w:val="20"/>
    </w:rPr>
  </w:style>
  <w:style w:type="character" w:styleId="EndnoteReference">
    <w:name w:val="endnote reference"/>
    <w:basedOn w:val="DefaultParagraphFont"/>
    <w:uiPriority w:val="99"/>
    <w:unhideWhenUsed/>
    <w:rsid w:val="00C30BFC"/>
    <w:rPr>
      <w:vertAlign w:val="superscript"/>
    </w:rPr>
  </w:style>
  <w:style w:type="character" w:styleId="CommentReference">
    <w:name w:val="annotation reference"/>
    <w:basedOn w:val="DefaultParagraphFont"/>
    <w:uiPriority w:val="99"/>
    <w:unhideWhenUsed/>
    <w:rsid w:val="00C30BFC"/>
    <w:rPr>
      <w:sz w:val="16"/>
      <w:szCs w:val="16"/>
    </w:rPr>
  </w:style>
  <w:style w:type="paragraph" w:customStyle="1" w:styleId="p1">
    <w:name w:val="p1"/>
    <w:basedOn w:val="Normal"/>
    <w:qFormat/>
    <w:rsid w:val="00C30BF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5">
    <w:name w:val="1"/>
    <w:basedOn w:val="Normal"/>
    <w:next w:val="Header"/>
    <w:uiPriority w:val="99"/>
    <w:qFormat/>
    <w:rsid w:val="00C30BFC"/>
    <w:pPr>
      <w:tabs>
        <w:tab w:val="center" w:pos="4153"/>
        <w:tab w:val="right" w:pos="8306"/>
      </w:tabs>
    </w:pPr>
    <w:rPr>
      <w:rFonts w:ascii="Calibri" w:eastAsia="Times New Roman" w:hAnsi="Calibri" w:cs="Arial"/>
    </w:rPr>
  </w:style>
  <w:style w:type="character" w:customStyle="1" w:styleId="label">
    <w:name w:val="label"/>
    <w:basedOn w:val="DefaultParagraphFont"/>
    <w:rsid w:val="00C30BFC"/>
  </w:style>
  <w:style w:type="character" w:customStyle="1" w:styleId="UnresolvedMention1">
    <w:name w:val="Unresolved Mention1"/>
    <w:basedOn w:val="DefaultParagraphFont"/>
    <w:uiPriority w:val="99"/>
    <w:semiHidden/>
    <w:unhideWhenUsed/>
    <w:rsid w:val="00C30BFC"/>
    <w:rPr>
      <w:color w:val="605E5C"/>
      <w:shd w:val="clear" w:color="auto" w:fill="E1DFDD"/>
    </w:rPr>
  </w:style>
  <w:style w:type="paragraph" w:customStyle="1" w:styleId="a5">
    <w:name w:val="الفقرة"/>
    <w:basedOn w:val="Header"/>
    <w:link w:val="Char0"/>
    <w:qFormat/>
    <w:rsid w:val="00C30BFC"/>
    <w:pPr>
      <w:tabs>
        <w:tab w:val="clear" w:pos="4153"/>
        <w:tab w:val="clear" w:pos="8306"/>
      </w:tabs>
      <w:suppressAutoHyphens/>
      <w:spacing w:before="120" w:after="120"/>
      <w:ind w:firstLine="651"/>
      <w:jc w:val="lowKashida"/>
    </w:pPr>
    <w:rPr>
      <w:rFonts w:ascii="Traditional Arabic" w:eastAsia="Times New Roman" w:hAnsi="Traditional Arabic" w:cs="Times New Roman"/>
      <w:sz w:val="36"/>
      <w:szCs w:val="36"/>
      <w:lang w:eastAsia="ar-SA"/>
    </w:rPr>
  </w:style>
  <w:style w:type="character" w:customStyle="1" w:styleId="Char0">
    <w:name w:val="الفقرة Char"/>
    <w:link w:val="a5"/>
    <w:rsid w:val="00C30BFC"/>
    <w:rPr>
      <w:rFonts w:ascii="Traditional Arabic" w:eastAsia="Times New Roman" w:hAnsi="Traditional Arabic" w:cs="Times New Roman"/>
      <w:sz w:val="36"/>
      <w:szCs w:val="36"/>
      <w:lang w:eastAsia="ar-SA"/>
    </w:rPr>
  </w:style>
  <w:style w:type="paragraph" w:customStyle="1" w:styleId="20">
    <w:name w:val="العنوان الجانبي2"/>
    <w:basedOn w:val="Normal"/>
    <w:link w:val="2Char"/>
    <w:qFormat/>
    <w:rsid w:val="00C30BFC"/>
    <w:pPr>
      <w:suppressAutoHyphens/>
      <w:spacing w:before="120" w:after="120" w:line="240" w:lineRule="auto"/>
    </w:pPr>
    <w:rPr>
      <w:rFonts w:ascii="Traditional Arabic" w:eastAsia="Times New Roman" w:hAnsi="Traditional Arabic" w:cs="Times New Roman"/>
      <w:b/>
      <w:bCs/>
      <w:sz w:val="40"/>
      <w:szCs w:val="40"/>
      <w:lang w:eastAsia="ar-SA"/>
    </w:rPr>
  </w:style>
  <w:style w:type="character" w:customStyle="1" w:styleId="2Char">
    <w:name w:val="العنوان الجانبي2 Char"/>
    <w:link w:val="20"/>
    <w:rsid w:val="00C30BFC"/>
    <w:rPr>
      <w:rFonts w:ascii="Traditional Arabic" w:eastAsia="Times New Roman" w:hAnsi="Traditional Arabic" w:cs="Times New Roman"/>
      <w:b/>
      <w:bCs/>
      <w:sz w:val="40"/>
      <w:szCs w:val="40"/>
      <w:lang w:eastAsia="ar-SA"/>
    </w:rPr>
  </w:style>
  <w:style w:type="table" w:styleId="TableWeb1">
    <w:name w:val="Table Web 1"/>
    <w:basedOn w:val="TableNormal"/>
    <w:rsid w:val="00C30BFC"/>
    <w:pPr>
      <w:bidi/>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UnresolvedMention2">
    <w:name w:val="Unresolved Mention2"/>
    <w:basedOn w:val="DefaultParagraphFont"/>
    <w:uiPriority w:val="99"/>
    <w:semiHidden/>
    <w:unhideWhenUsed/>
    <w:rsid w:val="00C30BFC"/>
    <w:rPr>
      <w:color w:val="605E5C"/>
      <w:shd w:val="clear" w:color="auto" w:fill="E1DFDD"/>
    </w:rPr>
  </w:style>
  <w:style w:type="paragraph" w:customStyle="1" w:styleId="msonormalcxspmiddle">
    <w:name w:val="msonormalcxspmiddle"/>
    <w:basedOn w:val="Normal"/>
    <w:uiPriority w:val="99"/>
    <w:qFormat/>
    <w:rsid w:val="00C30BFC"/>
    <w:pPr>
      <w:bidi w:val="0"/>
      <w:spacing w:before="100" w:beforeAutospacing="1" w:after="100" w:afterAutospacing="1" w:line="432" w:lineRule="atLeast"/>
    </w:pPr>
    <w:rPr>
      <w:rFonts w:ascii="Times New Roman" w:eastAsia="Times New Roman" w:hAnsi="Times New Roman" w:cs="Times New Roman"/>
      <w:sz w:val="24"/>
      <w:szCs w:val="24"/>
    </w:rPr>
  </w:style>
  <w:style w:type="paragraph" w:customStyle="1" w:styleId="msonormalcxspmiddlecxspmiddle">
    <w:name w:val="msonormalcxspmiddlecxspmiddle"/>
    <w:basedOn w:val="Normal"/>
    <w:uiPriority w:val="99"/>
    <w:qFormat/>
    <w:rsid w:val="00C30BF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atured-small-up">
    <w:name w:val="featured-small-up"/>
    <w:basedOn w:val="Normal"/>
    <w:uiPriority w:val="99"/>
    <w:qFormat/>
    <w:rsid w:val="00C30BF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uucc">
    <w:name w:val="s3uucc"/>
    <w:basedOn w:val="DefaultParagraphFont"/>
    <w:rsid w:val="002E6540"/>
  </w:style>
  <w:style w:type="character" w:customStyle="1" w:styleId="separator">
    <w:name w:val="separator"/>
    <w:basedOn w:val="DefaultParagraphFont"/>
    <w:rsid w:val="002E6540"/>
  </w:style>
  <w:style w:type="character" w:customStyle="1" w:styleId="collection">
    <w:name w:val="collection"/>
    <w:basedOn w:val="DefaultParagraphFont"/>
    <w:rsid w:val="002E6540"/>
  </w:style>
  <w:style w:type="character" w:customStyle="1" w:styleId="documentyear">
    <w:name w:val="documentyear"/>
    <w:basedOn w:val="DefaultParagraphFont"/>
    <w:rsid w:val="002E6540"/>
  </w:style>
  <w:style w:type="character" w:customStyle="1" w:styleId="documentissuename">
    <w:name w:val="documentissuename"/>
    <w:basedOn w:val="DefaultParagraphFont"/>
    <w:rsid w:val="002E6540"/>
  </w:style>
  <w:style w:type="character" w:customStyle="1" w:styleId="documentpagerange">
    <w:name w:val="documentpagerange"/>
    <w:basedOn w:val="DefaultParagraphFont"/>
    <w:rsid w:val="002E6540"/>
  </w:style>
  <w:style w:type="character" w:customStyle="1" w:styleId="Char1">
    <w:name w:val="نص حاشية سفلية Char1"/>
    <w:basedOn w:val="DefaultParagraphFont"/>
    <w:uiPriority w:val="99"/>
    <w:semiHidden/>
    <w:rsid w:val="00D72BE0"/>
    <w:rPr>
      <w:rFonts w:ascii="Times New Roman" w:eastAsia="Times New Roman" w:hAnsi="Times New Roman" w:cs="Times New Roman"/>
      <w:sz w:val="20"/>
      <w:szCs w:val="20"/>
    </w:rPr>
  </w:style>
  <w:style w:type="paragraph" w:customStyle="1" w:styleId="a6">
    <w:name w:val="فقرة"/>
    <w:basedOn w:val="Normal"/>
    <w:link w:val="Car"/>
    <w:qFormat/>
    <w:rsid w:val="00D72BE0"/>
    <w:pPr>
      <w:spacing w:after="0"/>
      <w:ind w:firstLine="567"/>
      <w:jc w:val="lowKashida"/>
    </w:pPr>
    <w:rPr>
      <w:rFonts w:ascii="Simplified Arabic" w:eastAsia="Times New Roman" w:hAnsi="Simplified Arabic" w:cs="Simplified Arabic"/>
      <w:sz w:val="28"/>
      <w:szCs w:val="28"/>
    </w:rPr>
  </w:style>
  <w:style w:type="character" w:customStyle="1" w:styleId="Car">
    <w:name w:val="فقرة Car"/>
    <w:basedOn w:val="DefaultParagraphFont"/>
    <w:link w:val="a6"/>
    <w:rsid w:val="00D72BE0"/>
    <w:rPr>
      <w:rFonts w:ascii="Simplified Arabic" w:eastAsia="Times New Roman" w:hAnsi="Simplified Arabic" w:cs="Simplified Arabic"/>
      <w:sz w:val="28"/>
      <w:szCs w:val="28"/>
    </w:rPr>
  </w:style>
  <w:style w:type="paragraph" w:customStyle="1" w:styleId="a1">
    <w:name w:val="محور"/>
    <w:basedOn w:val="Normal"/>
    <w:link w:val="Car0"/>
    <w:qFormat/>
    <w:rsid w:val="00D72BE0"/>
    <w:pPr>
      <w:numPr>
        <w:numId w:val="2"/>
      </w:numPr>
      <w:tabs>
        <w:tab w:val="clear" w:pos="502"/>
        <w:tab w:val="right" w:pos="206"/>
        <w:tab w:val="right" w:pos="386"/>
        <w:tab w:val="num" w:pos="1260"/>
      </w:tabs>
      <w:spacing w:before="240" w:after="120"/>
      <w:ind w:left="1260"/>
      <w:jc w:val="lowKashida"/>
    </w:pPr>
    <w:rPr>
      <w:rFonts w:ascii="Simplified Arabic" w:eastAsia="Times New Roman" w:hAnsi="Simplified Arabic" w:cs="Simplified Arabic"/>
      <w:b/>
      <w:bCs/>
      <w:sz w:val="28"/>
      <w:szCs w:val="28"/>
    </w:rPr>
  </w:style>
  <w:style w:type="character" w:customStyle="1" w:styleId="Car0">
    <w:name w:val="محور Car"/>
    <w:basedOn w:val="DefaultParagraphFont"/>
    <w:link w:val="a1"/>
    <w:rsid w:val="00D72BE0"/>
    <w:rPr>
      <w:rFonts w:ascii="Simplified Arabic" w:eastAsia="Times New Roman" w:hAnsi="Simplified Arabic" w:cs="Simplified Arabic"/>
      <w:b/>
      <w:bCs/>
      <w:sz w:val="28"/>
      <w:szCs w:val="28"/>
    </w:rPr>
  </w:style>
  <w:style w:type="character" w:customStyle="1" w:styleId="ListParagraphChar">
    <w:name w:val="List Paragraph Char"/>
    <w:aliases w:val="سرد الفقرات Char,الحاشية Char,List Paragraph 1 Char,List Paragraph11 Char"/>
    <w:link w:val="ListParagraph"/>
    <w:uiPriority w:val="34"/>
    <w:rsid w:val="00BC0945"/>
  </w:style>
  <w:style w:type="character" w:customStyle="1" w:styleId="longtext1">
    <w:name w:val="long_text1"/>
    <w:rsid w:val="00AA2F99"/>
    <w:rPr>
      <w:sz w:val="26"/>
      <w:szCs w:val="26"/>
    </w:rPr>
  </w:style>
  <w:style w:type="character" w:customStyle="1" w:styleId="NoSpacingChar">
    <w:name w:val="No Spacing Char"/>
    <w:link w:val="NoSpacing"/>
    <w:uiPriority w:val="1"/>
    <w:rsid w:val="00AA2F99"/>
    <w:rPr>
      <w:rFonts w:ascii="Calibri" w:eastAsia="Calibri" w:hAnsi="Calibri" w:cs="Arial"/>
    </w:rPr>
  </w:style>
  <w:style w:type="paragraph" w:customStyle="1" w:styleId="Keywords">
    <w:name w:val="Keywords"/>
    <w:basedOn w:val="Normal"/>
    <w:next w:val="Paragraph"/>
    <w:uiPriority w:val="99"/>
    <w:qFormat/>
    <w:rsid w:val="00C90CFF"/>
    <w:pPr>
      <w:bidi w:val="0"/>
      <w:spacing w:before="240" w:after="240" w:line="360" w:lineRule="auto"/>
      <w:ind w:left="720" w:right="567"/>
    </w:pPr>
    <w:rPr>
      <w:rFonts w:ascii="Times New Roman" w:eastAsia="Times New Roman" w:hAnsi="Times New Roman" w:cs="Times New Roman"/>
      <w:szCs w:val="24"/>
      <w:lang w:val="en-GB" w:eastAsia="en-GB"/>
    </w:rPr>
  </w:style>
  <w:style w:type="paragraph" w:customStyle="1" w:styleId="Paragraph">
    <w:name w:val="Paragraph"/>
    <w:basedOn w:val="Normal"/>
    <w:next w:val="Newparagraph"/>
    <w:uiPriority w:val="99"/>
    <w:qFormat/>
    <w:rsid w:val="00C90CFF"/>
    <w:pPr>
      <w:widowControl w:val="0"/>
      <w:bidi w:val="0"/>
      <w:spacing w:before="240" w:after="0" w:line="480" w:lineRule="auto"/>
    </w:pPr>
    <w:rPr>
      <w:rFonts w:ascii="Times New Roman" w:eastAsia="Times New Roman" w:hAnsi="Times New Roman" w:cs="Times New Roman"/>
      <w:sz w:val="24"/>
      <w:szCs w:val="24"/>
      <w:lang w:val="en-GB" w:eastAsia="en-GB"/>
    </w:rPr>
  </w:style>
  <w:style w:type="paragraph" w:customStyle="1" w:styleId="Newparagraph">
    <w:name w:val="New paragraph"/>
    <w:basedOn w:val="Normal"/>
    <w:uiPriority w:val="99"/>
    <w:qFormat/>
    <w:rsid w:val="00C90CFF"/>
    <w:pPr>
      <w:bidi w:val="0"/>
      <w:spacing w:after="0" w:line="480" w:lineRule="auto"/>
      <w:ind w:firstLine="720"/>
    </w:pPr>
    <w:rPr>
      <w:rFonts w:ascii="Times New Roman" w:eastAsia="Times New Roman" w:hAnsi="Times New Roman" w:cs="Times New Roman"/>
      <w:sz w:val="24"/>
      <w:szCs w:val="24"/>
      <w:lang w:val="en-GB" w:eastAsia="en-GB"/>
    </w:rPr>
  </w:style>
  <w:style w:type="paragraph" w:customStyle="1" w:styleId="References">
    <w:name w:val="References"/>
    <w:basedOn w:val="Normal"/>
    <w:uiPriority w:val="99"/>
    <w:qFormat/>
    <w:rsid w:val="00C90CFF"/>
    <w:pPr>
      <w:bidi w:val="0"/>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paragraph" w:customStyle="1" w:styleId="Bulletedlist">
    <w:name w:val="Bulleted list"/>
    <w:basedOn w:val="Paragraph"/>
    <w:next w:val="Paragraph"/>
    <w:uiPriority w:val="99"/>
    <w:qFormat/>
    <w:rsid w:val="00C90CFF"/>
    <w:pPr>
      <w:widowControl/>
      <w:numPr>
        <w:numId w:val="3"/>
      </w:numPr>
      <w:spacing w:after="240"/>
      <w:contextualSpacing/>
    </w:pPr>
  </w:style>
  <w:style w:type="paragraph" w:customStyle="1" w:styleId="Numberedlist">
    <w:name w:val="Numbered list"/>
    <w:basedOn w:val="Paragraph"/>
    <w:next w:val="Paragraph"/>
    <w:uiPriority w:val="99"/>
    <w:qFormat/>
    <w:rsid w:val="00C90CFF"/>
    <w:pPr>
      <w:widowControl/>
      <w:numPr>
        <w:numId w:val="4"/>
      </w:numPr>
      <w:spacing w:after="240"/>
      <w:contextualSpacing/>
    </w:pPr>
  </w:style>
  <w:style w:type="paragraph" w:customStyle="1" w:styleId="Authornames">
    <w:name w:val="Author names"/>
    <w:basedOn w:val="Normal"/>
    <w:next w:val="Normal"/>
    <w:uiPriority w:val="99"/>
    <w:qFormat/>
    <w:rsid w:val="00C90CFF"/>
    <w:pPr>
      <w:bidi w:val="0"/>
      <w:spacing w:before="240" w:after="0" w:line="360" w:lineRule="auto"/>
    </w:pPr>
    <w:rPr>
      <w:rFonts w:ascii="Times New Roman" w:eastAsia="Times New Roman" w:hAnsi="Times New Roman" w:cs="Times New Roman"/>
      <w:sz w:val="28"/>
      <w:szCs w:val="24"/>
      <w:lang w:val="en-GB" w:eastAsia="en-GB"/>
    </w:rPr>
  </w:style>
  <w:style w:type="paragraph" w:customStyle="1" w:styleId="Affiliation">
    <w:name w:val="Affiliation"/>
    <w:basedOn w:val="Normal"/>
    <w:uiPriority w:val="99"/>
    <w:qFormat/>
    <w:rsid w:val="00C90CFF"/>
    <w:pPr>
      <w:bidi w:val="0"/>
      <w:spacing w:before="240" w:after="0" w:line="360" w:lineRule="auto"/>
    </w:pPr>
    <w:rPr>
      <w:rFonts w:ascii="Times New Roman" w:eastAsia="Times New Roman" w:hAnsi="Times New Roman" w:cs="Times New Roman"/>
      <w:i/>
      <w:sz w:val="24"/>
      <w:szCs w:val="24"/>
      <w:lang w:val="en-GB" w:eastAsia="en-GB"/>
    </w:rPr>
  </w:style>
  <w:style w:type="paragraph" w:customStyle="1" w:styleId="Figurecaption">
    <w:name w:val="Figure caption"/>
    <w:basedOn w:val="Normal"/>
    <w:next w:val="Normal"/>
    <w:uiPriority w:val="99"/>
    <w:qFormat/>
    <w:rsid w:val="00C90CFF"/>
    <w:pPr>
      <w:bidi w:val="0"/>
      <w:spacing w:before="240" w:after="0" w:line="360" w:lineRule="auto"/>
    </w:pPr>
    <w:rPr>
      <w:rFonts w:ascii="Times New Roman" w:eastAsia="Times New Roman" w:hAnsi="Times New Roman" w:cs="Times New Roman"/>
      <w:sz w:val="24"/>
      <w:szCs w:val="24"/>
      <w:lang w:val="en-GB" w:eastAsia="en-GB"/>
    </w:rPr>
  </w:style>
  <w:style w:type="character" w:customStyle="1" w:styleId="ayatext">
    <w:name w:val="ayatext"/>
    <w:rsid w:val="00F04C4C"/>
  </w:style>
  <w:style w:type="character" w:customStyle="1" w:styleId="ayanumber">
    <w:name w:val="ayanumber"/>
    <w:rsid w:val="00F04C4C"/>
  </w:style>
  <w:style w:type="paragraph" w:customStyle="1" w:styleId="EndNoteBibliography">
    <w:name w:val="EndNote Bibliography"/>
    <w:basedOn w:val="Normal"/>
    <w:link w:val="EndNoteBibliographyChar"/>
    <w:qFormat/>
    <w:rsid w:val="00F04C4C"/>
    <w:pPr>
      <w:spacing w:after="160"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04C4C"/>
    <w:rPr>
      <w:rFonts w:ascii="Calibri" w:hAnsi="Calibri" w:cs="Calibri"/>
      <w:noProof/>
    </w:rPr>
  </w:style>
  <w:style w:type="paragraph" w:customStyle="1" w:styleId="Normal1">
    <w:name w:val="Normal1"/>
    <w:uiPriority w:val="99"/>
    <w:qFormat/>
    <w:rsid w:val="00032283"/>
    <w:pPr>
      <w:bidi/>
    </w:pPr>
    <w:rPr>
      <w:rFonts w:ascii="Calibri" w:eastAsia="Calibri" w:hAnsi="Calibri" w:cs="Calibri"/>
    </w:rPr>
  </w:style>
  <w:style w:type="character" w:styleId="PlaceholderText">
    <w:name w:val="Placeholder Text"/>
    <w:basedOn w:val="DefaultParagraphFont"/>
    <w:uiPriority w:val="99"/>
    <w:semiHidden/>
    <w:rsid w:val="00856CBD"/>
    <w:rPr>
      <w:color w:val="808080"/>
    </w:rPr>
  </w:style>
  <w:style w:type="table" w:customStyle="1" w:styleId="21">
    <w:name w:val="شبكة جدول2"/>
    <w:basedOn w:val="TableNormal"/>
    <w:next w:val="TableGrid"/>
    <w:uiPriority w:val="39"/>
    <w:rsid w:val="00856C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lectionshareable">
    <w:name w:val="selectionshareable"/>
    <w:basedOn w:val="Normal"/>
    <w:uiPriority w:val="99"/>
    <w:qFormat/>
    <w:rsid w:val="008F67A0"/>
    <w:pPr>
      <w:bidi w:val="0"/>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css-1baulvz">
    <w:name w:val="css-1baulvz"/>
    <w:basedOn w:val="DefaultParagraphFont"/>
    <w:rsid w:val="008F67A0"/>
  </w:style>
  <w:style w:type="paragraph" w:customStyle="1" w:styleId="p2">
    <w:name w:val="p2"/>
    <w:basedOn w:val="Normal"/>
    <w:uiPriority w:val="99"/>
    <w:qFormat/>
    <w:rsid w:val="003A22C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3A22CF"/>
  </w:style>
  <w:style w:type="paragraph" w:customStyle="1" w:styleId="p3">
    <w:name w:val="p3"/>
    <w:basedOn w:val="Normal"/>
    <w:qFormat/>
    <w:rsid w:val="003A22CF"/>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4">
    <w:name w:val="p4"/>
    <w:basedOn w:val="Normal"/>
    <w:uiPriority w:val="99"/>
    <w:qFormat/>
    <w:rsid w:val="003A22C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ed-on">
    <w:name w:val="posted-on"/>
    <w:basedOn w:val="DefaultParagraphFont"/>
    <w:rsid w:val="003A22CF"/>
  </w:style>
  <w:style w:type="table" w:customStyle="1" w:styleId="GridTable5Dark-Accent11">
    <w:name w:val="Grid Table 5 Dark - Accent 11"/>
    <w:basedOn w:val="TableNormal"/>
    <w:uiPriority w:val="50"/>
    <w:rsid w:val="00D510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customStyle="1" w:styleId="addedclassnum4">
    <w:name w:val="added_class_num_4"/>
    <w:basedOn w:val="Normal"/>
    <w:uiPriority w:val="99"/>
    <w:qFormat/>
    <w:rsid w:val="00CF151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lid-translation">
    <w:name w:val="tlid-translation"/>
    <w:basedOn w:val="DefaultParagraphFont"/>
    <w:rsid w:val="00CF1517"/>
  </w:style>
  <w:style w:type="character" w:customStyle="1" w:styleId="alt-edited2">
    <w:name w:val="alt-edited2"/>
    <w:basedOn w:val="DefaultParagraphFont"/>
    <w:rsid w:val="00CF1517"/>
  </w:style>
  <w:style w:type="character" w:customStyle="1" w:styleId="st">
    <w:name w:val="st"/>
    <w:basedOn w:val="DefaultParagraphFont"/>
    <w:rsid w:val="006D71EE"/>
  </w:style>
  <w:style w:type="character" w:customStyle="1" w:styleId="ogd">
    <w:name w:val="_ogd"/>
    <w:basedOn w:val="DefaultParagraphFont"/>
    <w:rsid w:val="006D71EE"/>
  </w:style>
  <w:style w:type="character" w:customStyle="1" w:styleId="titlenews">
    <w:name w:val="titlenews"/>
    <w:basedOn w:val="DefaultParagraphFont"/>
    <w:rsid w:val="006D71EE"/>
  </w:style>
  <w:style w:type="character" w:customStyle="1" w:styleId="fontstyle01">
    <w:name w:val="fontstyle01"/>
    <w:rsid w:val="006D71EE"/>
    <w:rPr>
      <w:rFonts w:cs="SimplifiedArabic" w:hint="cs"/>
      <w:b w:val="0"/>
      <w:bCs w:val="0"/>
      <w:i w:val="0"/>
      <w:iCs w:val="0"/>
      <w:color w:val="000000"/>
      <w:sz w:val="24"/>
      <w:szCs w:val="24"/>
    </w:rPr>
  </w:style>
  <w:style w:type="character" w:customStyle="1" w:styleId="fontstyle21">
    <w:name w:val="fontstyle21"/>
    <w:rsid w:val="006D71EE"/>
    <w:rPr>
      <w:rFonts w:ascii="Calibri" w:hAnsi="Calibri" w:cs="Calibri" w:hint="default"/>
      <w:b w:val="0"/>
      <w:bCs w:val="0"/>
      <w:i w:val="0"/>
      <w:iCs w:val="0"/>
      <w:color w:val="000000"/>
      <w:sz w:val="24"/>
      <w:szCs w:val="24"/>
    </w:rPr>
  </w:style>
  <w:style w:type="character" w:customStyle="1" w:styleId="fontstyle31">
    <w:name w:val="fontstyle31"/>
    <w:rsid w:val="006D71EE"/>
    <w:rPr>
      <w:rFonts w:ascii="Andalus" w:cs="Andalus" w:hint="cs"/>
      <w:b w:val="0"/>
      <w:bCs w:val="0"/>
      <w:i w:val="0"/>
      <w:iCs w:val="0"/>
      <w:color w:val="000000"/>
      <w:sz w:val="20"/>
      <w:szCs w:val="20"/>
    </w:rPr>
  </w:style>
  <w:style w:type="character" w:customStyle="1" w:styleId="fontstyle41">
    <w:name w:val="fontstyle41"/>
    <w:rsid w:val="006D71EE"/>
    <w:rPr>
      <w:rFonts w:ascii="MonotypeKoufi-Bold" w:hAnsi="MonotypeKoufi-Bold" w:hint="default"/>
      <w:b/>
      <w:bCs/>
      <w:i/>
      <w:iCs/>
      <w:color w:val="000000"/>
      <w:sz w:val="20"/>
      <w:szCs w:val="20"/>
    </w:rPr>
  </w:style>
  <w:style w:type="character" w:customStyle="1" w:styleId="fontstyle51">
    <w:name w:val="fontstyle51"/>
    <w:rsid w:val="006D71EE"/>
    <w:rPr>
      <w:rFonts w:ascii="TimesNewRomanPSMT" w:hAnsi="TimesNewRomanPSMT" w:hint="default"/>
      <w:b w:val="0"/>
      <w:bCs w:val="0"/>
      <w:i w:val="0"/>
      <w:iCs w:val="0"/>
      <w:color w:val="000000"/>
      <w:sz w:val="24"/>
      <w:szCs w:val="24"/>
    </w:rPr>
  </w:style>
  <w:style w:type="character" w:customStyle="1" w:styleId="fontstyle61">
    <w:name w:val="fontstyle61"/>
    <w:rsid w:val="006D71EE"/>
    <w:rPr>
      <w:rFonts w:ascii="TraditionalArabic" w:hAnsi="TraditionalArabic" w:hint="default"/>
      <w:b w:val="0"/>
      <w:bCs w:val="0"/>
      <w:i w:val="0"/>
      <w:iCs w:val="0"/>
      <w:color w:val="000000"/>
      <w:sz w:val="20"/>
      <w:szCs w:val="20"/>
    </w:rPr>
  </w:style>
  <w:style w:type="character" w:customStyle="1" w:styleId="fontstyle71">
    <w:name w:val="fontstyle71"/>
    <w:rsid w:val="006D71EE"/>
    <w:rPr>
      <w:rFonts w:ascii="SimplifiedArabic-Bold" w:hAnsi="SimplifiedArabic-Bold" w:hint="default"/>
      <w:b/>
      <w:bCs/>
      <w:i w:val="0"/>
      <w:iCs w:val="0"/>
      <w:color w:val="000000"/>
      <w:sz w:val="30"/>
      <w:szCs w:val="30"/>
    </w:rPr>
  </w:style>
  <w:style w:type="paragraph" w:customStyle="1" w:styleId="IJOPCMBody">
    <w:name w:val="IJOPCM Body"/>
    <w:basedOn w:val="Normal"/>
    <w:uiPriority w:val="99"/>
    <w:qFormat/>
    <w:rsid w:val="00D11196"/>
    <w:pPr>
      <w:bidi w:val="0"/>
      <w:spacing w:before="120" w:after="120" w:line="240" w:lineRule="auto"/>
      <w:jc w:val="both"/>
    </w:pPr>
    <w:rPr>
      <w:rFonts w:ascii="Times New Roman" w:eastAsia="Batang" w:hAnsi="Times New Roman" w:cs="Times New Roman"/>
      <w:sz w:val="24"/>
      <w:szCs w:val="24"/>
      <w:lang w:eastAsia="ko-KR" w:bidi="ar-JO"/>
    </w:rPr>
  </w:style>
  <w:style w:type="paragraph" w:customStyle="1" w:styleId="SAP-Paragraph">
    <w:name w:val="SAP-Paragraph"/>
    <w:link w:val="SAP-ParagraphChar"/>
    <w:qFormat/>
    <w:rsid w:val="00D11196"/>
    <w:pPr>
      <w:adjustRightInd w:val="0"/>
      <w:snapToGrid w:val="0"/>
      <w:spacing w:after="0" w:line="240" w:lineRule="exact"/>
      <w:ind w:firstLineChars="100" w:firstLine="100"/>
      <w:jc w:val="both"/>
    </w:pPr>
    <w:rPr>
      <w:rFonts w:ascii="Times New Roman" w:eastAsia="Times New Roman" w:hAnsi="Times New Roman" w:cs="Times New Roman"/>
      <w:sz w:val="20"/>
      <w:szCs w:val="24"/>
      <w:lang w:val="en-AU" w:eastAsia="zh-CN"/>
    </w:rPr>
  </w:style>
  <w:style w:type="character" w:customStyle="1" w:styleId="SAP-ParagraphChar">
    <w:name w:val="SAP-Paragraph Char"/>
    <w:link w:val="SAP-Paragraph"/>
    <w:rsid w:val="00D11196"/>
    <w:rPr>
      <w:rFonts w:ascii="Times New Roman" w:eastAsia="Times New Roman" w:hAnsi="Times New Roman" w:cs="Times New Roman"/>
      <w:sz w:val="20"/>
      <w:szCs w:val="24"/>
      <w:lang w:val="en-AU" w:eastAsia="zh-CN"/>
    </w:rPr>
  </w:style>
  <w:style w:type="paragraph" w:customStyle="1" w:styleId="SAP-Level2HeadingSingleline">
    <w:name w:val="SAP-Level 2 Heading Single line"/>
    <w:uiPriority w:val="99"/>
    <w:qFormat/>
    <w:rsid w:val="00D11196"/>
    <w:pPr>
      <w:adjustRightInd w:val="0"/>
      <w:snapToGrid w:val="0"/>
      <w:spacing w:before="187" w:after="93" w:line="240" w:lineRule="exact"/>
      <w:jc w:val="both"/>
      <w:outlineLvl w:val="1"/>
    </w:pPr>
    <w:rPr>
      <w:rFonts w:ascii="Times New Roman" w:eastAsia="Times New Roman" w:hAnsi="Times New Roman" w:cs="Times New Roman"/>
      <w:b/>
      <w:sz w:val="20"/>
      <w:szCs w:val="24"/>
      <w:lang w:val="en-AU" w:eastAsia="zh-CN"/>
    </w:rPr>
  </w:style>
  <w:style w:type="paragraph" w:customStyle="1" w:styleId="SAP-Level1HeadingSingleline">
    <w:name w:val="SAP-Level 1 Heading Single line"/>
    <w:uiPriority w:val="99"/>
    <w:qFormat/>
    <w:rsid w:val="00D11196"/>
    <w:pPr>
      <w:adjustRightInd w:val="0"/>
      <w:snapToGrid w:val="0"/>
      <w:spacing w:before="468" w:after="156" w:line="240" w:lineRule="exact"/>
      <w:jc w:val="both"/>
      <w:outlineLvl w:val="0"/>
    </w:pPr>
    <w:rPr>
      <w:rFonts w:ascii="Times New Roman" w:eastAsia="Times New Roman" w:hAnsi="Times New Roman" w:cs="Times New Roman"/>
      <w:b/>
      <w:sz w:val="28"/>
      <w:szCs w:val="24"/>
      <w:lang w:eastAsia="zh-CN"/>
    </w:rPr>
  </w:style>
  <w:style w:type="paragraph" w:customStyle="1" w:styleId="SAP-TableHeadingSingleline">
    <w:name w:val="SAP-Table Heading Single line"/>
    <w:basedOn w:val="Normal"/>
    <w:uiPriority w:val="99"/>
    <w:qFormat/>
    <w:rsid w:val="00D11196"/>
    <w:pPr>
      <w:bidi w:val="0"/>
      <w:adjustRightInd w:val="0"/>
      <w:snapToGrid w:val="0"/>
      <w:spacing w:before="200" w:after="100" w:line="160" w:lineRule="exact"/>
      <w:jc w:val="center"/>
    </w:pPr>
    <w:rPr>
      <w:rFonts w:ascii="Times New Roman" w:eastAsia="Times New Roman" w:hAnsi="Times New Roman" w:cs="Times New Roman"/>
      <w:bCs/>
      <w:sz w:val="16"/>
      <w:szCs w:val="24"/>
      <w:lang w:val="en-AU" w:eastAsia="zh-CN"/>
    </w:rPr>
  </w:style>
  <w:style w:type="paragraph" w:customStyle="1" w:styleId="SAP-FigtureCaptionSingleline">
    <w:name w:val="SAP-Figture Caption Single line"/>
    <w:uiPriority w:val="99"/>
    <w:qFormat/>
    <w:rsid w:val="00D11196"/>
    <w:pPr>
      <w:spacing w:afterLines="50" w:after="0" w:line="200" w:lineRule="exact"/>
      <w:jc w:val="center"/>
    </w:pPr>
    <w:rPr>
      <w:rFonts w:ascii="Times New Roman" w:eastAsia="Times New Roman" w:hAnsi="Times New Roman" w:cs="Times New Roman"/>
      <w:sz w:val="16"/>
      <w:szCs w:val="18"/>
      <w:lang w:eastAsia="zh-CN"/>
    </w:rPr>
  </w:style>
  <w:style w:type="paragraph" w:customStyle="1" w:styleId="SAP-Acknowledgement">
    <w:name w:val="SAP-Acknowledgement"/>
    <w:uiPriority w:val="99"/>
    <w:qFormat/>
    <w:rsid w:val="00D11196"/>
    <w:pPr>
      <w:spacing w:before="468" w:after="156" w:line="240" w:lineRule="exact"/>
      <w:jc w:val="both"/>
    </w:pPr>
    <w:rPr>
      <w:rFonts w:ascii="Times New Roman" w:eastAsia="Times New Roman" w:hAnsi="Times New Roman" w:cs="Times New Roman"/>
      <w:b/>
      <w:caps/>
      <w:sz w:val="28"/>
      <w:szCs w:val="18"/>
      <w:lang w:eastAsia="zh-CN"/>
    </w:rPr>
  </w:style>
  <w:style w:type="paragraph" w:customStyle="1" w:styleId="SAP-Equation">
    <w:name w:val="SAP-Equation"/>
    <w:uiPriority w:val="99"/>
    <w:qFormat/>
    <w:rsid w:val="00D11196"/>
    <w:pPr>
      <w:tabs>
        <w:tab w:val="center" w:pos="2646"/>
        <w:tab w:val="right" w:pos="5292"/>
      </w:tabs>
      <w:spacing w:after="0" w:line="240" w:lineRule="auto"/>
      <w:jc w:val="right"/>
    </w:pPr>
    <w:rPr>
      <w:rFonts w:ascii="Times New Roman" w:eastAsia="Times New Roman" w:hAnsi="Times New Roman" w:cs="Times New Roman"/>
      <w:sz w:val="20"/>
      <w:szCs w:val="18"/>
      <w:lang w:eastAsia="zh-CN"/>
    </w:rPr>
  </w:style>
  <w:style w:type="paragraph" w:customStyle="1" w:styleId="SAP-TableCell">
    <w:name w:val="SAP-Table Cell"/>
    <w:uiPriority w:val="99"/>
    <w:qFormat/>
    <w:rsid w:val="00D11196"/>
    <w:pPr>
      <w:spacing w:after="0" w:line="200" w:lineRule="exact"/>
      <w:jc w:val="center"/>
    </w:pPr>
    <w:rPr>
      <w:rFonts w:ascii="Times New Roman" w:eastAsia="Times New Roman" w:hAnsi="Times New Roman" w:cs="Times New Roman"/>
      <w:bCs/>
      <w:sz w:val="16"/>
      <w:szCs w:val="16"/>
      <w:lang w:val="en-AU" w:eastAsia="zh-CN"/>
    </w:rPr>
  </w:style>
  <w:style w:type="paragraph" w:customStyle="1" w:styleId="SAP-Level3HeadingSingleline">
    <w:name w:val="SAP-Level 3 Heading Single line"/>
    <w:next w:val="SAP-Paragraph"/>
    <w:uiPriority w:val="99"/>
    <w:qFormat/>
    <w:rsid w:val="00D11196"/>
    <w:pPr>
      <w:spacing w:before="187" w:after="93" w:line="240" w:lineRule="exact"/>
      <w:jc w:val="both"/>
    </w:pPr>
    <w:rPr>
      <w:rFonts w:ascii="Times New Roman" w:eastAsia="Times New Roman" w:hAnsi="Times New Roman" w:cs="Times New Roman"/>
      <w:kern w:val="2"/>
      <w:sz w:val="20"/>
      <w:lang w:eastAsia="zh-CN"/>
    </w:rPr>
  </w:style>
  <w:style w:type="table" w:customStyle="1" w:styleId="PlainTable41">
    <w:name w:val="Plain Table 41"/>
    <w:basedOn w:val="TableNormal"/>
    <w:uiPriority w:val="44"/>
    <w:rsid w:val="00D1119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uiPriority w:val="43"/>
    <w:rsid w:val="00D1119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11">
    <w:name w:val="Plain Table 11"/>
    <w:basedOn w:val="TableNormal"/>
    <w:uiPriority w:val="41"/>
    <w:rsid w:val="00D1119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D1119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1Light1">
    <w:name w:val="List Table 1 Light1"/>
    <w:basedOn w:val="TableNormal"/>
    <w:uiPriority w:val="46"/>
    <w:rsid w:val="00D11196"/>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1">
    <w:name w:val="List Table 6 Colorful1"/>
    <w:basedOn w:val="TableNormal"/>
    <w:uiPriority w:val="51"/>
    <w:rsid w:val="00D1119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ime-stamp">
    <w:name w:val="time-stamp"/>
    <w:basedOn w:val="DefaultParagraphFont"/>
    <w:rsid w:val="00D11196"/>
  </w:style>
  <w:style w:type="table" w:styleId="LightList-Accent1">
    <w:name w:val="Light List Accent 1"/>
    <w:basedOn w:val="TableNormal"/>
    <w:uiPriority w:val="61"/>
    <w:rsid w:val="00D1119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Grid-Accent5">
    <w:name w:val="Light Grid Accent 5"/>
    <w:basedOn w:val="TableNormal"/>
    <w:uiPriority w:val="62"/>
    <w:rsid w:val="00D11196"/>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Shading-Accent1">
    <w:name w:val="Light Shading Accent 1"/>
    <w:basedOn w:val="TableNormal"/>
    <w:uiPriority w:val="60"/>
    <w:rsid w:val="00D11196"/>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50">
    <w:name w:val="شبكة جدول5"/>
    <w:basedOn w:val="TableNormal"/>
    <w:next w:val="TableGrid"/>
    <w:uiPriority w:val="99"/>
    <w:rsid w:val="00B6021C"/>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B6021C"/>
    <w:rPr>
      <w:rFonts w:cs="Times New Roman"/>
    </w:rPr>
  </w:style>
  <w:style w:type="paragraph" w:customStyle="1" w:styleId="xgmail-msolistparagraph">
    <w:name w:val="x_gmail-msolistparagraph"/>
    <w:basedOn w:val="Normal"/>
    <w:uiPriority w:val="99"/>
    <w:qFormat/>
    <w:rsid w:val="00B6021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qFormat/>
    <w:rsid w:val="00B6021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7">
    <w:name w:val="ملحق"/>
    <w:basedOn w:val="Heading1"/>
    <w:uiPriority w:val="99"/>
    <w:qFormat/>
    <w:rsid w:val="00666560"/>
    <w:pPr>
      <w:keepNext w:val="0"/>
      <w:widowControl w:val="0"/>
      <w:autoSpaceDE w:val="0"/>
      <w:autoSpaceDN w:val="0"/>
      <w:adjustRightInd w:val="0"/>
      <w:spacing w:before="360" w:after="120" w:line="240" w:lineRule="auto"/>
      <w:ind w:left="63"/>
      <w:jc w:val="center"/>
    </w:pPr>
    <w:rPr>
      <w:rFonts w:ascii="Times New Roman" w:eastAsia="Times New Roman" w:hAnsi="Times New Roman" w:cs="PT Bold Heading"/>
      <w:sz w:val="28"/>
      <w:szCs w:val="32"/>
      <w:lang w:eastAsia="en-US"/>
    </w:rPr>
  </w:style>
  <w:style w:type="table" w:customStyle="1" w:styleId="110">
    <w:name w:val="شبكة جدول11"/>
    <w:basedOn w:val="TableNormal"/>
    <w:next w:val="TableGrid"/>
    <w:uiPriority w:val="99"/>
    <w:rsid w:val="0066656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0">
    <w:name w:val="شبكة جدول12"/>
    <w:basedOn w:val="TableNormal"/>
    <w:next w:val="TableGrid"/>
    <w:uiPriority w:val="99"/>
    <w:rsid w:val="0066656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1">
    <w:name w:val="نمط3"/>
    <w:basedOn w:val="Normal"/>
    <w:uiPriority w:val="99"/>
    <w:qFormat/>
    <w:rsid w:val="00666560"/>
    <w:pPr>
      <w:spacing w:after="0" w:line="240" w:lineRule="auto"/>
      <w:ind w:firstLine="510"/>
      <w:jc w:val="lowKashida"/>
    </w:pPr>
    <w:rPr>
      <w:rFonts w:eastAsiaTheme="minorEastAsia" w:cs="AL-Mohanad"/>
      <w:sz w:val="32"/>
      <w:szCs w:val="36"/>
    </w:rPr>
  </w:style>
  <w:style w:type="character" w:customStyle="1" w:styleId="16">
    <w:name w:val="إشارة1"/>
    <w:basedOn w:val="DefaultParagraphFont"/>
    <w:uiPriority w:val="99"/>
    <w:semiHidden/>
    <w:unhideWhenUsed/>
    <w:rsid w:val="00666560"/>
    <w:rPr>
      <w:color w:val="2B579A"/>
      <w:shd w:val="clear" w:color="auto" w:fill="E6E6E6"/>
    </w:rPr>
  </w:style>
  <w:style w:type="paragraph" w:customStyle="1" w:styleId="T">
    <w:name w:val="T"/>
    <w:basedOn w:val="Normal"/>
    <w:link w:val="TChar"/>
    <w:qFormat/>
    <w:rsid w:val="00666560"/>
    <w:pPr>
      <w:autoSpaceDE w:val="0"/>
      <w:autoSpaceDN w:val="0"/>
      <w:adjustRightInd w:val="0"/>
      <w:spacing w:after="120" w:line="240" w:lineRule="auto"/>
      <w:ind w:firstLine="397"/>
      <w:jc w:val="mediumKashida"/>
    </w:pPr>
    <w:rPr>
      <w:rFonts w:ascii="Garamond" w:eastAsia="Times New Roman" w:hAnsi="Garamond" w:cs="Traditional Arabic"/>
      <w:sz w:val="24"/>
      <w:szCs w:val="32"/>
    </w:rPr>
  </w:style>
  <w:style w:type="character" w:customStyle="1" w:styleId="TChar">
    <w:name w:val="T Char"/>
    <w:basedOn w:val="DefaultParagraphFont"/>
    <w:link w:val="T"/>
    <w:rsid w:val="00666560"/>
    <w:rPr>
      <w:rFonts w:ascii="Garamond" w:eastAsia="Times New Roman" w:hAnsi="Garamond" w:cs="Traditional Arabic"/>
      <w:sz w:val="24"/>
      <w:szCs w:val="32"/>
    </w:rPr>
  </w:style>
  <w:style w:type="character" w:customStyle="1" w:styleId="shorttext">
    <w:name w:val="short_text"/>
    <w:basedOn w:val="DefaultParagraphFont"/>
    <w:rsid w:val="00666560"/>
  </w:style>
  <w:style w:type="character" w:customStyle="1" w:styleId="a8">
    <w:name w:val="_"/>
    <w:basedOn w:val="DefaultParagraphFont"/>
    <w:rsid w:val="008C032F"/>
  </w:style>
  <w:style w:type="character" w:customStyle="1" w:styleId="pg-1ff2">
    <w:name w:val="pg-1ff2"/>
    <w:basedOn w:val="DefaultParagraphFont"/>
    <w:rsid w:val="008C032F"/>
  </w:style>
  <w:style w:type="character" w:customStyle="1" w:styleId="pg-1ff3">
    <w:name w:val="pg-1ff3"/>
    <w:basedOn w:val="DefaultParagraphFont"/>
    <w:rsid w:val="008C032F"/>
  </w:style>
  <w:style w:type="character" w:customStyle="1" w:styleId="pg-1ff1">
    <w:name w:val="pg-1ff1"/>
    <w:basedOn w:val="DefaultParagraphFont"/>
    <w:rsid w:val="008C032F"/>
  </w:style>
  <w:style w:type="character" w:customStyle="1" w:styleId="pg-1ff4">
    <w:name w:val="pg-1ff4"/>
    <w:basedOn w:val="DefaultParagraphFont"/>
    <w:rsid w:val="008C032F"/>
  </w:style>
  <w:style w:type="paragraph" w:customStyle="1" w:styleId="Style1">
    <w:name w:val="Style1"/>
    <w:basedOn w:val="Normal"/>
    <w:link w:val="Style1Char"/>
    <w:qFormat/>
    <w:rsid w:val="008C032F"/>
    <w:pPr>
      <w:bidi w:val="0"/>
      <w:spacing w:after="240" w:line="540" w:lineRule="atLeast"/>
      <w:jc w:val="lowKashida"/>
    </w:pPr>
    <w:rPr>
      <w:rFonts w:ascii="Simplified Arabic" w:eastAsia="Times New Roman" w:hAnsi="Simplified Arabic" w:cs="Times New Roman"/>
      <w:sz w:val="28"/>
      <w:szCs w:val="20"/>
      <w:lang w:val="x-none" w:eastAsia="x-none"/>
    </w:rPr>
  </w:style>
  <w:style w:type="character" w:customStyle="1" w:styleId="Style1Char">
    <w:name w:val="Style1 Char"/>
    <w:link w:val="Style1"/>
    <w:locked/>
    <w:rsid w:val="008C032F"/>
    <w:rPr>
      <w:rFonts w:ascii="Simplified Arabic" w:eastAsia="Times New Roman" w:hAnsi="Simplified Arabic" w:cs="Times New Roman"/>
      <w:sz w:val="28"/>
      <w:szCs w:val="20"/>
      <w:lang w:val="x-none" w:eastAsia="x-none"/>
    </w:rPr>
  </w:style>
  <w:style w:type="paragraph" w:customStyle="1" w:styleId="51">
    <w:name w:val="نمط5"/>
    <w:basedOn w:val="Normal"/>
    <w:link w:val="5Char"/>
    <w:qFormat/>
    <w:rsid w:val="008C032F"/>
    <w:pPr>
      <w:tabs>
        <w:tab w:val="right" w:pos="8361"/>
      </w:tabs>
      <w:spacing w:after="240" w:line="560" w:lineRule="atLeast"/>
      <w:jc w:val="lowKashida"/>
    </w:pPr>
    <w:rPr>
      <w:rFonts w:ascii="Calibri" w:eastAsia="Times New Roman" w:hAnsi="Calibri" w:cs="Times New Roman"/>
      <w:sz w:val="28"/>
      <w:szCs w:val="20"/>
      <w:lang w:val="x-none" w:eastAsia="x-none"/>
    </w:rPr>
  </w:style>
  <w:style w:type="character" w:customStyle="1" w:styleId="5Char">
    <w:name w:val="نمط5 Char"/>
    <w:link w:val="51"/>
    <w:locked/>
    <w:rsid w:val="008C032F"/>
    <w:rPr>
      <w:rFonts w:ascii="Calibri" w:eastAsia="Times New Roman" w:hAnsi="Calibri" w:cs="Times New Roman"/>
      <w:sz w:val="28"/>
      <w:szCs w:val="20"/>
      <w:lang w:val="x-none" w:eastAsia="x-none"/>
    </w:rPr>
  </w:style>
  <w:style w:type="paragraph" w:customStyle="1" w:styleId="Style8">
    <w:name w:val="Style8"/>
    <w:basedOn w:val="Normal"/>
    <w:link w:val="Style8Char"/>
    <w:qFormat/>
    <w:rsid w:val="008C032F"/>
    <w:pPr>
      <w:spacing w:after="240" w:line="560" w:lineRule="atLeast"/>
      <w:jc w:val="lowKashida"/>
    </w:pPr>
    <w:rPr>
      <w:rFonts w:ascii="Simplified Arabic" w:eastAsia="Times New Roman" w:hAnsi="Simplified Arabic" w:cs="Times New Roman"/>
      <w:sz w:val="28"/>
      <w:szCs w:val="20"/>
      <w:lang w:val="x-none" w:eastAsia="x-none"/>
    </w:rPr>
  </w:style>
  <w:style w:type="character" w:customStyle="1" w:styleId="Style8Char">
    <w:name w:val="Style8 Char"/>
    <w:link w:val="Style8"/>
    <w:locked/>
    <w:rsid w:val="008C032F"/>
    <w:rPr>
      <w:rFonts w:ascii="Simplified Arabic" w:eastAsia="Times New Roman" w:hAnsi="Simplified Arabic" w:cs="Times New Roman"/>
      <w:sz w:val="28"/>
      <w:szCs w:val="20"/>
      <w:lang w:val="x-none" w:eastAsia="x-none"/>
    </w:rPr>
  </w:style>
  <w:style w:type="paragraph" w:customStyle="1" w:styleId="6">
    <w:name w:val="نمط6"/>
    <w:basedOn w:val="Normal"/>
    <w:link w:val="6Char"/>
    <w:qFormat/>
    <w:rsid w:val="008C032F"/>
    <w:pPr>
      <w:tabs>
        <w:tab w:val="right" w:pos="8400"/>
      </w:tabs>
      <w:spacing w:after="240" w:line="560" w:lineRule="atLeast"/>
      <w:ind w:firstLine="720"/>
      <w:jc w:val="lowKashida"/>
    </w:pPr>
    <w:rPr>
      <w:rFonts w:ascii="Simplified Arabic" w:eastAsia="Times New Roman" w:hAnsi="Simplified Arabic" w:cs="Simplified Arabic"/>
      <w:sz w:val="28"/>
      <w:szCs w:val="28"/>
    </w:rPr>
  </w:style>
  <w:style w:type="character" w:customStyle="1" w:styleId="6Char">
    <w:name w:val="نمط6 Char"/>
    <w:link w:val="6"/>
    <w:rsid w:val="008C032F"/>
    <w:rPr>
      <w:rFonts w:ascii="Simplified Arabic" w:eastAsia="Times New Roman" w:hAnsi="Simplified Arabic" w:cs="Simplified Arabic"/>
      <w:sz w:val="28"/>
      <w:szCs w:val="28"/>
    </w:rPr>
  </w:style>
  <w:style w:type="numbering" w:customStyle="1" w:styleId="alam">
    <w:name w:val="alam"/>
    <w:rsid w:val="00693128"/>
    <w:pPr>
      <w:numPr>
        <w:numId w:val="5"/>
      </w:numPr>
    </w:pPr>
  </w:style>
  <w:style w:type="numbering" w:customStyle="1" w:styleId="Style2">
    <w:name w:val="Style2"/>
    <w:basedOn w:val="NoList"/>
    <w:rsid w:val="00693128"/>
    <w:pPr>
      <w:numPr>
        <w:numId w:val="6"/>
      </w:numPr>
    </w:pPr>
  </w:style>
  <w:style w:type="table" w:customStyle="1" w:styleId="111">
    <w:name w:val="قائمة متوسطة 11"/>
    <w:basedOn w:val="TableNormal"/>
    <w:uiPriority w:val="65"/>
    <w:rsid w:val="00F07413"/>
    <w:pPr>
      <w:spacing w:after="0" w:line="240" w:lineRule="auto"/>
    </w:pPr>
    <w:rPr>
      <w:rFonts w:ascii="Calibri" w:eastAsia="Times New Roman" w:hAnsi="Calibri" w:cs="Arial"/>
      <w:color w:val="000000"/>
      <w:sz w:val="20"/>
      <w:szCs w:val="2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17">
    <w:name w:val="تظليل فاتح1"/>
    <w:basedOn w:val="TableNormal"/>
    <w:uiPriority w:val="60"/>
    <w:rsid w:val="00F07413"/>
    <w:pPr>
      <w:spacing w:after="0" w:line="240" w:lineRule="auto"/>
    </w:pPr>
    <w:rPr>
      <w:rFonts w:ascii="Calibri" w:eastAsia="Times New Roman"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in-widget">
    <w:name w:val="in-widget"/>
    <w:basedOn w:val="DefaultParagraphFont"/>
    <w:rsid w:val="00F07413"/>
  </w:style>
  <w:style w:type="character" w:customStyle="1" w:styleId="article-auther">
    <w:name w:val="article-auther"/>
    <w:basedOn w:val="DefaultParagraphFont"/>
    <w:rsid w:val="00F07413"/>
  </w:style>
  <w:style w:type="character" w:customStyle="1" w:styleId="date-display-single">
    <w:name w:val="date-display-single"/>
    <w:basedOn w:val="DefaultParagraphFont"/>
    <w:rsid w:val="00F07413"/>
  </w:style>
  <w:style w:type="character" w:customStyle="1" w:styleId="printhtml">
    <w:name w:val="print_html"/>
    <w:basedOn w:val="DefaultParagraphFont"/>
    <w:rsid w:val="00F07413"/>
  </w:style>
  <w:style w:type="character" w:customStyle="1" w:styleId="alhodawebayatchar">
    <w:name w:val="alhodawebayatchar"/>
    <w:basedOn w:val="DefaultParagraphFont"/>
    <w:rsid w:val="00F07413"/>
  </w:style>
  <w:style w:type="paragraph" w:customStyle="1" w:styleId="8">
    <w:name w:val="نمط8"/>
    <w:basedOn w:val="Normal"/>
    <w:uiPriority w:val="99"/>
    <w:qFormat/>
    <w:rsid w:val="00F07413"/>
    <w:pPr>
      <w:tabs>
        <w:tab w:val="left" w:pos="7946"/>
      </w:tabs>
      <w:spacing w:before="100" w:beforeAutospacing="1" w:after="0" w:line="240" w:lineRule="auto"/>
      <w:ind w:firstLine="510"/>
      <w:jc w:val="mediumKashida"/>
    </w:pPr>
    <w:rPr>
      <w:rFonts w:ascii="Times New Roman" w:eastAsia="Times New Roman" w:hAnsi="Times New Roman" w:cs="AL-Mohanad"/>
      <w:sz w:val="32"/>
      <w:szCs w:val="36"/>
      <w:lang w:eastAsia="ar-SA"/>
    </w:rPr>
  </w:style>
  <w:style w:type="paragraph" w:customStyle="1" w:styleId="CharCharCharCharCharChar">
    <w:name w:val="Char Char Char Char Char Char"/>
    <w:basedOn w:val="Normal"/>
    <w:autoRedefine/>
    <w:uiPriority w:val="99"/>
    <w:qFormat/>
    <w:rsid w:val="00F07413"/>
    <w:pPr>
      <w:spacing w:after="0" w:line="240" w:lineRule="auto"/>
      <w:ind w:firstLine="567"/>
      <w:jc w:val="lowKashida"/>
    </w:pPr>
    <w:rPr>
      <w:rFonts w:ascii="Times New Roman" w:eastAsia="SimSun" w:hAnsi="Times New Roman" w:cs="Traditional Arabic"/>
      <w:b/>
      <w:bCs/>
      <w:sz w:val="28"/>
      <w:szCs w:val="36"/>
      <w:lang w:bidi="ar-BH"/>
    </w:rPr>
  </w:style>
  <w:style w:type="paragraph" w:customStyle="1" w:styleId="CharChar3">
    <w:name w:val="Char Char3"/>
    <w:basedOn w:val="Normal"/>
    <w:autoRedefine/>
    <w:uiPriority w:val="99"/>
    <w:qFormat/>
    <w:rsid w:val="00F07413"/>
    <w:pPr>
      <w:spacing w:after="0" w:line="240" w:lineRule="auto"/>
      <w:ind w:firstLine="567"/>
      <w:jc w:val="lowKashida"/>
    </w:pPr>
    <w:rPr>
      <w:rFonts w:ascii="Times New Roman" w:eastAsia="SimSun" w:hAnsi="Times New Roman" w:cs="Traditional Arabic"/>
      <w:b/>
      <w:bCs/>
      <w:sz w:val="28"/>
      <w:szCs w:val="36"/>
      <w:lang w:bidi="ar-BH"/>
    </w:rPr>
  </w:style>
  <w:style w:type="paragraph" w:customStyle="1" w:styleId="CM29">
    <w:name w:val="CM29"/>
    <w:basedOn w:val="Default"/>
    <w:next w:val="Default"/>
    <w:uiPriority w:val="99"/>
    <w:qFormat/>
    <w:rsid w:val="00F07413"/>
    <w:pPr>
      <w:widowControl w:val="0"/>
      <w:spacing w:after="285"/>
    </w:pPr>
    <w:rPr>
      <w:rFonts w:ascii="Arial" w:hAnsi="Arial"/>
      <w:color w:val="auto"/>
    </w:rPr>
  </w:style>
  <w:style w:type="paragraph" w:customStyle="1" w:styleId="CM26">
    <w:name w:val="CM26"/>
    <w:basedOn w:val="Default"/>
    <w:next w:val="Default"/>
    <w:uiPriority w:val="99"/>
    <w:qFormat/>
    <w:rsid w:val="00F07413"/>
    <w:pPr>
      <w:widowControl w:val="0"/>
      <w:spacing w:line="296" w:lineRule="atLeast"/>
    </w:pPr>
    <w:rPr>
      <w:rFonts w:ascii="Arial" w:hAnsi="Arial"/>
      <w:color w:val="auto"/>
    </w:rPr>
  </w:style>
  <w:style w:type="character" w:customStyle="1" w:styleId="word">
    <w:name w:val="word"/>
    <w:basedOn w:val="DefaultParagraphFont"/>
    <w:rsid w:val="00BF7339"/>
  </w:style>
  <w:style w:type="character" w:customStyle="1" w:styleId="muitypography-root">
    <w:name w:val="muitypography-root"/>
    <w:basedOn w:val="DefaultParagraphFont"/>
    <w:rsid w:val="00BF7339"/>
  </w:style>
  <w:style w:type="character" w:customStyle="1" w:styleId="Heading8Char">
    <w:name w:val="Heading 8 Char"/>
    <w:basedOn w:val="DefaultParagraphFont"/>
    <w:link w:val="Heading8"/>
    <w:uiPriority w:val="9"/>
    <w:rsid w:val="00966965"/>
    <w:rPr>
      <w:rFonts w:ascii="Calibri" w:eastAsia="Times New Roman" w:hAnsi="Calibri" w:cs="Arial"/>
      <w:i/>
      <w:iCs/>
      <w:sz w:val="24"/>
      <w:szCs w:val="24"/>
    </w:rPr>
  </w:style>
  <w:style w:type="character" w:customStyle="1" w:styleId="Char2">
    <w:name w:val="فقرة عنوان رائيسي Char"/>
    <w:basedOn w:val="Char3"/>
    <w:link w:val="a9"/>
    <w:locked/>
    <w:rsid w:val="00966965"/>
    <w:rPr>
      <w:rFonts w:ascii="Times New Roman" w:eastAsia="Times New Roman" w:hAnsi="Times New Roman" w:cs="Arabic Transparent"/>
      <w:noProof/>
      <w:color w:val="000000"/>
      <w:sz w:val="28"/>
      <w:szCs w:val="28"/>
      <w:lang w:eastAsia="ar-SA"/>
    </w:rPr>
  </w:style>
  <w:style w:type="paragraph" w:customStyle="1" w:styleId="a9">
    <w:name w:val="فقرة عنوان رائيسي"/>
    <w:basedOn w:val="Normal"/>
    <w:link w:val="Char2"/>
    <w:qFormat/>
    <w:rsid w:val="00966965"/>
    <w:pPr>
      <w:widowControl w:val="0"/>
      <w:spacing w:after="0" w:line="240" w:lineRule="auto"/>
      <w:ind w:firstLine="510"/>
      <w:jc w:val="lowKashida"/>
    </w:pPr>
    <w:rPr>
      <w:rFonts w:ascii="Times New Roman" w:eastAsia="Times New Roman" w:hAnsi="Times New Roman" w:cs="Arabic Transparent"/>
      <w:noProof/>
      <w:color w:val="000000"/>
      <w:sz w:val="28"/>
      <w:szCs w:val="28"/>
      <w:lang w:eastAsia="ar-SA"/>
    </w:rPr>
  </w:style>
  <w:style w:type="paragraph" w:customStyle="1" w:styleId="aa">
    <w:name w:val="اسم فصل"/>
    <w:basedOn w:val="Normal"/>
    <w:uiPriority w:val="99"/>
    <w:qFormat/>
    <w:rsid w:val="00966965"/>
    <w:pPr>
      <w:widowControl w:val="0"/>
      <w:spacing w:before="1680" w:after="0" w:line="240" w:lineRule="auto"/>
      <w:jc w:val="center"/>
    </w:pPr>
    <w:rPr>
      <w:rFonts w:ascii="Arial" w:eastAsia="Times New Roman" w:hAnsi="Arial" w:cs="Arabic Transparent"/>
      <w:b/>
      <w:bCs/>
      <w:noProof/>
      <w:color w:val="000000"/>
      <w:sz w:val="40"/>
      <w:szCs w:val="40"/>
      <w:lang w:eastAsia="ar-SA"/>
    </w:rPr>
  </w:style>
  <w:style w:type="paragraph" w:customStyle="1" w:styleId="ab">
    <w:name w:val="عنوان فصل"/>
    <w:basedOn w:val="Normal"/>
    <w:uiPriority w:val="99"/>
    <w:qFormat/>
    <w:rsid w:val="00966965"/>
    <w:pPr>
      <w:widowControl w:val="0"/>
      <w:spacing w:before="1200" w:after="1200" w:line="240" w:lineRule="auto"/>
      <w:jc w:val="center"/>
    </w:pPr>
    <w:rPr>
      <w:rFonts w:ascii="Arial" w:eastAsia="Times New Roman" w:hAnsi="Arial" w:cs="Arabic Transparent"/>
      <w:b/>
      <w:bCs/>
      <w:noProof/>
      <w:color w:val="000000"/>
      <w:sz w:val="40"/>
      <w:szCs w:val="40"/>
      <w:lang w:eastAsia="ar-SA"/>
    </w:rPr>
  </w:style>
  <w:style w:type="character" w:customStyle="1" w:styleId="Char4">
    <w:name w:val="عنوان رئيسي Char"/>
    <w:link w:val="ac"/>
    <w:locked/>
    <w:rsid w:val="00966965"/>
    <w:rPr>
      <w:rFonts w:ascii="Arial" w:eastAsia="Times New Roman" w:hAnsi="Arial" w:cs="Times New Roman"/>
      <w:b/>
      <w:bCs/>
      <w:noProof/>
      <w:color w:val="000000"/>
      <w:sz w:val="28"/>
      <w:szCs w:val="28"/>
      <w:lang w:eastAsia="ar-SA"/>
    </w:rPr>
  </w:style>
  <w:style w:type="paragraph" w:customStyle="1" w:styleId="ac">
    <w:name w:val="عنوان رئيسي"/>
    <w:basedOn w:val="Normal"/>
    <w:link w:val="Char4"/>
    <w:qFormat/>
    <w:rsid w:val="00966965"/>
    <w:pPr>
      <w:keepNext/>
      <w:widowControl w:val="0"/>
      <w:spacing w:before="240" w:after="0" w:line="240" w:lineRule="auto"/>
      <w:jc w:val="lowKashida"/>
      <w:outlineLvl w:val="2"/>
    </w:pPr>
    <w:rPr>
      <w:rFonts w:ascii="Arial" w:eastAsia="Times New Roman" w:hAnsi="Arial" w:cs="Times New Roman"/>
      <w:b/>
      <w:bCs/>
      <w:noProof/>
      <w:color w:val="000000"/>
      <w:sz w:val="28"/>
      <w:szCs w:val="28"/>
      <w:lang w:eastAsia="ar-SA"/>
    </w:rPr>
  </w:style>
  <w:style w:type="character" w:customStyle="1" w:styleId="Char3">
    <w:name w:val="فقرة عادية Char"/>
    <w:link w:val="ad"/>
    <w:locked/>
    <w:rsid w:val="00966965"/>
    <w:rPr>
      <w:rFonts w:ascii="Times New Roman" w:eastAsia="Times New Roman" w:hAnsi="Times New Roman" w:cs="Arabic Transparent"/>
      <w:noProof/>
      <w:color w:val="000000"/>
      <w:sz w:val="28"/>
      <w:szCs w:val="28"/>
      <w:lang w:eastAsia="ar-SA"/>
    </w:rPr>
  </w:style>
  <w:style w:type="paragraph" w:customStyle="1" w:styleId="ad">
    <w:name w:val="فقرة عادية"/>
    <w:basedOn w:val="Normal"/>
    <w:link w:val="Char3"/>
    <w:qFormat/>
    <w:rsid w:val="00966965"/>
    <w:pPr>
      <w:widowControl w:val="0"/>
      <w:spacing w:before="240" w:after="0" w:line="240" w:lineRule="auto"/>
      <w:ind w:firstLine="510"/>
      <w:jc w:val="lowKashida"/>
    </w:pPr>
    <w:rPr>
      <w:rFonts w:ascii="Times New Roman" w:eastAsia="Times New Roman" w:hAnsi="Times New Roman" w:cs="Arabic Transparent"/>
      <w:noProof/>
      <w:color w:val="000000"/>
      <w:sz w:val="28"/>
      <w:szCs w:val="28"/>
      <w:lang w:eastAsia="ar-SA"/>
    </w:rPr>
  </w:style>
  <w:style w:type="paragraph" w:customStyle="1" w:styleId="ae">
    <w:name w:val="قائمة شرطية داخلة"/>
    <w:basedOn w:val="Normal"/>
    <w:uiPriority w:val="99"/>
    <w:qFormat/>
    <w:rsid w:val="00966965"/>
    <w:pPr>
      <w:spacing w:after="0" w:line="240" w:lineRule="auto"/>
      <w:ind w:left="510"/>
      <w:jc w:val="lowKashida"/>
    </w:pPr>
    <w:rPr>
      <w:rFonts w:ascii="Times New Roman" w:eastAsia="Times New Roman" w:hAnsi="Times New Roman" w:cs="Arabic Transparent"/>
      <w:noProof/>
      <w:color w:val="000000"/>
      <w:sz w:val="28"/>
      <w:szCs w:val="28"/>
      <w:lang w:eastAsia="ar-SA"/>
    </w:rPr>
  </w:style>
  <w:style w:type="paragraph" w:customStyle="1" w:styleId="af">
    <w:name w:val="شكل قائمة"/>
    <w:basedOn w:val="Normal"/>
    <w:uiPriority w:val="99"/>
    <w:qFormat/>
    <w:rsid w:val="00966965"/>
    <w:pPr>
      <w:spacing w:before="240" w:after="0" w:line="240" w:lineRule="auto"/>
      <w:ind w:left="368" w:hanging="368"/>
      <w:jc w:val="lowKashida"/>
    </w:pPr>
    <w:rPr>
      <w:rFonts w:ascii="Times New Roman" w:eastAsia="Times New Roman" w:hAnsi="Times New Roman" w:cs="Arabic Transparent"/>
      <w:noProof/>
      <w:sz w:val="28"/>
      <w:szCs w:val="28"/>
      <w:lang w:eastAsia="ar-SA" w:bidi="ar-EG"/>
    </w:rPr>
  </w:style>
  <w:style w:type="paragraph" w:customStyle="1" w:styleId="af0">
    <w:name w:val="مستخلص عنوان رسالة"/>
    <w:basedOn w:val="Normal"/>
    <w:uiPriority w:val="99"/>
    <w:qFormat/>
    <w:rsid w:val="00966965"/>
    <w:pPr>
      <w:spacing w:before="1400" w:after="0" w:line="240" w:lineRule="auto"/>
      <w:jc w:val="center"/>
    </w:pPr>
    <w:rPr>
      <w:rFonts w:ascii="Times New Roman" w:eastAsia="Times New Roman" w:hAnsi="Times New Roman" w:cs="Arabic Transparent"/>
      <w:b/>
      <w:bCs/>
      <w:sz w:val="40"/>
      <w:szCs w:val="40"/>
    </w:rPr>
  </w:style>
  <w:style w:type="paragraph" w:customStyle="1" w:styleId="af1">
    <w:name w:val="مستخلص اسم الباحث"/>
    <w:basedOn w:val="Normal"/>
    <w:uiPriority w:val="99"/>
    <w:qFormat/>
    <w:rsid w:val="00966965"/>
    <w:pPr>
      <w:spacing w:before="480" w:after="0" w:line="240" w:lineRule="auto"/>
      <w:jc w:val="center"/>
    </w:pPr>
    <w:rPr>
      <w:rFonts w:ascii="Arial" w:eastAsia="Times New Roman" w:hAnsi="Arial" w:cs="Arabic Transparent"/>
      <w:sz w:val="28"/>
      <w:szCs w:val="28"/>
    </w:rPr>
  </w:style>
  <w:style w:type="paragraph" w:customStyle="1" w:styleId="af2">
    <w:name w:val="بداية هامش"/>
    <w:basedOn w:val="Normal"/>
    <w:uiPriority w:val="99"/>
    <w:qFormat/>
    <w:rsid w:val="00966965"/>
    <w:pPr>
      <w:spacing w:after="0" w:line="240" w:lineRule="auto"/>
      <w:jc w:val="lowKashida"/>
    </w:pPr>
    <w:rPr>
      <w:rFonts w:ascii="Times New Roman" w:eastAsia="Times New Roman" w:hAnsi="Times New Roman" w:cs="Arabic Transparent"/>
      <w:sz w:val="28"/>
      <w:szCs w:val="28"/>
    </w:rPr>
  </w:style>
  <w:style w:type="character" w:customStyle="1" w:styleId="DocumentMapChar1">
    <w:name w:val="Document Map Char1"/>
    <w:basedOn w:val="DefaultParagraphFont"/>
    <w:uiPriority w:val="99"/>
    <w:semiHidden/>
    <w:rsid w:val="00966965"/>
    <w:rPr>
      <w:rFonts w:ascii="Segoe UI" w:hAnsi="Segoe UI" w:cs="Segoe UI" w:hint="default"/>
      <w:sz w:val="16"/>
      <w:szCs w:val="16"/>
    </w:rPr>
  </w:style>
  <w:style w:type="character" w:customStyle="1" w:styleId="CommentSubjectChar1">
    <w:name w:val="Comment Subject Char1"/>
    <w:basedOn w:val="CommentTextChar"/>
    <w:uiPriority w:val="99"/>
    <w:semiHidden/>
    <w:rsid w:val="00966965"/>
    <w:rPr>
      <w:rFonts w:ascii="Times New Roman" w:eastAsia="Times New Roman" w:hAnsi="Times New Roman" w:cs="Times New Roman" w:hint="default"/>
      <w:b/>
      <w:bCs/>
      <w:sz w:val="24"/>
      <w:szCs w:val="24"/>
    </w:rPr>
  </w:style>
  <w:style w:type="character" w:customStyle="1" w:styleId="mw-headline">
    <w:name w:val="mw-headline"/>
    <w:basedOn w:val="DefaultParagraphFont"/>
    <w:rsid w:val="00966965"/>
  </w:style>
  <w:style w:type="character" w:customStyle="1" w:styleId="editsection">
    <w:name w:val="editsection"/>
    <w:basedOn w:val="DefaultParagraphFont"/>
    <w:rsid w:val="00966965"/>
  </w:style>
  <w:style w:type="character" w:customStyle="1" w:styleId="Char5">
    <w:name w:val="تذييل الصفحة Char"/>
    <w:uiPriority w:val="99"/>
    <w:rsid w:val="00966965"/>
    <w:rPr>
      <w:rFonts w:ascii="Times New Roman" w:hAnsi="Times New Roman" w:cs="Times New Roman" w:hint="default"/>
      <w:sz w:val="22"/>
      <w:szCs w:val="22"/>
      <w:lang w:bidi="ar-SA"/>
    </w:rPr>
  </w:style>
  <w:style w:type="table" w:customStyle="1" w:styleId="40">
    <w:name w:val="شبكة جدول4"/>
    <w:basedOn w:val="TableNormal"/>
    <w:uiPriority w:val="99"/>
    <w:rsid w:val="00966965"/>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A05A67"/>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4">
    <w:name w:val="Grid Table 4 Accent 4"/>
    <w:basedOn w:val="TableNormal"/>
    <w:uiPriority w:val="49"/>
    <w:rsid w:val="00A05A67"/>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commentcontentpara">
    <w:name w:val="commentcontentpara"/>
    <w:basedOn w:val="Normal"/>
    <w:rsid w:val="00A05A6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ationtext">
    <w:name w:val="citationtext"/>
    <w:basedOn w:val="Normal"/>
    <w:rsid w:val="004204E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homa1809">
    <w:name w:val="نمط (لاتيني) Tahoma ‏18 نقطة أسود السطر الأول:  0.9 سم"/>
    <w:basedOn w:val="Normal"/>
    <w:next w:val="PlainText"/>
    <w:rsid w:val="00B50866"/>
    <w:pPr>
      <w:widowControl w:val="0"/>
      <w:spacing w:after="0" w:line="240" w:lineRule="auto"/>
      <w:ind w:firstLine="510"/>
      <w:jc w:val="both"/>
    </w:pPr>
    <w:rPr>
      <w:rFonts w:ascii="Tahoma" w:eastAsia="Times New Roman" w:hAnsi="Tahoma" w:cs="Traditional Arabic"/>
      <w:color w:val="000000"/>
      <w:sz w:val="36"/>
      <w:szCs w:val="36"/>
      <w:lang w:eastAsia="ar-SA"/>
    </w:rPr>
  </w:style>
  <w:style w:type="paragraph" w:styleId="TableofFigures">
    <w:name w:val="table of figures"/>
    <w:aliases w:val="قائمة الجداول"/>
    <w:basedOn w:val="Normal"/>
    <w:next w:val="Normal"/>
    <w:uiPriority w:val="99"/>
    <w:rsid w:val="00B50866"/>
    <w:pPr>
      <w:widowControl w:val="0"/>
      <w:spacing w:after="0" w:line="240" w:lineRule="auto"/>
      <w:ind w:left="720" w:hanging="720"/>
      <w:jc w:val="both"/>
    </w:pPr>
    <w:rPr>
      <w:rFonts w:ascii="Times New Roman" w:eastAsia="Times New Roman" w:hAnsi="Times New Roman" w:cs="Traditional Arabic"/>
      <w:color w:val="000000"/>
      <w:sz w:val="36"/>
      <w:szCs w:val="36"/>
      <w:lang w:eastAsia="ar-SA"/>
    </w:rPr>
  </w:style>
  <w:style w:type="paragraph" w:styleId="TableofAuthorities">
    <w:name w:val="table of authorities"/>
    <w:basedOn w:val="Normal"/>
    <w:next w:val="Normal"/>
    <w:rsid w:val="00B50866"/>
    <w:pPr>
      <w:widowControl w:val="0"/>
      <w:spacing w:after="0" w:line="240" w:lineRule="auto"/>
      <w:ind w:left="360" w:hanging="360"/>
      <w:jc w:val="both"/>
    </w:pPr>
    <w:rPr>
      <w:rFonts w:ascii="Times New Roman" w:eastAsia="Times New Roman" w:hAnsi="Times New Roman" w:cs="Traditional Arabic"/>
      <w:color w:val="000000"/>
      <w:sz w:val="36"/>
      <w:szCs w:val="36"/>
      <w:lang w:eastAsia="ar-SA"/>
    </w:rPr>
  </w:style>
  <w:style w:type="paragraph" w:customStyle="1" w:styleId="100">
    <w:name w:val="عنوان 10"/>
    <w:next w:val="Normal"/>
    <w:rsid w:val="00B50866"/>
    <w:pPr>
      <w:bidi/>
      <w:spacing w:after="0" w:line="240" w:lineRule="auto"/>
    </w:pPr>
    <w:rPr>
      <w:rFonts w:ascii="Tahoma" w:eastAsia="Times New Roman" w:hAnsi="Tahoma" w:cs="Monotype Koufi"/>
      <w:bCs/>
      <w:color w:val="000000"/>
      <w:sz w:val="36"/>
      <w:szCs w:val="40"/>
      <w:lang w:eastAsia="ar-SA"/>
    </w:rPr>
  </w:style>
  <w:style w:type="paragraph" w:customStyle="1" w:styleId="112">
    <w:name w:val="عنوان 11"/>
    <w:next w:val="Normal"/>
    <w:rsid w:val="00B50866"/>
    <w:pPr>
      <w:spacing w:after="0" w:line="240" w:lineRule="auto"/>
    </w:pPr>
    <w:rPr>
      <w:rFonts w:ascii="Tahoma" w:eastAsia="Times New Roman" w:hAnsi="Tahoma" w:cs="Andalus"/>
      <w:b/>
      <w:bCs/>
      <w:color w:val="000000"/>
      <w:sz w:val="40"/>
      <w:szCs w:val="40"/>
      <w:lang w:eastAsia="ar-SA"/>
    </w:rPr>
  </w:style>
  <w:style w:type="paragraph" w:customStyle="1" w:styleId="121">
    <w:name w:val="عنوان 12"/>
    <w:next w:val="Normal"/>
    <w:rsid w:val="00B50866"/>
    <w:pPr>
      <w:spacing w:after="0" w:line="240" w:lineRule="auto"/>
    </w:pPr>
    <w:rPr>
      <w:rFonts w:ascii="Times New Roman" w:eastAsia="Times New Roman" w:hAnsi="Times New Roman" w:cs="Times New Roman"/>
      <w:b/>
      <w:bCs/>
      <w:color w:val="000000"/>
      <w:sz w:val="40"/>
      <w:szCs w:val="40"/>
      <w:lang w:eastAsia="ar-SA"/>
    </w:rPr>
  </w:style>
  <w:style w:type="paragraph" w:customStyle="1" w:styleId="130">
    <w:name w:val="عنوان 13"/>
    <w:next w:val="Normal"/>
    <w:rsid w:val="00B50866"/>
    <w:pPr>
      <w:spacing w:after="0" w:line="240" w:lineRule="auto"/>
    </w:pPr>
    <w:rPr>
      <w:rFonts w:ascii="Tahoma" w:eastAsia="Times New Roman" w:hAnsi="Tahoma" w:cs="Simplified Arabic"/>
      <w:b/>
      <w:bCs/>
      <w:i/>
      <w:iCs/>
      <w:color w:val="000000"/>
      <w:sz w:val="36"/>
      <w:szCs w:val="36"/>
      <w:lang w:eastAsia="ar-SA"/>
    </w:rPr>
  </w:style>
  <w:style w:type="paragraph" w:customStyle="1" w:styleId="140">
    <w:name w:val="عنوان 14"/>
    <w:next w:val="Normal"/>
    <w:rsid w:val="00B50866"/>
    <w:pPr>
      <w:spacing w:after="0" w:line="240" w:lineRule="auto"/>
    </w:pPr>
    <w:rPr>
      <w:rFonts w:ascii="Tahoma" w:eastAsia="Times New Roman" w:hAnsi="Tahoma" w:cs="Traditional Arabic"/>
      <w:b/>
      <w:bCs/>
      <w:color w:val="000000"/>
      <w:sz w:val="32"/>
      <w:szCs w:val="32"/>
      <w:lang w:eastAsia="ar-SA"/>
    </w:rPr>
  </w:style>
  <w:style w:type="paragraph" w:styleId="TOAHeading">
    <w:name w:val="toa heading"/>
    <w:basedOn w:val="Normal"/>
    <w:next w:val="Normal"/>
    <w:rsid w:val="00B50866"/>
    <w:pPr>
      <w:widowControl w:val="0"/>
      <w:spacing w:before="120" w:after="0" w:line="240" w:lineRule="auto"/>
      <w:ind w:firstLine="454"/>
      <w:jc w:val="both"/>
    </w:pPr>
    <w:rPr>
      <w:rFonts w:ascii="Arial" w:eastAsia="Times New Roman" w:hAnsi="Arial" w:cs="Arial"/>
      <w:b/>
      <w:bCs/>
      <w:color w:val="000000"/>
      <w:sz w:val="24"/>
      <w:szCs w:val="24"/>
      <w:lang w:eastAsia="ar-SA"/>
    </w:rPr>
  </w:style>
  <w:style w:type="paragraph" w:styleId="Index1">
    <w:name w:val="index 1"/>
    <w:basedOn w:val="Normal"/>
    <w:next w:val="Normal"/>
    <w:autoRedefine/>
    <w:uiPriority w:val="99"/>
    <w:semiHidden/>
    <w:rsid w:val="00B50866"/>
    <w:pPr>
      <w:widowControl w:val="0"/>
      <w:spacing w:after="0" w:line="240" w:lineRule="auto"/>
      <w:ind w:left="360" w:hanging="360"/>
      <w:jc w:val="both"/>
    </w:pPr>
    <w:rPr>
      <w:rFonts w:ascii="Times New Roman" w:eastAsia="Times New Roman" w:hAnsi="Times New Roman" w:cs="Traditional Arabic"/>
      <w:color w:val="000000"/>
      <w:sz w:val="36"/>
      <w:szCs w:val="36"/>
      <w:lang w:eastAsia="ar-SA"/>
    </w:rPr>
  </w:style>
  <w:style w:type="paragraph" w:styleId="IndexHeading">
    <w:name w:val="index heading"/>
    <w:basedOn w:val="Normal"/>
    <w:next w:val="Index1"/>
    <w:rsid w:val="00B50866"/>
    <w:pPr>
      <w:widowControl w:val="0"/>
      <w:spacing w:after="0" w:line="240" w:lineRule="auto"/>
      <w:ind w:firstLine="454"/>
      <w:jc w:val="both"/>
    </w:pPr>
    <w:rPr>
      <w:rFonts w:ascii="Arial" w:eastAsia="Times New Roman" w:hAnsi="Arial" w:cs="Arial"/>
      <w:b/>
      <w:bCs/>
      <w:color w:val="000000"/>
      <w:sz w:val="36"/>
      <w:szCs w:val="36"/>
      <w:lang w:eastAsia="ar-SA"/>
    </w:rPr>
  </w:style>
  <w:style w:type="paragraph" w:styleId="MacroText">
    <w:name w:val="macro"/>
    <w:link w:val="MacroTextChar"/>
    <w:rsid w:val="00B50866"/>
    <w:pPr>
      <w:widowControl w:val="0"/>
      <w:tabs>
        <w:tab w:val="left" w:pos="480"/>
        <w:tab w:val="left" w:pos="960"/>
        <w:tab w:val="left" w:pos="1440"/>
        <w:tab w:val="left" w:pos="1920"/>
        <w:tab w:val="left" w:pos="2400"/>
        <w:tab w:val="left" w:pos="2880"/>
        <w:tab w:val="left" w:pos="3360"/>
        <w:tab w:val="left" w:pos="3840"/>
        <w:tab w:val="left" w:pos="4320"/>
      </w:tabs>
      <w:bidi/>
      <w:spacing w:after="0" w:line="240" w:lineRule="auto"/>
      <w:ind w:firstLine="454"/>
      <w:jc w:val="both"/>
    </w:pPr>
    <w:rPr>
      <w:rFonts w:ascii="Courier New" w:eastAsia="Times New Roman" w:hAnsi="Courier New" w:cs="Courier New"/>
      <w:color w:val="000000"/>
      <w:sz w:val="20"/>
      <w:szCs w:val="20"/>
      <w:lang w:eastAsia="ar-SA"/>
    </w:rPr>
  </w:style>
  <w:style w:type="character" w:customStyle="1" w:styleId="MacroTextChar">
    <w:name w:val="Macro Text Char"/>
    <w:basedOn w:val="DefaultParagraphFont"/>
    <w:link w:val="MacroText"/>
    <w:rsid w:val="00B50866"/>
    <w:rPr>
      <w:rFonts w:ascii="Courier New" w:eastAsia="Times New Roman" w:hAnsi="Courier New" w:cs="Courier New"/>
      <w:color w:val="000000"/>
      <w:sz w:val="20"/>
      <w:szCs w:val="20"/>
      <w:lang w:eastAsia="ar-SA"/>
    </w:rPr>
  </w:style>
  <w:style w:type="paragraph" w:customStyle="1" w:styleId="18">
    <w:name w:val="نمط إضافي 1"/>
    <w:basedOn w:val="Normal"/>
    <w:next w:val="Normal"/>
    <w:rsid w:val="00B50866"/>
    <w:pPr>
      <w:widowControl w:val="0"/>
      <w:spacing w:after="0" w:line="240" w:lineRule="auto"/>
    </w:pPr>
    <w:rPr>
      <w:rFonts w:ascii="Times New Roman" w:eastAsia="Times New Roman" w:hAnsi="Times New Roman" w:cs="Andalus"/>
      <w:color w:val="0000FF"/>
      <w:sz w:val="36"/>
      <w:szCs w:val="40"/>
      <w:lang w:eastAsia="ar-SA"/>
    </w:rPr>
  </w:style>
  <w:style w:type="paragraph" w:customStyle="1" w:styleId="22">
    <w:name w:val="نمط إضافي 2"/>
    <w:basedOn w:val="Normal"/>
    <w:next w:val="Normal"/>
    <w:rsid w:val="00B50866"/>
    <w:pPr>
      <w:widowControl w:val="0"/>
      <w:spacing w:after="0" w:line="240" w:lineRule="auto"/>
    </w:pPr>
    <w:rPr>
      <w:rFonts w:ascii="Times New Roman" w:eastAsia="Times New Roman" w:hAnsi="Times New Roman" w:cs="Monotype Koufi"/>
      <w:bCs/>
      <w:color w:val="008000"/>
      <w:sz w:val="36"/>
      <w:szCs w:val="44"/>
      <w:lang w:eastAsia="ar-SA"/>
    </w:rPr>
  </w:style>
  <w:style w:type="paragraph" w:customStyle="1" w:styleId="32">
    <w:name w:val="نمط إضافي 3"/>
    <w:basedOn w:val="Normal"/>
    <w:next w:val="Normal"/>
    <w:rsid w:val="00B50866"/>
    <w:pPr>
      <w:widowControl w:val="0"/>
      <w:spacing w:after="0" w:line="240" w:lineRule="auto"/>
    </w:pPr>
    <w:rPr>
      <w:rFonts w:ascii="Times New Roman" w:eastAsia="Times New Roman" w:hAnsi="Times New Roman" w:cs="Tahoma"/>
      <w:color w:val="800080"/>
      <w:sz w:val="36"/>
      <w:szCs w:val="36"/>
      <w:lang w:eastAsia="ar-SA"/>
    </w:rPr>
  </w:style>
  <w:style w:type="paragraph" w:customStyle="1" w:styleId="41">
    <w:name w:val="نمط إضافي 4"/>
    <w:basedOn w:val="Normal"/>
    <w:next w:val="Normal"/>
    <w:rsid w:val="00B50866"/>
    <w:pPr>
      <w:widowControl w:val="0"/>
      <w:spacing w:after="0" w:line="240" w:lineRule="auto"/>
    </w:pPr>
    <w:rPr>
      <w:rFonts w:ascii="Times New Roman" w:eastAsia="Times New Roman" w:hAnsi="Times New Roman" w:cs="Simplified Arabic Fixed"/>
      <w:color w:val="FF6600"/>
      <w:sz w:val="44"/>
      <w:szCs w:val="36"/>
      <w:lang w:eastAsia="ar-SA"/>
    </w:rPr>
  </w:style>
  <w:style w:type="paragraph" w:customStyle="1" w:styleId="52">
    <w:name w:val="نمط إضافي 5"/>
    <w:basedOn w:val="Normal"/>
    <w:next w:val="Normal"/>
    <w:rsid w:val="00B50866"/>
    <w:pPr>
      <w:widowControl w:val="0"/>
      <w:spacing w:after="0" w:line="240" w:lineRule="auto"/>
    </w:pPr>
    <w:rPr>
      <w:rFonts w:ascii="Times New Roman" w:eastAsia="Times New Roman" w:hAnsi="Times New Roman" w:cs="DecoType Naskh"/>
      <w:color w:val="3366FF"/>
      <w:sz w:val="36"/>
      <w:szCs w:val="44"/>
      <w:lang w:eastAsia="ar-SA"/>
    </w:rPr>
  </w:style>
  <w:style w:type="character" w:customStyle="1" w:styleId="19">
    <w:name w:val="نمط حرفي 1"/>
    <w:rsid w:val="00B50866"/>
    <w:rPr>
      <w:rFonts w:cs="Times New Roman"/>
      <w:szCs w:val="40"/>
    </w:rPr>
  </w:style>
  <w:style w:type="character" w:customStyle="1" w:styleId="23">
    <w:name w:val="نمط حرفي 2"/>
    <w:rsid w:val="00B50866"/>
    <w:rPr>
      <w:rFonts w:ascii="Times New Roman" w:hAnsi="Times New Roman" w:cs="Times New Roman"/>
      <w:sz w:val="40"/>
      <w:szCs w:val="40"/>
    </w:rPr>
  </w:style>
  <w:style w:type="character" w:customStyle="1" w:styleId="33">
    <w:name w:val="نمط حرفي 3"/>
    <w:rsid w:val="00B50866"/>
    <w:rPr>
      <w:rFonts w:ascii="Times New Roman" w:hAnsi="Times New Roman" w:cs="Times New Roman"/>
      <w:sz w:val="40"/>
      <w:szCs w:val="40"/>
    </w:rPr>
  </w:style>
  <w:style w:type="character" w:customStyle="1" w:styleId="42">
    <w:name w:val="نمط حرفي 4"/>
    <w:rsid w:val="00B50866"/>
    <w:rPr>
      <w:rFonts w:cs="Times New Roman"/>
      <w:szCs w:val="40"/>
    </w:rPr>
  </w:style>
  <w:style w:type="character" w:customStyle="1" w:styleId="53">
    <w:name w:val="نمط حرفي 5"/>
    <w:rsid w:val="00B50866"/>
    <w:rPr>
      <w:rFonts w:cs="Times New Roman"/>
      <w:szCs w:val="40"/>
    </w:rPr>
  </w:style>
  <w:style w:type="character" w:customStyle="1" w:styleId="af3">
    <w:name w:val="حديث"/>
    <w:basedOn w:val="DefaultParagraphFont"/>
    <w:rsid w:val="00B50866"/>
    <w:rPr>
      <w:rFonts w:cs="Traditional Arabic"/>
      <w:szCs w:val="36"/>
    </w:rPr>
  </w:style>
  <w:style w:type="character" w:customStyle="1" w:styleId="af4">
    <w:name w:val="أثر"/>
    <w:basedOn w:val="DefaultParagraphFont"/>
    <w:rsid w:val="00B50866"/>
    <w:rPr>
      <w:rFonts w:cs="Traditional Arabic"/>
      <w:szCs w:val="36"/>
    </w:rPr>
  </w:style>
  <w:style w:type="character" w:customStyle="1" w:styleId="af5">
    <w:name w:val="مثل"/>
    <w:basedOn w:val="DefaultParagraphFont"/>
    <w:rsid w:val="00B50866"/>
    <w:rPr>
      <w:rFonts w:cs="Traditional Arabic"/>
      <w:szCs w:val="36"/>
    </w:rPr>
  </w:style>
  <w:style w:type="character" w:customStyle="1" w:styleId="af6">
    <w:name w:val="قول"/>
    <w:basedOn w:val="DefaultParagraphFont"/>
    <w:rsid w:val="00B50866"/>
    <w:rPr>
      <w:rFonts w:cs="Traditional Arabic"/>
      <w:szCs w:val="36"/>
    </w:rPr>
  </w:style>
  <w:style w:type="character" w:customStyle="1" w:styleId="af7">
    <w:name w:val="شعر"/>
    <w:basedOn w:val="DefaultParagraphFont"/>
    <w:rsid w:val="00B50866"/>
    <w:rPr>
      <w:rFonts w:cs="Traditional Arabic"/>
      <w:szCs w:val="36"/>
    </w:rPr>
  </w:style>
  <w:style w:type="character" w:customStyle="1" w:styleId="TraditionalArabic">
    <w:name w:val="نمط مرجع حاشية سفلية + (العربية وغيرها) Traditional Arabic"/>
    <w:basedOn w:val="FootnoteReference"/>
    <w:rsid w:val="00B50866"/>
    <w:rPr>
      <w:rFonts w:cs="Traditional Arabic"/>
      <w:vertAlign w:val="superscript"/>
    </w:rPr>
  </w:style>
  <w:style w:type="paragraph" w:customStyle="1" w:styleId="af8">
    <w:name w:val="غيد"/>
    <w:basedOn w:val="Normal"/>
    <w:next w:val="Normal"/>
    <w:autoRedefine/>
    <w:qFormat/>
    <w:rsid w:val="00FC5EAF"/>
    <w:pPr>
      <w:spacing w:after="0" w:line="240" w:lineRule="auto"/>
    </w:pPr>
    <w:rPr>
      <w:rFonts w:ascii="Simplified Arabic" w:eastAsia="Times New Roman" w:hAnsi="Simplified Arabic" w:cs="Simplified Arabic"/>
      <w:b/>
      <w:bCs/>
      <w:color w:val="000000" w:themeColor="text1"/>
      <w:sz w:val="24"/>
      <w:szCs w:val="24"/>
      <w:shd w:val="clear" w:color="auto" w:fill="FFFFFF"/>
      <w:lang w:val="en-GB"/>
    </w:rPr>
  </w:style>
  <w:style w:type="character" w:styleId="SubtleEmphasis">
    <w:name w:val="Subtle Emphasis"/>
    <w:basedOn w:val="DefaultParagraphFont"/>
    <w:uiPriority w:val="19"/>
    <w:qFormat/>
    <w:rsid w:val="00FC5EAF"/>
    <w:rPr>
      <w:i/>
      <w:iCs/>
      <w:color w:val="404040" w:themeColor="text1" w:themeTint="BF"/>
    </w:rPr>
  </w:style>
  <w:style w:type="character" w:customStyle="1" w:styleId="FootnoteTextChar1">
    <w:name w:val="Footnote Text Char1"/>
    <w:semiHidden/>
    <w:rsid w:val="00122004"/>
    <w:rPr>
      <w:rFonts w:ascii="Times New Roman" w:eastAsia="Times New Roman" w:hAnsi="Times New Roman" w:cs="Traditional Arabic"/>
      <w:sz w:val="20"/>
      <w:szCs w:val="20"/>
    </w:rPr>
  </w:style>
  <w:style w:type="character" w:customStyle="1" w:styleId="Char10">
    <w:name w:val="نص في بالون Char1"/>
    <w:uiPriority w:val="99"/>
    <w:semiHidden/>
    <w:rsid w:val="00122004"/>
    <w:rPr>
      <w:rFonts w:ascii="Tahoma" w:hAnsi="Tahoma" w:cs="Tahoma"/>
      <w:sz w:val="16"/>
      <w:szCs w:val="16"/>
    </w:rPr>
  </w:style>
  <w:style w:type="paragraph" w:customStyle="1" w:styleId="1a">
    <w:name w:val="بلا تباعد1"/>
    <w:uiPriority w:val="1"/>
    <w:qFormat/>
    <w:rsid w:val="00122004"/>
    <w:pPr>
      <w:bidi/>
      <w:spacing w:after="0" w:line="240" w:lineRule="auto"/>
    </w:pPr>
    <w:rPr>
      <w:rFonts w:ascii="Calibri" w:eastAsia="Times New Roman" w:hAnsi="Calibri" w:cs="Arial"/>
    </w:rPr>
  </w:style>
  <w:style w:type="paragraph" w:customStyle="1" w:styleId="af9">
    <w:name w:val="المهند"/>
    <w:basedOn w:val="Normal"/>
    <w:rsid w:val="00122004"/>
    <w:pPr>
      <w:widowControl w:val="0"/>
      <w:autoSpaceDE w:val="0"/>
      <w:autoSpaceDN w:val="0"/>
      <w:adjustRightInd w:val="0"/>
      <w:spacing w:after="0" w:line="600" w:lineRule="exact"/>
      <w:jc w:val="lowKashida"/>
    </w:pPr>
    <w:rPr>
      <w:rFonts w:ascii="Times New Roman" w:eastAsia="Times New Roman" w:hAnsi="Times New Roman" w:cs="AL-Mohanad"/>
      <w:sz w:val="24"/>
      <w:szCs w:val="36"/>
    </w:rPr>
  </w:style>
  <w:style w:type="table" w:styleId="LightList">
    <w:name w:val="Light List"/>
    <w:basedOn w:val="TableNormal"/>
    <w:uiPriority w:val="61"/>
    <w:rsid w:val="00122004"/>
    <w:pPr>
      <w:spacing w:after="0" w:line="240" w:lineRule="auto"/>
    </w:pPr>
    <w:rPr>
      <w:rFonts w:ascii="Calibri" w:eastAsia="Calibri" w:hAnsi="Calibri" w:cs="Arial"/>
      <w:sz w:val="20"/>
      <w:szCs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ListParagraphChar2">
    <w:name w:val="List Paragraph Char2"/>
    <w:basedOn w:val="DefaultParagraphFont"/>
    <w:uiPriority w:val="34"/>
    <w:rsid w:val="00122004"/>
    <w:rPr>
      <w:sz w:val="22"/>
      <w:szCs w:val="22"/>
    </w:rPr>
  </w:style>
  <w:style w:type="paragraph" w:customStyle="1" w:styleId="afa">
    <w:name w:val="الفقرات"/>
    <w:basedOn w:val="Normal"/>
    <w:link w:val="Char6"/>
    <w:qFormat/>
    <w:rsid w:val="00122004"/>
    <w:pPr>
      <w:spacing w:before="120" w:after="120" w:line="240" w:lineRule="auto"/>
      <w:ind w:firstLine="567"/>
      <w:jc w:val="lowKashida"/>
    </w:pPr>
    <w:rPr>
      <w:rFonts w:ascii="Traditional Arabic" w:eastAsia="SimSun" w:hAnsi="Traditional Arabic" w:cs="Traditional Arabic"/>
      <w:sz w:val="36"/>
      <w:szCs w:val="36"/>
      <w:lang w:eastAsia="zh-CN"/>
    </w:rPr>
  </w:style>
  <w:style w:type="character" w:customStyle="1" w:styleId="Char6">
    <w:name w:val="الفقرات Char"/>
    <w:link w:val="afa"/>
    <w:rsid w:val="00122004"/>
    <w:rPr>
      <w:rFonts w:ascii="Traditional Arabic" w:eastAsia="SimSun" w:hAnsi="Traditional Arabic" w:cs="Traditional Arabic"/>
      <w:sz w:val="36"/>
      <w:szCs w:val="36"/>
      <w:lang w:eastAsia="zh-CN"/>
    </w:rPr>
  </w:style>
  <w:style w:type="character" w:customStyle="1" w:styleId="Char11">
    <w:name w:val="العنوان Char1"/>
    <w:basedOn w:val="DefaultParagraphFont"/>
    <w:uiPriority w:val="10"/>
    <w:rsid w:val="00122004"/>
    <w:rPr>
      <w:rFonts w:asciiTheme="majorHAnsi" w:eastAsiaTheme="majorEastAsia" w:hAnsiTheme="majorHAnsi" w:cstheme="majorBidi"/>
      <w:color w:val="17365D" w:themeColor="text2" w:themeShade="BF"/>
      <w:spacing w:val="5"/>
      <w:kern w:val="28"/>
      <w:sz w:val="52"/>
      <w:szCs w:val="52"/>
    </w:rPr>
  </w:style>
  <w:style w:type="table" w:customStyle="1" w:styleId="410">
    <w:name w:val="شبكة جدول41"/>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1">
    <w:name w:val="List Paragraph Char1"/>
    <w:uiPriority w:val="34"/>
    <w:rsid w:val="00122004"/>
  </w:style>
  <w:style w:type="table" w:customStyle="1" w:styleId="510">
    <w:name w:val="شبكة جدول51"/>
    <w:basedOn w:val="TableNormal"/>
    <w:next w:val="TableGrid"/>
    <w:uiPriority w:val="3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شبكة جدول6"/>
    <w:basedOn w:val="TableNormal"/>
    <w:next w:val="TableGrid"/>
    <w:uiPriority w:val="9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شبكة جدول7"/>
    <w:basedOn w:val="TableNormal"/>
    <w:next w:val="TableGrid"/>
    <w:uiPriority w:val="9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شبكة جدول8"/>
    <w:basedOn w:val="TableNormal"/>
    <w:next w:val="TableGrid"/>
    <w:uiPriority w:val="9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شبكة جدول9"/>
    <w:basedOn w:val="TableNormal"/>
    <w:next w:val="TableGrid"/>
    <w:uiPriority w:val="9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شبكة جدول10"/>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شبكة جدول13"/>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شبكة جدول14"/>
    <w:basedOn w:val="TableNormal"/>
    <w:next w:val="TableGrid"/>
    <w:uiPriority w:val="39"/>
    <w:rsid w:val="00122004"/>
    <w:pPr>
      <w:spacing w:after="0" w:line="240" w:lineRule="auto"/>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0">
    <w:name w:val="شبكة جدول15"/>
    <w:basedOn w:val="TableNormal"/>
    <w:next w:val="TableGrid"/>
    <w:uiPriority w:val="9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شبكة جدول16"/>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شبكة جدول17"/>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b">
    <w:name w:val="العنوان الفرعي في البحث"/>
    <w:basedOn w:val="Normal"/>
    <w:link w:val="Char7"/>
    <w:qFormat/>
    <w:rsid w:val="00122004"/>
    <w:rPr>
      <w:rFonts w:ascii="Traditional Arabic" w:eastAsia="Times New Roman" w:hAnsi="Traditional Arabic" w:cs="Traditional Arabic"/>
      <w:b/>
      <w:bCs/>
      <w:sz w:val="34"/>
      <w:szCs w:val="34"/>
    </w:rPr>
  </w:style>
  <w:style w:type="character" w:customStyle="1" w:styleId="Char7">
    <w:name w:val="العنوان الفرعي في البحث Char"/>
    <w:basedOn w:val="DefaultParagraphFont"/>
    <w:link w:val="afb"/>
    <w:rsid w:val="00122004"/>
    <w:rPr>
      <w:rFonts w:ascii="Traditional Arabic" w:eastAsia="Times New Roman" w:hAnsi="Traditional Arabic" w:cs="Traditional Arabic"/>
      <w:b/>
      <w:bCs/>
      <w:sz w:val="34"/>
      <w:szCs w:val="34"/>
    </w:rPr>
  </w:style>
  <w:style w:type="table" w:customStyle="1" w:styleId="180">
    <w:name w:val="شبكة جدول18"/>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شبكة جدول19"/>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شبكة جدول21"/>
    <w:basedOn w:val="TableNormal"/>
    <w:next w:val="TableGrid"/>
    <w:uiPriority w:val="59"/>
    <w:rsid w:val="00122004"/>
    <w:pPr>
      <w:spacing w:after="0" w:line="240" w:lineRule="auto"/>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0">
    <w:name w:val="شبكة جدول20"/>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شبكة جدول22"/>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شبكة جدول23"/>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شبكة جدول24"/>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شبكة جدول25"/>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122004"/>
    <w:pPr>
      <w:bidi/>
    </w:pPr>
    <w:rPr>
      <w:rFonts w:ascii="Calibri" w:eastAsia="Calibri" w:hAnsi="Calibri" w:cs="Calibri"/>
    </w:rPr>
    <w:tblPr>
      <w:tblCellMar>
        <w:top w:w="0" w:type="dxa"/>
        <w:left w:w="0" w:type="dxa"/>
        <w:bottom w:w="0" w:type="dxa"/>
        <w:right w:w="0" w:type="dxa"/>
      </w:tblCellMar>
    </w:tblPr>
  </w:style>
  <w:style w:type="table" w:styleId="MediumGrid1-Accent5">
    <w:name w:val="Medium Grid 1 Accent 5"/>
    <w:basedOn w:val="TableNormal"/>
    <w:uiPriority w:val="67"/>
    <w:rsid w:val="0009468C"/>
    <w:pPr>
      <w:spacing w:after="0" w:line="240" w:lineRule="auto"/>
    </w:pPr>
    <w:rPr>
      <w:rFonts w:eastAsiaTheme="minorEastAsia"/>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customStyle="1" w:styleId="msonormal0">
    <w:name w:val="msonormal"/>
    <w:basedOn w:val="Normal"/>
    <w:uiPriority w:val="99"/>
    <w:rsid w:val="008127AE"/>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2">
    <w:name w:val="رأس الصفحة1"/>
    <w:basedOn w:val="Normal"/>
    <w:next w:val="Header"/>
    <w:link w:val="Char"/>
    <w:uiPriority w:val="99"/>
    <w:rsid w:val="008127AE"/>
    <w:pPr>
      <w:tabs>
        <w:tab w:val="center" w:pos="4153"/>
        <w:tab w:val="right" w:pos="8306"/>
      </w:tabs>
      <w:spacing w:after="0" w:line="240" w:lineRule="auto"/>
    </w:pPr>
    <w:rPr>
      <w:sz w:val="30"/>
      <w:lang w:val="x-none" w:eastAsia="ar-SA"/>
    </w:rPr>
  </w:style>
  <w:style w:type="paragraph" w:customStyle="1" w:styleId="1b">
    <w:name w:val="جدول الرسوم التوضيحية1"/>
    <w:basedOn w:val="Normal"/>
    <w:next w:val="Normal"/>
    <w:uiPriority w:val="99"/>
    <w:rsid w:val="008127AE"/>
    <w:pPr>
      <w:spacing w:after="0" w:line="256" w:lineRule="auto"/>
    </w:pPr>
  </w:style>
  <w:style w:type="paragraph" w:customStyle="1" w:styleId="1c">
    <w:name w:val="مراجع1"/>
    <w:basedOn w:val="Normal"/>
    <w:next w:val="Normal"/>
    <w:uiPriority w:val="37"/>
    <w:rsid w:val="008127AE"/>
    <w:pPr>
      <w:spacing w:after="160" w:line="256" w:lineRule="auto"/>
    </w:pPr>
  </w:style>
  <w:style w:type="paragraph" w:customStyle="1" w:styleId="xl66">
    <w:name w:val="xl66"/>
    <w:basedOn w:val="Normal"/>
    <w:rsid w:val="008127AE"/>
    <w:pPr>
      <w:pBdr>
        <w:top w:val="single" w:sz="8" w:space="0" w:color="auto"/>
        <w:bottom w:val="single" w:sz="8" w:space="0" w:color="auto"/>
        <w:right w:val="single" w:sz="8" w:space="0" w:color="auto"/>
      </w:pBdr>
      <w:shd w:val="clear" w:color="auto" w:fill="F2F2F2"/>
      <w:bidi w:val="0"/>
      <w:spacing w:before="100" w:beforeAutospacing="1" w:after="100" w:afterAutospacing="1" w:line="240" w:lineRule="auto"/>
    </w:pPr>
    <w:rPr>
      <w:rFonts w:ascii="Arial" w:eastAsia="Times New Roman" w:hAnsi="Arial" w:cs="Arial"/>
      <w:sz w:val="16"/>
      <w:szCs w:val="16"/>
    </w:rPr>
  </w:style>
  <w:style w:type="paragraph" w:customStyle="1" w:styleId="xl67">
    <w:name w:val="xl67"/>
    <w:basedOn w:val="Normal"/>
    <w:rsid w:val="008127AE"/>
    <w:pPr>
      <w:pBdr>
        <w:top w:val="single" w:sz="8" w:space="0" w:color="auto"/>
        <w:bottom w:val="single" w:sz="8" w:space="0" w:color="auto"/>
      </w:pBdr>
      <w:shd w:val="clear" w:color="auto" w:fill="F2F2F2"/>
      <w:bidi w:val="0"/>
      <w:spacing w:before="100" w:beforeAutospacing="1" w:after="100" w:afterAutospacing="1" w:line="240" w:lineRule="auto"/>
    </w:pPr>
    <w:rPr>
      <w:rFonts w:ascii="Arial" w:eastAsia="Times New Roman" w:hAnsi="Arial" w:cs="Arial"/>
      <w:sz w:val="16"/>
      <w:szCs w:val="16"/>
    </w:rPr>
  </w:style>
  <w:style w:type="paragraph" w:customStyle="1" w:styleId="xl68">
    <w:name w:val="xl68"/>
    <w:basedOn w:val="Normal"/>
    <w:rsid w:val="008127AE"/>
    <w:pPr>
      <w:pBdr>
        <w:top w:val="single" w:sz="8" w:space="0" w:color="auto"/>
        <w:bottom w:val="single" w:sz="8" w:space="0" w:color="auto"/>
      </w:pBdr>
      <w:shd w:val="clear" w:color="auto" w:fill="F2F2F2"/>
      <w:bidi w:val="0"/>
      <w:spacing w:before="100" w:beforeAutospacing="1" w:after="100" w:afterAutospacing="1" w:line="240" w:lineRule="auto"/>
      <w:jc w:val="center"/>
    </w:pPr>
    <w:rPr>
      <w:rFonts w:ascii="Arial" w:eastAsia="Times New Roman" w:hAnsi="Arial" w:cs="Arial"/>
      <w:sz w:val="16"/>
      <w:szCs w:val="16"/>
    </w:rPr>
  </w:style>
  <w:style w:type="paragraph" w:customStyle="1" w:styleId="xl69">
    <w:name w:val="xl69"/>
    <w:basedOn w:val="Normal"/>
    <w:rsid w:val="008127AE"/>
    <w:pPr>
      <w:pBdr>
        <w:top w:val="single" w:sz="8" w:space="0" w:color="auto"/>
        <w:left w:val="single" w:sz="8" w:space="0" w:color="auto"/>
        <w:bottom w:val="single" w:sz="8" w:space="0" w:color="auto"/>
      </w:pBdr>
      <w:shd w:val="clear" w:color="auto" w:fill="F2F2F2"/>
      <w:bidi w:val="0"/>
      <w:spacing w:before="100" w:beforeAutospacing="1" w:after="100" w:afterAutospacing="1" w:line="240" w:lineRule="auto"/>
    </w:pPr>
    <w:rPr>
      <w:rFonts w:ascii="Arial" w:eastAsia="Times New Roman" w:hAnsi="Arial" w:cs="Arial"/>
      <w:sz w:val="16"/>
      <w:szCs w:val="16"/>
    </w:rPr>
  </w:style>
  <w:style w:type="paragraph" w:customStyle="1" w:styleId="xl70">
    <w:name w:val="xl70"/>
    <w:basedOn w:val="Normal"/>
    <w:rsid w:val="008127AE"/>
    <w:pPr>
      <w:pBdr>
        <w:left w:val="single" w:sz="8" w:space="0" w:color="auto"/>
        <w:bottom w:val="single" w:sz="4" w:space="0" w:color="auto"/>
        <w:right w:val="single" w:sz="8" w:space="0" w:color="auto"/>
      </w:pBdr>
      <w:shd w:val="clear" w:color="auto" w:fill="F2F2F2"/>
      <w:bidi w:val="0"/>
      <w:spacing w:before="100" w:beforeAutospacing="1" w:after="100" w:afterAutospacing="1" w:line="240" w:lineRule="auto"/>
      <w:jc w:val="center"/>
    </w:pPr>
    <w:rPr>
      <w:rFonts w:ascii="Arial" w:eastAsia="Times New Roman" w:hAnsi="Arial" w:cs="Arial"/>
      <w:sz w:val="16"/>
      <w:szCs w:val="16"/>
    </w:rPr>
  </w:style>
  <w:style w:type="paragraph" w:customStyle="1" w:styleId="xl71">
    <w:name w:val="xl71"/>
    <w:basedOn w:val="Normal"/>
    <w:rsid w:val="008127AE"/>
    <w:pPr>
      <w:pBdr>
        <w:bottom w:val="single" w:sz="4" w:space="0" w:color="auto"/>
      </w:pBdr>
      <w:bidi w:val="0"/>
      <w:spacing w:before="100" w:beforeAutospacing="1" w:after="100" w:afterAutospacing="1" w:line="240" w:lineRule="auto"/>
      <w:jc w:val="right"/>
    </w:pPr>
    <w:rPr>
      <w:rFonts w:ascii="Arial" w:eastAsia="Times New Roman" w:hAnsi="Arial" w:cs="Arial"/>
      <w:sz w:val="16"/>
      <w:szCs w:val="16"/>
    </w:rPr>
  </w:style>
  <w:style w:type="paragraph" w:customStyle="1" w:styleId="xl72">
    <w:name w:val="xl72"/>
    <w:basedOn w:val="Normal"/>
    <w:rsid w:val="008127AE"/>
    <w:pPr>
      <w:pBdr>
        <w:left w:val="single" w:sz="4" w:space="0" w:color="auto"/>
        <w:bottom w:val="single" w:sz="4" w:space="0" w:color="auto"/>
      </w:pBdr>
      <w:bidi w:val="0"/>
      <w:spacing w:before="100" w:beforeAutospacing="1" w:after="100" w:afterAutospacing="1" w:line="240" w:lineRule="auto"/>
      <w:jc w:val="right"/>
    </w:pPr>
    <w:rPr>
      <w:rFonts w:ascii="Arial" w:eastAsia="Times New Roman" w:hAnsi="Arial" w:cs="Arial"/>
      <w:sz w:val="16"/>
      <w:szCs w:val="16"/>
    </w:rPr>
  </w:style>
  <w:style w:type="paragraph" w:customStyle="1" w:styleId="xl73">
    <w:name w:val="xl73"/>
    <w:basedOn w:val="Normal"/>
    <w:rsid w:val="008127AE"/>
    <w:pPr>
      <w:pBdr>
        <w:bottom w:val="single" w:sz="4" w:space="0" w:color="auto"/>
      </w:pBdr>
      <w:bidi w:val="0"/>
      <w:spacing w:before="100" w:beforeAutospacing="1" w:after="100" w:afterAutospacing="1" w:line="240" w:lineRule="auto"/>
    </w:pPr>
    <w:rPr>
      <w:rFonts w:ascii="Arial" w:eastAsia="Times New Roman" w:hAnsi="Arial" w:cs="Arial"/>
      <w:sz w:val="16"/>
      <w:szCs w:val="16"/>
    </w:rPr>
  </w:style>
  <w:style w:type="paragraph" w:customStyle="1" w:styleId="xl74">
    <w:name w:val="xl74"/>
    <w:basedOn w:val="Normal"/>
    <w:rsid w:val="008127AE"/>
    <w:pPr>
      <w:pBdr>
        <w:left w:val="single" w:sz="4" w:space="0" w:color="auto"/>
        <w:bottom w:val="single" w:sz="4" w:space="0" w:color="auto"/>
      </w:pBdr>
      <w:bidi w:val="0"/>
      <w:spacing w:before="100" w:beforeAutospacing="1" w:after="100" w:afterAutospacing="1" w:line="240" w:lineRule="auto"/>
    </w:pPr>
    <w:rPr>
      <w:rFonts w:ascii="Arial" w:eastAsia="Times New Roman" w:hAnsi="Arial" w:cs="Arial"/>
      <w:sz w:val="16"/>
      <w:szCs w:val="16"/>
    </w:rPr>
  </w:style>
  <w:style w:type="paragraph" w:customStyle="1" w:styleId="xl75">
    <w:name w:val="xl75"/>
    <w:basedOn w:val="Normal"/>
    <w:rsid w:val="008127AE"/>
    <w:pPr>
      <w:pBdr>
        <w:left w:val="single" w:sz="8" w:space="0" w:color="auto"/>
        <w:bottom w:val="single" w:sz="4" w:space="0" w:color="auto"/>
      </w:pBdr>
      <w:bidi w:val="0"/>
      <w:spacing w:before="100" w:beforeAutospacing="1" w:after="100" w:afterAutospacing="1" w:line="240" w:lineRule="auto"/>
    </w:pPr>
    <w:rPr>
      <w:rFonts w:ascii="Arial" w:eastAsia="Times New Roman" w:hAnsi="Arial" w:cs="Arial"/>
      <w:sz w:val="16"/>
      <w:szCs w:val="16"/>
    </w:rPr>
  </w:style>
  <w:style w:type="paragraph" w:customStyle="1" w:styleId="xl76">
    <w:name w:val="xl76"/>
    <w:basedOn w:val="Normal"/>
    <w:rsid w:val="008127AE"/>
    <w:pPr>
      <w:pBdr>
        <w:left w:val="single" w:sz="8" w:space="0" w:color="auto"/>
        <w:bottom w:val="single" w:sz="8" w:space="0" w:color="auto"/>
        <w:right w:val="single" w:sz="8" w:space="0" w:color="auto"/>
      </w:pBdr>
      <w:shd w:val="clear" w:color="auto" w:fill="F2F2F2"/>
      <w:bidi w:val="0"/>
      <w:spacing w:before="100" w:beforeAutospacing="1" w:after="100" w:afterAutospacing="1" w:line="240" w:lineRule="auto"/>
    </w:pPr>
    <w:rPr>
      <w:rFonts w:ascii="Arial" w:eastAsia="Times New Roman" w:hAnsi="Arial" w:cs="Arial"/>
      <w:sz w:val="16"/>
      <w:szCs w:val="16"/>
    </w:rPr>
  </w:style>
  <w:style w:type="paragraph" w:customStyle="1" w:styleId="xl77">
    <w:name w:val="xl77"/>
    <w:basedOn w:val="Normal"/>
    <w:rsid w:val="008127AE"/>
    <w:pPr>
      <w:pBdr>
        <w:top w:val="single" w:sz="4" w:space="0" w:color="3F3F3F"/>
        <w:left w:val="single" w:sz="4" w:space="0" w:color="3F3F3F"/>
        <w:bottom w:val="single" w:sz="4" w:space="0" w:color="3F3F3F"/>
        <w:right w:val="single" w:sz="4" w:space="0" w:color="3F3F3F"/>
      </w:pBdr>
      <w:shd w:val="clear" w:color="auto" w:fill="D0CECE"/>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78">
    <w:name w:val="xl78"/>
    <w:basedOn w:val="Normal"/>
    <w:rsid w:val="008127AE"/>
    <w:pPr>
      <w:pBdr>
        <w:top w:val="single" w:sz="4" w:space="0" w:color="3F3F3F"/>
        <w:left w:val="single" w:sz="4" w:space="0" w:color="3F3F3F"/>
        <w:bottom w:val="single" w:sz="4" w:space="0" w:color="3F3F3F"/>
        <w:right w:val="single" w:sz="4" w:space="0" w:color="3F3F3F"/>
      </w:pBdr>
      <w:shd w:val="clear" w:color="auto" w:fill="D0CECE"/>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79">
    <w:name w:val="xl79"/>
    <w:basedOn w:val="Normal"/>
    <w:rsid w:val="008127AE"/>
    <w:pPr>
      <w:pBdr>
        <w:top w:val="single" w:sz="4" w:space="0" w:color="3F3F3F"/>
        <w:left w:val="single" w:sz="8" w:space="0" w:color="auto"/>
        <w:bottom w:val="single" w:sz="4" w:space="0" w:color="3F3F3F"/>
        <w:right w:val="single" w:sz="4" w:space="0" w:color="3F3F3F"/>
      </w:pBdr>
      <w:shd w:val="clear" w:color="auto" w:fill="D0CECE"/>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0">
    <w:name w:val="xl80"/>
    <w:basedOn w:val="Normal"/>
    <w:rsid w:val="008127AE"/>
    <w:pPr>
      <w:pBdr>
        <w:top w:val="single" w:sz="4" w:space="0" w:color="3F3F3F"/>
        <w:left w:val="single" w:sz="4" w:space="0" w:color="3F3F3F"/>
        <w:bottom w:val="single" w:sz="4" w:space="0" w:color="3F3F3F"/>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1">
    <w:name w:val="xl81"/>
    <w:basedOn w:val="Normal"/>
    <w:rsid w:val="008127AE"/>
    <w:pPr>
      <w:pBdr>
        <w:top w:val="single" w:sz="4" w:space="0" w:color="3F3F3F"/>
        <w:left w:val="single" w:sz="4" w:space="0" w:color="3F3F3F"/>
        <w:bottom w:val="single" w:sz="4" w:space="0" w:color="3F3F3F"/>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2">
    <w:name w:val="xl82"/>
    <w:basedOn w:val="Normal"/>
    <w:rsid w:val="008127AE"/>
    <w:pPr>
      <w:pBdr>
        <w:top w:val="single" w:sz="4" w:space="0" w:color="3F3F3F"/>
        <w:left w:val="single" w:sz="4" w:space="0" w:color="3F3F3F"/>
        <w:bottom w:val="single" w:sz="4" w:space="0" w:color="3F3F3F"/>
        <w:right w:val="single" w:sz="4" w:space="0" w:color="3F3F3F"/>
      </w:pBdr>
      <w:shd w:val="clear" w:color="auto" w:fill="008080"/>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3">
    <w:name w:val="xl83"/>
    <w:basedOn w:val="Normal"/>
    <w:rsid w:val="008127AE"/>
    <w:pPr>
      <w:pBdr>
        <w:top w:val="single" w:sz="4" w:space="0" w:color="3F3F3F"/>
        <w:left w:val="single" w:sz="8" w:space="0" w:color="auto"/>
        <w:bottom w:val="single" w:sz="4" w:space="0" w:color="3F3F3F"/>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4">
    <w:name w:val="xl84"/>
    <w:basedOn w:val="Normal"/>
    <w:rsid w:val="008127AE"/>
    <w:pPr>
      <w:pBdr>
        <w:top w:val="single" w:sz="4" w:space="0" w:color="3F3F3F"/>
        <w:left w:val="single" w:sz="4" w:space="0" w:color="3F3F3F"/>
        <w:bottom w:val="single" w:sz="8" w:space="0" w:color="auto"/>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5">
    <w:name w:val="xl85"/>
    <w:basedOn w:val="Normal"/>
    <w:rsid w:val="008127AE"/>
    <w:pPr>
      <w:pBdr>
        <w:top w:val="single" w:sz="4" w:space="0" w:color="3F3F3F"/>
        <w:left w:val="single" w:sz="8" w:space="0" w:color="auto"/>
        <w:bottom w:val="single" w:sz="8" w:space="0" w:color="auto"/>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6">
    <w:name w:val="xl86"/>
    <w:basedOn w:val="Normal"/>
    <w:rsid w:val="008127AE"/>
    <w:pPr>
      <w:pBdr>
        <w:bottom w:val="single" w:sz="8" w:space="0" w:color="auto"/>
      </w:pBdr>
      <w:shd w:val="clear" w:color="auto" w:fill="E2EFDA"/>
      <w:bidi w:val="0"/>
      <w:spacing w:before="100" w:beforeAutospacing="1" w:after="100" w:afterAutospacing="1" w:line="240" w:lineRule="auto"/>
    </w:pPr>
    <w:rPr>
      <w:rFonts w:ascii="Arial" w:eastAsia="Times New Roman" w:hAnsi="Arial" w:cs="Arial"/>
      <w:sz w:val="16"/>
      <w:szCs w:val="16"/>
    </w:rPr>
  </w:style>
  <w:style w:type="paragraph" w:customStyle="1" w:styleId="xl87">
    <w:name w:val="xl87"/>
    <w:basedOn w:val="Normal"/>
    <w:rsid w:val="008127AE"/>
    <w:pPr>
      <w:pBdr>
        <w:left w:val="single" w:sz="4" w:space="0" w:color="auto"/>
        <w:bottom w:val="single" w:sz="8" w:space="0" w:color="auto"/>
      </w:pBdr>
      <w:shd w:val="clear" w:color="auto" w:fill="E2EFDA"/>
      <w:bidi w:val="0"/>
      <w:spacing w:before="100" w:beforeAutospacing="1" w:after="100" w:afterAutospacing="1" w:line="240" w:lineRule="auto"/>
    </w:pPr>
    <w:rPr>
      <w:rFonts w:ascii="Arial" w:eastAsia="Times New Roman" w:hAnsi="Arial" w:cs="Arial"/>
      <w:sz w:val="16"/>
      <w:szCs w:val="16"/>
    </w:rPr>
  </w:style>
  <w:style w:type="paragraph" w:customStyle="1" w:styleId="xl88">
    <w:name w:val="xl88"/>
    <w:basedOn w:val="Normal"/>
    <w:rsid w:val="008127AE"/>
    <w:pPr>
      <w:pBdr>
        <w:top w:val="single" w:sz="4" w:space="0" w:color="auto"/>
        <w:left w:val="single" w:sz="8" w:space="0" w:color="auto"/>
        <w:bottom w:val="single" w:sz="8" w:space="0" w:color="auto"/>
      </w:pBdr>
      <w:shd w:val="clear" w:color="auto" w:fill="E2EFDA"/>
      <w:bidi w:val="0"/>
      <w:spacing w:before="100" w:beforeAutospacing="1" w:after="100" w:afterAutospacing="1" w:line="240" w:lineRule="auto"/>
    </w:pPr>
    <w:rPr>
      <w:rFonts w:ascii="Arial" w:eastAsia="Times New Roman" w:hAnsi="Arial" w:cs="Arial"/>
      <w:sz w:val="16"/>
      <w:szCs w:val="16"/>
    </w:rPr>
  </w:style>
  <w:style w:type="paragraph" w:customStyle="1" w:styleId="xl89">
    <w:name w:val="xl89"/>
    <w:basedOn w:val="Normal"/>
    <w:rsid w:val="008127AE"/>
    <w:pPr>
      <w:pBdr>
        <w:top w:val="single" w:sz="4" w:space="0" w:color="3F3F3F"/>
        <w:left w:val="single" w:sz="4" w:space="0" w:color="3F3F3F"/>
        <w:bottom w:val="single" w:sz="4" w:space="0" w:color="3F3F3F"/>
        <w:right w:val="single" w:sz="4" w:space="0" w:color="3F3F3F"/>
      </w:pBdr>
      <w:shd w:val="clear" w:color="auto" w:fill="F2F2F2"/>
      <w:bidi w:val="0"/>
      <w:spacing w:before="100" w:beforeAutospacing="1" w:after="100" w:afterAutospacing="1" w:line="240" w:lineRule="auto"/>
    </w:pPr>
    <w:rPr>
      <w:rFonts w:ascii="Arial" w:eastAsia="Times New Roman" w:hAnsi="Arial" w:cs="Arial"/>
      <w:color w:val="3F3F3F"/>
      <w:sz w:val="18"/>
      <w:szCs w:val="18"/>
    </w:rPr>
  </w:style>
  <w:style w:type="character" w:customStyle="1" w:styleId="HTMLChar">
    <w:name w:val="بتنسيق HTML مسبق Char"/>
    <w:basedOn w:val="DefaultParagraphFont"/>
    <w:link w:val="HTML1"/>
    <w:uiPriority w:val="99"/>
    <w:semiHidden/>
    <w:locked/>
    <w:rsid w:val="008127AE"/>
    <w:rPr>
      <w:rFonts w:ascii="Consolas" w:hAnsi="Consolas"/>
      <w:sz w:val="20"/>
      <w:szCs w:val="20"/>
    </w:rPr>
  </w:style>
  <w:style w:type="paragraph" w:customStyle="1" w:styleId="HTML1">
    <w:name w:val="بتنسيق HTML مسبق1"/>
    <w:basedOn w:val="Normal"/>
    <w:next w:val="HTMLPreformatted"/>
    <w:link w:val="HTMLChar"/>
    <w:uiPriority w:val="99"/>
    <w:semiHidden/>
    <w:rsid w:val="008127AE"/>
    <w:pPr>
      <w:spacing w:after="0" w:line="240" w:lineRule="auto"/>
    </w:pPr>
    <w:rPr>
      <w:rFonts w:ascii="Consolas" w:hAnsi="Consolas"/>
      <w:sz w:val="20"/>
      <w:szCs w:val="20"/>
    </w:rPr>
  </w:style>
  <w:style w:type="character" w:customStyle="1" w:styleId="Char12">
    <w:name w:val="سرد الفقرات Char1"/>
    <w:basedOn w:val="DefaultParagraphFont"/>
    <w:uiPriority w:val="34"/>
    <w:rsid w:val="008127AE"/>
    <w:rPr>
      <w:rFonts w:ascii="Calibri" w:eastAsia="Calibri" w:hAnsi="Calibri" w:cs="Arial" w:hint="default"/>
    </w:rPr>
  </w:style>
  <w:style w:type="table" w:styleId="PlainTable2">
    <w:name w:val="Plain Table 2"/>
    <w:basedOn w:val="TableNormal"/>
    <w:uiPriority w:val="42"/>
    <w:rsid w:val="008127AE"/>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1Light-Accent3">
    <w:name w:val="List Table 1 Light Accent 3"/>
    <w:basedOn w:val="TableNormal"/>
    <w:uiPriority w:val="46"/>
    <w:rsid w:val="008127AE"/>
    <w:pPr>
      <w:spacing w:after="0" w:line="240" w:lineRule="auto"/>
    </w:pPr>
    <w:tblPr>
      <w:tblStyleRowBandSize w:val="1"/>
      <w:tblStyleColBandSize w:val="1"/>
      <w:tblInd w:w="0" w:type="nil"/>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211">
    <w:name w:val="جدول عادي 21"/>
    <w:basedOn w:val="TableNormal"/>
    <w:uiPriority w:val="42"/>
    <w:rsid w:val="008127AE"/>
    <w:pPr>
      <w:spacing w:after="0" w:line="240" w:lineRule="auto"/>
    </w:pPr>
    <w:tblPr>
      <w:tblStyleRowBandSize w:val="1"/>
      <w:tblStyleColBandSize w:val="1"/>
      <w:tblInd w:w="0" w:type="nil"/>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1-31">
    <w:name w:val="جدول قائمة 1 فاتح - تمييز 31"/>
    <w:basedOn w:val="TableNormal"/>
    <w:uiPriority w:val="46"/>
    <w:rsid w:val="008127AE"/>
    <w:pPr>
      <w:spacing w:after="0" w:line="240" w:lineRule="auto"/>
    </w:pPr>
    <w:tblPr>
      <w:tblStyleRowBandSize w:val="1"/>
      <w:tblStyleColBandSize w:val="1"/>
      <w:tblInd w:w="0" w:type="nil"/>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1d">
    <w:name w:val="عادي1"/>
    <w:rsid w:val="008238D5"/>
    <w:pPr>
      <w:bidi/>
      <w:spacing w:after="0" w:line="240" w:lineRule="auto"/>
    </w:pPr>
    <w:rPr>
      <w:rFonts w:ascii="Times New Roman" w:eastAsia="Times New Roman" w:hAnsi="Times New Roman" w:cs="Times New Roman"/>
      <w:sz w:val="24"/>
      <w:szCs w:val="24"/>
    </w:rPr>
  </w:style>
  <w:style w:type="paragraph" w:customStyle="1" w:styleId="maten">
    <w:name w:val="maten"/>
    <w:basedOn w:val="Normal"/>
    <w:link w:val="matenChar"/>
    <w:qFormat/>
    <w:rsid w:val="008238D5"/>
    <w:pPr>
      <w:spacing w:after="0" w:line="240" w:lineRule="auto"/>
      <w:ind w:firstLine="284"/>
      <w:jc w:val="lowKashida"/>
    </w:pPr>
    <w:rPr>
      <w:rFonts w:ascii="Times New Roman" w:eastAsia="Times New Roman" w:hAnsi="Times New Roman" w:cs="Times New Roman"/>
      <w:sz w:val="36"/>
      <w:szCs w:val="36"/>
      <w:lang w:val="x-none" w:eastAsia="x-none"/>
    </w:rPr>
  </w:style>
  <w:style w:type="character" w:customStyle="1" w:styleId="matenChar">
    <w:name w:val="maten Char"/>
    <w:link w:val="maten"/>
    <w:rsid w:val="008238D5"/>
    <w:rPr>
      <w:rFonts w:ascii="Times New Roman" w:eastAsia="Times New Roman" w:hAnsi="Times New Roman" w:cs="Times New Roman"/>
      <w:sz w:val="36"/>
      <w:szCs w:val="36"/>
      <w:lang w:val="x-none" w:eastAsia="x-none"/>
    </w:rPr>
  </w:style>
  <w:style w:type="character" w:customStyle="1" w:styleId="Heading1Char1">
    <w:name w:val="Heading 1 Char1"/>
    <w:aliases w:val="عنوان 1 Char Char Char Char Char Char Char Char Char Char Char Char1,Heading 11 Char Char1,عنوان 1 Char Char Char Char Char Char Char Char Char Char Char Char Char Char1"/>
    <w:basedOn w:val="DefaultParagraphFont"/>
    <w:rsid w:val="00263D29"/>
    <w:rPr>
      <w:rFonts w:asciiTheme="majorHAnsi" w:eastAsiaTheme="majorEastAsia" w:hAnsiTheme="majorHAnsi" w:cstheme="majorBidi"/>
      <w:color w:val="365F91" w:themeColor="accent1" w:themeShade="BF"/>
      <w:sz w:val="32"/>
      <w:szCs w:val="32"/>
    </w:rPr>
  </w:style>
  <w:style w:type="paragraph" w:customStyle="1" w:styleId="201">
    <w:name w:val="20"/>
    <w:basedOn w:val="Normal"/>
    <w:uiPriority w:val="99"/>
    <w:semiHidden/>
    <w:rsid w:val="00263D29"/>
    <w:pPr>
      <w:spacing w:before="160" w:after="0" w:line="360" w:lineRule="auto"/>
      <w:jc w:val="lowKashida"/>
    </w:pPr>
    <w:rPr>
      <w:rFonts w:ascii="Times New Roman" w:eastAsia="Times New Roman" w:hAnsi="Times New Roman" w:cs="Simplified Arabic"/>
      <w:b/>
      <w:bCs/>
      <w:sz w:val="34"/>
      <w:szCs w:val="32"/>
      <w:lang w:eastAsia="ar-SA"/>
    </w:rPr>
  </w:style>
  <w:style w:type="paragraph" w:customStyle="1" w:styleId="1e">
    <w:name w:val="العنوان1"/>
    <w:basedOn w:val="Normal"/>
    <w:next w:val="Normal"/>
    <w:uiPriority w:val="99"/>
    <w:semiHidden/>
    <w:qFormat/>
    <w:rsid w:val="00263D29"/>
    <w:pPr>
      <w:spacing w:before="240" w:after="60" w:line="240" w:lineRule="auto"/>
      <w:jc w:val="center"/>
      <w:outlineLvl w:val="0"/>
    </w:pPr>
    <w:rPr>
      <w:rFonts w:ascii="Cambria" w:eastAsia="Times New Roman" w:hAnsi="Cambria" w:cs="Times New Roman"/>
      <w:b/>
      <w:bCs/>
      <w:kern w:val="28"/>
      <w:sz w:val="32"/>
      <w:szCs w:val="32"/>
    </w:rPr>
  </w:style>
  <w:style w:type="paragraph" w:customStyle="1" w:styleId="afc">
    <w:name w:val="نمط الشعر"/>
    <w:autoRedefine/>
    <w:uiPriority w:val="99"/>
    <w:semiHidden/>
    <w:rsid w:val="00263D29"/>
    <w:pPr>
      <w:spacing w:after="0" w:line="240" w:lineRule="auto"/>
    </w:pPr>
    <w:rPr>
      <w:rFonts w:ascii="Tahoma" w:eastAsia="Times New Roman" w:hAnsi="Tahoma" w:cs="Traditional Arabic"/>
      <w:noProof/>
      <w:color w:val="000000"/>
      <w:sz w:val="36"/>
      <w:szCs w:val="36"/>
      <w:lang w:eastAsia="ar-SA"/>
    </w:rPr>
  </w:style>
  <w:style w:type="paragraph" w:customStyle="1" w:styleId="1f">
    <w:name w:val="عنوان1"/>
    <w:basedOn w:val="Heading1"/>
    <w:next w:val="Normal"/>
    <w:uiPriority w:val="99"/>
    <w:semiHidden/>
    <w:rsid w:val="00263D29"/>
    <w:pPr>
      <w:spacing w:after="240" w:line="240" w:lineRule="auto"/>
    </w:pPr>
    <w:rPr>
      <w:rFonts w:ascii="Arial" w:eastAsia="Times New Roman" w:hAnsi="Arial" w:cs="Arial"/>
      <w:b/>
      <w:bCs/>
      <w:noProof/>
      <w:color w:val="000000"/>
      <w:kern w:val="32"/>
      <w:sz w:val="32"/>
      <w:szCs w:val="32"/>
      <w:lang w:eastAsia="ar-SA"/>
    </w:rPr>
  </w:style>
  <w:style w:type="paragraph" w:customStyle="1" w:styleId="TimesNewRoman20-11">
    <w:name w:val="نمط Times New Roman ‏20 نقطة أسود عريض أخضر قبل:  -1.1 سم"/>
    <w:basedOn w:val="Normal"/>
    <w:uiPriority w:val="99"/>
    <w:semiHidden/>
    <w:rsid w:val="00263D29"/>
    <w:pPr>
      <w:spacing w:after="0" w:line="240" w:lineRule="auto"/>
      <w:ind w:left="-624"/>
    </w:pPr>
    <w:rPr>
      <w:rFonts w:ascii="Times New Roman" w:eastAsia="Times New Roman" w:hAnsi="Times New Roman" w:cs="Times New Roman"/>
      <w:b/>
      <w:bCs/>
      <w:color w:val="008000"/>
      <w:sz w:val="40"/>
      <w:szCs w:val="40"/>
    </w:rPr>
  </w:style>
  <w:style w:type="paragraph" w:customStyle="1" w:styleId="TimesNewRoman20-111">
    <w:name w:val="نمط Times New Roman ‏20 نقطة أسود عريض أخضر قبل:  -1.1 سم1"/>
    <w:basedOn w:val="Normal"/>
    <w:uiPriority w:val="99"/>
    <w:semiHidden/>
    <w:rsid w:val="00263D29"/>
    <w:pPr>
      <w:spacing w:after="0" w:line="240" w:lineRule="auto"/>
      <w:ind w:left="-624"/>
    </w:pPr>
    <w:rPr>
      <w:rFonts w:ascii="Times New Roman" w:eastAsia="Times New Roman" w:hAnsi="Times New Roman" w:cs="Times New Roman"/>
      <w:b/>
      <w:bCs/>
      <w:color w:val="008000"/>
      <w:sz w:val="40"/>
      <w:szCs w:val="40"/>
    </w:rPr>
  </w:style>
  <w:style w:type="paragraph" w:customStyle="1" w:styleId="1f0">
    <w:name w:val="نمط عادي للكتابة العادية 1"/>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26">
    <w:name w:val="نمط عادي للكتابة العادية2"/>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34">
    <w:name w:val="نمط عادي للكتابة العادية3"/>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43">
    <w:name w:val="نمط عادي للكتابة العادية4"/>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54">
    <w:name w:val="نمط عادي للكتابة العادية5"/>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1f1">
    <w:name w:val="نمط عنوان إضافي 1"/>
    <w:next w:val="Normal"/>
    <w:uiPriority w:val="99"/>
    <w:semiHidden/>
    <w:rsid w:val="00263D29"/>
    <w:pPr>
      <w:spacing w:after="0" w:line="240" w:lineRule="auto"/>
    </w:pPr>
    <w:rPr>
      <w:rFonts w:ascii="Tahoma" w:eastAsia="Times New Roman" w:hAnsi="Tahoma" w:cs="Andalus"/>
      <w:noProof/>
      <w:color w:val="0000FF"/>
      <w:sz w:val="36"/>
      <w:szCs w:val="40"/>
      <w:lang w:eastAsia="ar-SA"/>
    </w:rPr>
  </w:style>
  <w:style w:type="paragraph" w:customStyle="1" w:styleId="35">
    <w:name w:val="نمط عنوان إضافي 3"/>
    <w:next w:val="Normal"/>
    <w:uiPriority w:val="99"/>
    <w:semiHidden/>
    <w:rsid w:val="00263D29"/>
    <w:pPr>
      <w:spacing w:after="0" w:line="240" w:lineRule="auto"/>
    </w:pPr>
    <w:rPr>
      <w:rFonts w:ascii="Tahoma" w:eastAsia="Times New Roman" w:hAnsi="Tahoma" w:cs="Tahoma"/>
      <w:noProof/>
      <w:color w:val="800080"/>
      <w:sz w:val="36"/>
      <w:szCs w:val="36"/>
      <w:lang w:eastAsia="ar-SA"/>
    </w:rPr>
  </w:style>
  <w:style w:type="paragraph" w:customStyle="1" w:styleId="44">
    <w:name w:val="نمط عنوان إضافي 4"/>
    <w:next w:val="Normal"/>
    <w:uiPriority w:val="99"/>
    <w:semiHidden/>
    <w:rsid w:val="00263D29"/>
    <w:pPr>
      <w:spacing w:after="0" w:line="240" w:lineRule="auto"/>
    </w:pPr>
    <w:rPr>
      <w:rFonts w:ascii="Tahoma" w:eastAsia="Times New Roman" w:hAnsi="Tahoma" w:cs="Simplified Arabic Fixed"/>
      <w:noProof/>
      <w:color w:val="FF6600"/>
      <w:sz w:val="44"/>
      <w:szCs w:val="36"/>
      <w:lang w:eastAsia="ar-SA"/>
    </w:rPr>
  </w:style>
  <w:style w:type="paragraph" w:customStyle="1" w:styleId="55">
    <w:name w:val="نمط عنوان إضافي 5"/>
    <w:next w:val="Normal"/>
    <w:uiPriority w:val="99"/>
    <w:semiHidden/>
    <w:rsid w:val="00263D29"/>
    <w:pPr>
      <w:spacing w:after="0" w:line="240" w:lineRule="auto"/>
    </w:pPr>
    <w:rPr>
      <w:rFonts w:ascii="Tahoma" w:eastAsia="Times New Roman" w:hAnsi="Tahoma" w:cs="DecoType Naskh"/>
      <w:noProof/>
      <w:color w:val="3366FF"/>
      <w:sz w:val="36"/>
      <w:szCs w:val="44"/>
      <w:lang w:eastAsia="ar-SA"/>
    </w:rPr>
  </w:style>
  <w:style w:type="paragraph" w:customStyle="1" w:styleId="27">
    <w:name w:val="نمط عنوان إضافي 2"/>
    <w:next w:val="Normal"/>
    <w:uiPriority w:val="99"/>
    <w:semiHidden/>
    <w:rsid w:val="00263D29"/>
    <w:pPr>
      <w:spacing w:after="0" w:line="240" w:lineRule="auto"/>
    </w:pPr>
    <w:rPr>
      <w:rFonts w:ascii="Tahoma" w:eastAsia="Times New Roman" w:hAnsi="Tahoma" w:cs="Monotype Koufi"/>
      <w:bCs/>
      <w:noProof/>
      <w:color w:val="008000"/>
      <w:sz w:val="36"/>
      <w:szCs w:val="44"/>
      <w:lang w:eastAsia="ar-SA"/>
    </w:rPr>
  </w:style>
  <w:style w:type="paragraph" w:customStyle="1" w:styleId="45">
    <w:name w:val="نمط نمط عادي للكتابة العادية4 +"/>
    <w:basedOn w:val="43"/>
    <w:uiPriority w:val="99"/>
    <w:semiHidden/>
    <w:rsid w:val="00263D29"/>
    <w:pPr>
      <w:bidi/>
      <w:jc w:val="lowKashida"/>
    </w:pPr>
  </w:style>
  <w:style w:type="paragraph" w:customStyle="1" w:styleId="56">
    <w:name w:val="نمط نمط عادي للكتابة العادية5 +"/>
    <w:next w:val="54"/>
    <w:uiPriority w:val="99"/>
    <w:semiHidden/>
    <w:rsid w:val="00263D29"/>
    <w:pPr>
      <w:bidi/>
      <w:spacing w:after="0" w:line="240" w:lineRule="auto"/>
      <w:jc w:val="lowKashida"/>
    </w:pPr>
    <w:rPr>
      <w:rFonts w:ascii="Tahoma" w:eastAsia="Times New Roman" w:hAnsi="Tahoma" w:cs="Traditional Arabic"/>
      <w:color w:val="000000"/>
      <w:sz w:val="36"/>
      <w:szCs w:val="36"/>
      <w:lang w:eastAsia="ar-SA"/>
    </w:rPr>
  </w:style>
  <w:style w:type="paragraph" w:customStyle="1" w:styleId="122">
    <w:name w:val="نمط نمط عادي للكتابة العادية 1 +2"/>
    <w:basedOn w:val="1f0"/>
    <w:uiPriority w:val="99"/>
    <w:semiHidden/>
    <w:rsid w:val="00263D29"/>
    <w:pPr>
      <w:bidi/>
      <w:jc w:val="lowKashida"/>
    </w:pPr>
  </w:style>
  <w:style w:type="paragraph" w:customStyle="1" w:styleId="221">
    <w:name w:val="نمط نمط عادي للكتابة العادية2 +2"/>
    <w:basedOn w:val="26"/>
    <w:uiPriority w:val="99"/>
    <w:semiHidden/>
    <w:rsid w:val="00263D29"/>
    <w:pPr>
      <w:bidi/>
      <w:jc w:val="lowKashida"/>
    </w:pPr>
  </w:style>
  <w:style w:type="paragraph" w:customStyle="1" w:styleId="132">
    <w:name w:val="نمط نمط عادي للكتابة العادية 1 +3"/>
    <w:basedOn w:val="1f0"/>
    <w:uiPriority w:val="99"/>
    <w:semiHidden/>
    <w:rsid w:val="00263D29"/>
    <w:pPr>
      <w:bidi/>
      <w:jc w:val="lowKashida"/>
    </w:pPr>
  </w:style>
  <w:style w:type="paragraph" w:customStyle="1" w:styleId="142">
    <w:name w:val="نمط نمط عادي للكتابة العادية 1 +4"/>
    <w:basedOn w:val="1f0"/>
    <w:uiPriority w:val="99"/>
    <w:semiHidden/>
    <w:rsid w:val="00263D29"/>
    <w:pPr>
      <w:bidi/>
      <w:jc w:val="both"/>
    </w:pPr>
  </w:style>
  <w:style w:type="paragraph" w:customStyle="1" w:styleId="1f2">
    <w:name w:val="نمط نمط عادي للكتابة العادية 1 + كشيدة صغيرة"/>
    <w:uiPriority w:val="99"/>
    <w:semiHidden/>
    <w:rsid w:val="00263D29"/>
    <w:pPr>
      <w:bidi/>
      <w:spacing w:after="0" w:line="240" w:lineRule="auto"/>
      <w:jc w:val="lowKashida"/>
    </w:pPr>
    <w:rPr>
      <w:rFonts w:ascii="Tahoma" w:eastAsia="Times New Roman" w:hAnsi="Tahoma" w:cs="Traditional Arabic"/>
      <w:color w:val="000000"/>
      <w:sz w:val="36"/>
      <w:szCs w:val="36"/>
      <w:lang w:eastAsia="ar-SA"/>
    </w:rPr>
  </w:style>
  <w:style w:type="paragraph" w:customStyle="1" w:styleId="28">
    <w:name w:val="نمط عنوان 2 +"/>
    <w:basedOn w:val="Normal"/>
    <w:uiPriority w:val="99"/>
    <w:semiHidden/>
    <w:rsid w:val="00263D29"/>
    <w:pPr>
      <w:spacing w:after="120" w:line="240" w:lineRule="auto"/>
    </w:pPr>
    <w:rPr>
      <w:rFonts w:ascii="Times New Roman" w:eastAsia="Times New Roman" w:hAnsi="Times New Roman" w:cs="Times New Roman"/>
      <w:sz w:val="24"/>
      <w:szCs w:val="24"/>
    </w:rPr>
  </w:style>
  <w:style w:type="paragraph" w:customStyle="1" w:styleId="151">
    <w:name w:val="نمط نمط عادي للكتابة العادية 1 +5"/>
    <w:uiPriority w:val="99"/>
    <w:semiHidden/>
    <w:rsid w:val="00263D29"/>
    <w:pPr>
      <w:bidi/>
      <w:spacing w:after="0" w:line="240" w:lineRule="auto"/>
      <w:jc w:val="both"/>
    </w:pPr>
    <w:rPr>
      <w:rFonts w:ascii="Tahoma" w:eastAsia="Times New Roman" w:hAnsi="Tahoma" w:cs="Traditional Arabic"/>
      <w:color w:val="000000"/>
      <w:sz w:val="36"/>
      <w:szCs w:val="36"/>
      <w:lang w:eastAsia="ar-SA"/>
    </w:rPr>
  </w:style>
  <w:style w:type="paragraph" w:customStyle="1" w:styleId="afd">
    <w:name w:val="ج"/>
    <w:basedOn w:val="Normal"/>
    <w:uiPriority w:val="99"/>
    <w:semiHidden/>
    <w:rsid w:val="00263D29"/>
    <w:pPr>
      <w:spacing w:after="0" w:line="240" w:lineRule="auto"/>
      <w:jc w:val="center"/>
    </w:pPr>
    <w:rPr>
      <w:rFonts w:ascii="Times New Roman" w:eastAsia="Times New Roman" w:hAnsi="Times New Roman" w:cs="Simplified Arabic"/>
      <w:b/>
      <w:bCs/>
      <w:sz w:val="28"/>
      <w:szCs w:val="28"/>
      <w:lang w:eastAsia="ar-SA"/>
    </w:rPr>
  </w:style>
  <w:style w:type="character" w:customStyle="1" w:styleId="y2iqfc">
    <w:name w:val="y2iqfc"/>
    <w:basedOn w:val="DefaultParagraphFont"/>
    <w:rsid w:val="00263D29"/>
  </w:style>
  <w:style w:type="character" w:customStyle="1" w:styleId="Char13">
    <w:name w:val="رأس الصفحة Char1"/>
    <w:basedOn w:val="DefaultParagraphFont"/>
    <w:uiPriority w:val="99"/>
    <w:semiHidden/>
    <w:rsid w:val="00263D29"/>
  </w:style>
  <w:style w:type="character" w:customStyle="1" w:styleId="afe">
    <w:name w:val="نمط عنوان جانبي"/>
    <w:rsid w:val="00263D29"/>
    <w:rPr>
      <w:rFonts w:ascii="Times New Roman" w:hAnsi="Times New Roman" w:cs="Times New Roman" w:hint="default"/>
      <w:sz w:val="40"/>
      <w:szCs w:val="40"/>
    </w:rPr>
  </w:style>
  <w:style w:type="character" w:customStyle="1" w:styleId="TimesNewRoman">
    <w:name w:val="نمط Times New Roman"/>
    <w:rsid w:val="00263D29"/>
    <w:rPr>
      <w:rFonts w:ascii="Times New Roman" w:hAnsi="Times New Roman" w:cs="Times New Roman" w:hint="default"/>
      <w:color w:val="000000"/>
      <w:szCs w:val="36"/>
    </w:rPr>
  </w:style>
  <w:style w:type="character" w:customStyle="1" w:styleId="TimesNewRoman1">
    <w:name w:val="نمط Times New Roman1"/>
    <w:rsid w:val="00263D29"/>
    <w:rPr>
      <w:rFonts w:ascii="Times New Roman" w:hAnsi="Times New Roman" w:cs="Times New Roman" w:hint="default"/>
      <w:color w:val="000000"/>
      <w:szCs w:val="36"/>
    </w:rPr>
  </w:style>
  <w:style w:type="character" w:customStyle="1" w:styleId="29">
    <w:name w:val="نمط عنوان جانبي2"/>
    <w:rsid w:val="00263D29"/>
    <w:rPr>
      <w:rFonts w:ascii="Times New Roman" w:hAnsi="Times New Roman" w:cs="Times New Roman" w:hint="default"/>
      <w:sz w:val="40"/>
      <w:szCs w:val="40"/>
    </w:rPr>
  </w:style>
  <w:style w:type="character" w:customStyle="1" w:styleId="70">
    <w:name w:val="نمط عنوان جانبي7"/>
    <w:rsid w:val="00263D29"/>
    <w:rPr>
      <w:rFonts w:ascii="Times New Roman" w:hAnsi="Times New Roman" w:cs="Times New Roman" w:hint="default"/>
      <w:szCs w:val="40"/>
    </w:rPr>
  </w:style>
  <w:style w:type="character" w:customStyle="1" w:styleId="61">
    <w:name w:val="نمط عنوان جانبي6"/>
    <w:rsid w:val="00263D29"/>
    <w:rPr>
      <w:rFonts w:ascii="Times New Roman" w:hAnsi="Times New Roman" w:cs="Times New Roman" w:hint="default"/>
      <w:szCs w:val="40"/>
    </w:rPr>
  </w:style>
  <w:style w:type="character" w:customStyle="1" w:styleId="57">
    <w:name w:val="نمط عنوان جانبي5"/>
    <w:rsid w:val="00263D29"/>
    <w:rPr>
      <w:rFonts w:ascii="Times New Roman" w:hAnsi="Times New Roman" w:cs="Times New Roman" w:hint="default"/>
      <w:szCs w:val="40"/>
    </w:rPr>
  </w:style>
  <w:style w:type="character" w:customStyle="1" w:styleId="46">
    <w:name w:val="نمط عنوان جانبي4"/>
    <w:rsid w:val="00263D29"/>
    <w:rPr>
      <w:rFonts w:ascii="Times New Roman" w:hAnsi="Times New Roman" w:cs="Times New Roman" w:hint="default"/>
      <w:szCs w:val="40"/>
    </w:rPr>
  </w:style>
  <w:style w:type="character" w:customStyle="1" w:styleId="36">
    <w:name w:val="نمط عنوان جانبي3"/>
    <w:rsid w:val="00263D29"/>
    <w:rPr>
      <w:rFonts w:ascii="Times New Roman" w:hAnsi="Times New Roman" w:cs="Times New Roman" w:hint="default"/>
      <w:sz w:val="40"/>
      <w:szCs w:val="40"/>
    </w:rPr>
  </w:style>
  <w:style w:type="character" w:customStyle="1" w:styleId="81">
    <w:name w:val="نمط عنوان جانبي8"/>
    <w:rsid w:val="00263D29"/>
    <w:rPr>
      <w:rFonts w:ascii="Times New Roman" w:hAnsi="Times New Roman" w:cs="Times New Roman" w:hint="default"/>
      <w:sz w:val="40"/>
      <w:szCs w:val="40"/>
    </w:rPr>
  </w:style>
  <w:style w:type="character" w:customStyle="1" w:styleId="90">
    <w:name w:val="نمط عنوان جانبي9"/>
    <w:rsid w:val="00263D29"/>
    <w:rPr>
      <w:rFonts w:ascii="Times New Roman" w:hAnsi="Times New Roman" w:cs="Times New Roman" w:hint="default"/>
      <w:sz w:val="40"/>
      <w:szCs w:val="40"/>
    </w:rPr>
  </w:style>
  <w:style w:type="character" w:customStyle="1" w:styleId="1f3">
    <w:name w:val="نمط عنوان جانبي1"/>
    <w:rsid w:val="00263D29"/>
    <w:rPr>
      <w:rFonts w:ascii="Times New Roman" w:hAnsi="Times New Roman" w:cs="Times New Roman" w:hint="default"/>
      <w:szCs w:val="40"/>
    </w:rPr>
  </w:style>
  <w:style w:type="character" w:customStyle="1" w:styleId="story">
    <w:name w:val="story"/>
    <w:basedOn w:val="DefaultParagraphFont"/>
    <w:rsid w:val="00263D29"/>
  </w:style>
  <w:style w:type="character" w:customStyle="1" w:styleId="5yl5">
    <w:name w:val="_5yl5"/>
    <w:rsid w:val="00263D29"/>
    <w:rPr>
      <w:rFonts w:ascii="Times New Roman" w:hAnsi="Times New Roman" w:cs="Times New Roman" w:hint="default"/>
    </w:rPr>
  </w:style>
  <w:style w:type="table" w:styleId="TableElegant">
    <w:name w:val="Table Elegant"/>
    <w:basedOn w:val="TableNormal"/>
    <w:semiHidden/>
    <w:unhideWhenUsed/>
    <w:rsid w:val="00263D29"/>
    <w:pPr>
      <w:spacing w:after="0" w:line="240" w:lineRule="auto"/>
      <w:jc w:val="right"/>
    </w:pPr>
    <w:rPr>
      <w:rFonts w:ascii="Times New Roman" w:eastAsia="Times New Roman" w:hAnsi="Times New Roman" w:cs="Times New Roman"/>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semiHidden/>
    <w:unhideWhenUsed/>
    <w:rsid w:val="00263D29"/>
    <w:pPr>
      <w:spacing w:after="0" w:line="240" w:lineRule="auto"/>
      <w:jc w:val="right"/>
    </w:pPr>
    <w:rPr>
      <w:rFonts w:ascii="Times New Roman" w:eastAsia="Times New Roman"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styleId="TableWeb3">
    <w:name w:val="Table Web 3"/>
    <w:basedOn w:val="TableNormal"/>
    <w:semiHidden/>
    <w:unhideWhenUsed/>
    <w:rsid w:val="00263D29"/>
    <w:pPr>
      <w:spacing w:after="0" w:line="240" w:lineRule="auto"/>
      <w:jc w:val="right"/>
    </w:pPr>
    <w:rPr>
      <w:rFonts w:ascii="Times New Roman" w:eastAsia="Times New Roman" w:hAnsi="Times New Roman" w:cs="Times New Roman"/>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paragraph" w:customStyle="1" w:styleId="1f4">
    <w:name w:val="نمط نمط عادي للكتابة العادية 1 +"/>
    <w:basedOn w:val="1f0"/>
    <w:rsid w:val="00263D29"/>
    <w:pPr>
      <w:bidi/>
    </w:pPr>
  </w:style>
  <w:style w:type="paragraph" w:customStyle="1" w:styleId="2a">
    <w:name w:val="نمط نمط عادي للكتابة العادية2 +"/>
    <w:basedOn w:val="26"/>
    <w:rsid w:val="00263D29"/>
    <w:pPr>
      <w:bidi/>
    </w:pPr>
  </w:style>
  <w:style w:type="paragraph" w:customStyle="1" w:styleId="113">
    <w:name w:val="نمط نمط عادي للكتابة العادية 1 +1"/>
    <w:basedOn w:val="1f0"/>
    <w:rsid w:val="00263D29"/>
    <w:pPr>
      <w:bidi/>
      <w:jc w:val="lowKashida"/>
    </w:pPr>
  </w:style>
  <w:style w:type="paragraph" w:customStyle="1" w:styleId="212">
    <w:name w:val="نمط نمط عادي للكتابة العادية2 +1"/>
    <w:basedOn w:val="26"/>
    <w:rsid w:val="00263D29"/>
    <w:pPr>
      <w:bidi/>
      <w:jc w:val="lowKashida"/>
    </w:pPr>
  </w:style>
  <w:style w:type="paragraph" w:customStyle="1" w:styleId="37">
    <w:name w:val="نمط نمط عادي للكتابة العادية3 +"/>
    <w:basedOn w:val="34"/>
    <w:rsid w:val="00263D29"/>
    <w:pPr>
      <w:bidi/>
      <w:jc w:val="lowKashida"/>
    </w:pPr>
  </w:style>
  <w:style w:type="numbering" w:customStyle="1" w:styleId="1">
    <w:name w:val="ترقيم نقطي1"/>
    <w:rsid w:val="00263D29"/>
    <w:pPr>
      <w:numPr>
        <w:numId w:val="7"/>
      </w:numPr>
    </w:pPr>
  </w:style>
  <w:style w:type="numbering" w:customStyle="1" w:styleId="a">
    <w:name w:val="ترقيم نقطي"/>
    <w:rsid w:val="00263D29"/>
    <w:pPr>
      <w:numPr>
        <w:numId w:val="8"/>
      </w:numPr>
    </w:pPr>
  </w:style>
  <w:style w:type="numbering" w:customStyle="1" w:styleId="a0">
    <w:name w:val="ترقيم بثلاثة مستويات"/>
    <w:rsid w:val="00263D29"/>
    <w:pPr>
      <w:numPr>
        <w:numId w:val="9"/>
      </w:numPr>
    </w:pPr>
  </w:style>
  <w:style w:type="numbering" w:customStyle="1" w:styleId="a2">
    <w:name w:val="ترقيم بحروف بمستويين"/>
    <w:rsid w:val="00263D29"/>
    <w:pPr>
      <w:numPr>
        <w:numId w:val="10"/>
      </w:numPr>
    </w:pPr>
  </w:style>
  <w:style w:type="numbering" w:customStyle="1" w:styleId="1f5">
    <w:name w:val="بلا قائمة1"/>
    <w:next w:val="NoList"/>
    <w:uiPriority w:val="99"/>
    <w:semiHidden/>
    <w:unhideWhenUsed/>
    <w:rsid w:val="009425A5"/>
  </w:style>
  <w:style w:type="numbering" w:customStyle="1" w:styleId="2b">
    <w:name w:val="بلا قائمة2"/>
    <w:next w:val="NoList"/>
    <w:uiPriority w:val="99"/>
    <w:semiHidden/>
    <w:unhideWhenUsed/>
    <w:rsid w:val="00D56495"/>
  </w:style>
  <w:style w:type="numbering" w:customStyle="1" w:styleId="114">
    <w:name w:val="بلا قائمة11"/>
    <w:next w:val="NoList"/>
    <w:uiPriority w:val="99"/>
    <w:semiHidden/>
    <w:unhideWhenUsed/>
    <w:rsid w:val="00D56495"/>
  </w:style>
  <w:style w:type="numbering" w:customStyle="1" w:styleId="1110">
    <w:name w:val="بلا قائمة111"/>
    <w:next w:val="NoList"/>
    <w:uiPriority w:val="99"/>
    <w:semiHidden/>
    <w:unhideWhenUsed/>
    <w:rsid w:val="00D56495"/>
  </w:style>
  <w:style w:type="numbering" w:customStyle="1" w:styleId="1111">
    <w:name w:val="بلا قائمة1111"/>
    <w:next w:val="NoList"/>
    <w:uiPriority w:val="99"/>
    <w:semiHidden/>
    <w:unhideWhenUsed/>
    <w:rsid w:val="00D56495"/>
  </w:style>
  <w:style w:type="numbering" w:customStyle="1" w:styleId="38">
    <w:name w:val="بلا قائمة3"/>
    <w:next w:val="NoList"/>
    <w:uiPriority w:val="99"/>
    <w:semiHidden/>
    <w:unhideWhenUsed/>
    <w:rsid w:val="00D56495"/>
  </w:style>
  <w:style w:type="numbering" w:customStyle="1" w:styleId="123">
    <w:name w:val="بلا قائمة12"/>
    <w:next w:val="NoList"/>
    <w:uiPriority w:val="99"/>
    <w:semiHidden/>
    <w:unhideWhenUsed/>
    <w:rsid w:val="00D56495"/>
  </w:style>
  <w:style w:type="numbering" w:customStyle="1" w:styleId="1120">
    <w:name w:val="بلا قائمة112"/>
    <w:next w:val="NoList"/>
    <w:uiPriority w:val="99"/>
    <w:semiHidden/>
    <w:unhideWhenUsed/>
    <w:rsid w:val="00D56495"/>
  </w:style>
  <w:style w:type="numbering" w:customStyle="1" w:styleId="47">
    <w:name w:val="بلا قائمة4"/>
    <w:next w:val="NoList"/>
    <w:uiPriority w:val="99"/>
    <w:semiHidden/>
    <w:unhideWhenUsed/>
    <w:rsid w:val="00D56495"/>
  </w:style>
  <w:style w:type="numbering" w:customStyle="1" w:styleId="58">
    <w:name w:val="بلا قائمة5"/>
    <w:next w:val="NoList"/>
    <w:semiHidden/>
    <w:rsid w:val="00D56495"/>
  </w:style>
  <w:style w:type="numbering" w:customStyle="1" w:styleId="62">
    <w:name w:val="بلا قائمة6"/>
    <w:next w:val="NoList"/>
    <w:uiPriority w:val="99"/>
    <w:semiHidden/>
    <w:unhideWhenUsed/>
    <w:rsid w:val="00D56495"/>
  </w:style>
  <w:style w:type="numbering" w:customStyle="1" w:styleId="71">
    <w:name w:val="بلا قائمة7"/>
    <w:next w:val="NoList"/>
    <w:uiPriority w:val="99"/>
    <w:semiHidden/>
    <w:unhideWhenUsed/>
    <w:rsid w:val="00D56495"/>
  </w:style>
  <w:style w:type="numbering" w:customStyle="1" w:styleId="82">
    <w:name w:val="بلا قائمة8"/>
    <w:next w:val="NoList"/>
    <w:uiPriority w:val="99"/>
    <w:semiHidden/>
    <w:unhideWhenUsed/>
    <w:rsid w:val="00D56495"/>
  </w:style>
  <w:style w:type="numbering" w:customStyle="1" w:styleId="91">
    <w:name w:val="بلا قائمة9"/>
    <w:next w:val="NoList"/>
    <w:uiPriority w:val="99"/>
    <w:semiHidden/>
    <w:unhideWhenUsed/>
    <w:rsid w:val="00D56495"/>
  </w:style>
  <w:style w:type="numbering" w:customStyle="1" w:styleId="102">
    <w:name w:val="بلا قائمة10"/>
    <w:next w:val="NoList"/>
    <w:uiPriority w:val="99"/>
    <w:semiHidden/>
    <w:unhideWhenUsed/>
    <w:rsid w:val="00D56495"/>
  </w:style>
  <w:style w:type="numbering" w:customStyle="1" w:styleId="133">
    <w:name w:val="بلا قائمة13"/>
    <w:next w:val="NoList"/>
    <w:uiPriority w:val="99"/>
    <w:semiHidden/>
    <w:unhideWhenUsed/>
    <w:rsid w:val="00D56495"/>
  </w:style>
  <w:style w:type="numbering" w:customStyle="1" w:styleId="213">
    <w:name w:val="بلا قائمة21"/>
    <w:next w:val="NoList"/>
    <w:uiPriority w:val="99"/>
    <w:semiHidden/>
    <w:unhideWhenUsed/>
    <w:rsid w:val="00D56495"/>
  </w:style>
  <w:style w:type="numbering" w:customStyle="1" w:styleId="143">
    <w:name w:val="بلا قائمة14"/>
    <w:next w:val="NoList"/>
    <w:uiPriority w:val="99"/>
    <w:semiHidden/>
    <w:unhideWhenUsed/>
    <w:rsid w:val="00D56495"/>
  </w:style>
  <w:style w:type="numbering" w:customStyle="1" w:styleId="152">
    <w:name w:val="بلا قائمة15"/>
    <w:next w:val="NoList"/>
    <w:uiPriority w:val="99"/>
    <w:semiHidden/>
    <w:unhideWhenUsed/>
    <w:rsid w:val="00D56495"/>
  </w:style>
  <w:style w:type="numbering" w:customStyle="1" w:styleId="161">
    <w:name w:val="بلا قائمة16"/>
    <w:next w:val="NoList"/>
    <w:uiPriority w:val="99"/>
    <w:semiHidden/>
    <w:unhideWhenUsed/>
    <w:rsid w:val="00D56495"/>
  </w:style>
  <w:style w:type="numbering" w:customStyle="1" w:styleId="222">
    <w:name w:val="بلا قائمة22"/>
    <w:next w:val="NoList"/>
    <w:uiPriority w:val="99"/>
    <w:semiHidden/>
    <w:unhideWhenUsed/>
    <w:rsid w:val="00D56495"/>
  </w:style>
  <w:style w:type="numbering" w:customStyle="1" w:styleId="1130">
    <w:name w:val="بلا قائمة113"/>
    <w:next w:val="NoList"/>
    <w:uiPriority w:val="99"/>
    <w:semiHidden/>
    <w:unhideWhenUsed/>
    <w:rsid w:val="00D56495"/>
  </w:style>
  <w:style w:type="numbering" w:customStyle="1" w:styleId="171">
    <w:name w:val="بلا قائمة17"/>
    <w:next w:val="NoList"/>
    <w:uiPriority w:val="99"/>
    <w:semiHidden/>
    <w:unhideWhenUsed/>
    <w:rsid w:val="00D56495"/>
  </w:style>
  <w:style w:type="numbering" w:customStyle="1" w:styleId="181">
    <w:name w:val="بلا قائمة18"/>
    <w:next w:val="NoList"/>
    <w:uiPriority w:val="99"/>
    <w:semiHidden/>
    <w:unhideWhenUsed/>
    <w:rsid w:val="00D56495"/>
  </w:style>
  <w:style w:type="numbering" w:customStyle="1" w:styleId="191">
    <w:name w:val="بلا قائمة19"/>
    <w:next w:val="NoList"/>
    <w:uiPriority w:val="99"/>
    <w:semiHidden/>
    <w:unhideWhenUsed/>
    <w:rsid w:val="00D56495"/>
  </w:style>
  <w:style w:type="numbering" w:customStyle="1" w:styleId="231">
    <w:name w:val="بلا قائمة23"/>
    <w:next w:val="NoList"/>
    <w:uiPriority w:val="99"/>
    <w:semiHidden/>
    <w:unhideWhenUsed/>
    <w:rsid w:val="00D56495"/>
  </w:style>
  <w:style w:type="numbering" w:customStyle="1" w:styleId="1140">
    <w:name w:val="بلا قائمة114"/>
    <w:next w:val="NoList"/>
    <w:uiPriority w:val="99"/>
    <w:semiHidden/>
    <w:unhideWhenUsed/>
    <w:rsid w:val="00D56495"/>
  </w:style>
  <w:style w:type="numbering" w:customStyle="1" w:styleId="202">
    <w:name w:val="بلا قائمة20"/>
    <w:next w:val="NoList"/>
    <w:uiPriority w:val="99"/>
    <w:semiHidden/>
    <w:unhideWhenUsed/>
    <w:rsid w:val="00D56495"/>
  </w:style>
  <w:style w:type="numbering" w:customStyle="1" w:styleId="240">
    <w:name w:val="بلا قائمة24"/>
    <w:next w:val="NoList"/>
    <w:uiPriority w:val="99"/>
    <w:semiHidden/>
    <w:unhideWhenUsed/>
    <w:rsid w:val="00D56495"/>
  </w:style>
  <w:style w:type="numbering" w:customStyle="1" w:styleId="250">
    <w:name w:val="بلا قائمة25"/>
    <w:next w:val="NoList"/>
    <w:uiPriority w:val="99"/>
    <w:semiHidden/>
    <w:unhideWhenUsed/>
    <w:rsid w:val="00D56495"/>
  </w:style>
  <w:style w:type="numbering" w:customStyle="1" w:styleId="260">
    <w:name w:val="بلا قائمة26"/>
    <w:next w:val="NoList"/>
    <w:uiPriority w:val="99"/>
    <w:semiHidden/>
    <w:unhideWhenUsed/>
    <w:rsid w:val="00D56495"/>
  </w:style>
  <w:style w:type="character" w:customStyle="1" w:styleId="UnresolvedMention3">
    <w:name w:val="Unresolved Mention3"/>
    <w:basedOn w:val="DefaultParagraphFont"/>
    <w:uiPriority w:val="99"/>
    <w:semiHidden/>
    <w:unhideWhenUsed/>
    <w:rsid w:val="00D56495"/>
    <w:rPr>
      <w:color w:val="605E5C"/>
      <w:shd w:val="clear" w:color="auto" w:fill="E1DFDD"/>
    </w:rPr>
  </w:style>
  <w:style w:type="paragraph" w:customStyle="1" w:styleId="Body">
    <w:name w:val="Body"/>
    <w:rsid w:val="00D56495"/>
    <w:pPr>
      <w:pBdr>
        <w:top w:val="nil"/>
        <w:left w:val="nil"/>
        <w:bottom w:val="nil"/>
        <w:right w:val="nil"/>
        <w:between w:val="nil"/>
        <w:bar w:val="nil"/>
      </w:pBdr>
      <w:spacing w:after="120" w:line="264" w:lineRule="auto"/>
    </w:pPr>
    <w:rPr>
      <w:rFonts w:ascii="Calibri" w:eastAsia="Calibri" w:hAnsi="Calibri" w:cs="Calibri"/>
      <w:color w:val="000000"/>
      <w:sz w:val="20"/>
      <w:szCs w:val="20"/>
      <w:u w:color="000000"/>
      <w:bdr w:val="nil"/>
      <w:lang w:val="ar-SA"/>
    </w:rPr>
  </w:style>
  <w:style w:type="paragraph" w:customStyle="1" w:styleId="aff">
    <w:name w:val="عنوان جانبي"/>
    <w:basedOn w:val="Normal"/>
    <w:autoRedefine/>
    <w:rsid w:val="00D56495"/>
    <w:pPr>
      <w:spacing w:after="0" w:line="240" w:lineRule="auto"/>
      <w:jc w:val="center"/>
    </w:pPr>
    <w:rPr>
      <w:rFonts w:ascii="Times New Roman" w:eastAsia="Times New Roman" w:hAnsi="Times New Roman" w:cs="Simplified Arabic"/>
      <w:b/>
      <w:bCs/>
      <w:sz w:val="28"/>
      <w:szCs w:val="28"/>
    </w:rPr>
  </w:style>
  <w:style w:type="paragraph" w:customStyle="1" w:styleId="NumberedList0">
    <w:name w:val="NumberedList"/>
    <w:basedOn w:val="Normal"/>
    <w:next w:val="ListParagraph"/>
    <w:uiPriority w:val="34"/>
    <w:rsid w:val="00D56495"/>
    <w:pPr>
      <w:spacing w:after="0" w:line="240" w:lineRule="auto"/>
      <w:ind w:left="720"/>
      <w:contextualSpacing/>
    </w:pPr>
    <w:rPr>
      <w:rFonts w:ascii="Times New Roman" w:eastAsia="Times New Roman" w:hAnsi="Times New Roman" w:cs="Times New Roman"/>
      <w:sz w:val="24"/>
      <w:szCs w:val="24"/>
    </w:rPr>
  </w:style>
  <w:style w:type="character" w:customStyle="1" w:styleId="UnresolvedMention4">
    <w:name w:val="Unresolved Mention4"/>
    <w:basedOn w:val="DefaultParagraphFont"/>
    <w:uiPriority w:val="99"/>
    <w:semiHidden/>
    <w:unhideWhenUsed/>
    <w:rsid w:val="00D56495"/>
    <w:rPr>
      <w:color w:val="605E5C"/>
      <w:shd w:val="clear" w:color="auto" w:fill="E1DFDD"/>
    </w:rPr>
  </w:style>
  <w:style w:type="paragraph" w:styleId="Quote">
    <w:name w:val="Quote"/>
    <w:basedOn w:val="Normal"/>
    <w:next w:val="Normal"/>
    <w:link w:val="QuoteChar"/>
    <w:uiPriority w:val="29"/>
    <w:qFormat/>
    <w:rsid w:val="00D56495"/>
    <w:pPr>
      <w:bidi w:val="0"/>
      <w:spacing w:before="160" w:after="120" w:line="264" w:lineRule="auto"/>
      <w:ind w:left="720" w:right="720"/>
    </w:pPr>
    <w:rPr>
      <w:rFonts w:eastAsiaTheme="minorEastAsia"/>
      <w:i/>
      <w:iCs/>
      <w:color w:val="404040" w:themeColor="text1" w:themeTint="BF"/>
      <w:sz w:val="20"/>
      <w:szCs w:val="20"/>
    </w:rPr>
  </w:style>
  <w:style w:type="character" w:customStyle="1" w:styleId="QuoteChar">
    <w:name w:val="Quote Char"/>
    <w:basedOn w:val="DefaultParagraphFont"/>
    <w:link w:val="Quote"/>
    <w:uiPriority w:val="29"/>
    <w:rsid w:val="00D56495"/>
    <w:rPr>
      <w:rFonts w:eastAsiaTheme="minorEastAsia"/>
      <w:i/>
      <w:iCs/>
      <w:color w:val="404040" w:themeColor="text1" w:themeTint="BF"/>
      <w:sz w:val="20"/>
      <w:szCs w:val="20"/>
    </w:rPr>
  </w:style>
  <w:style w:type="paragraph" w:styleId="IntenseQuote">
    <w:name w:val="Intense Quote"/>
    <w:basedOn w:val="Normal"/>
    <w:next w:val="Normal"/>
    <w:link w:val="IntenseQuoteChar"/>
    <w:uiPriority w:val="30"/>
    <w:qFormat/>
    <w:rsid w:val="00D56495"/>
    <w:pPr>
      <w:pBdr>
        <w:left w:val="single" w:sz="18" w:space="12" w:color="4F81BD" w:themeColor="accent1"/>
      </w:pBdr>
      <w:bidi w:val="0"/>
      <w:spacing w:before="100" w:beforeAutospacing="1" w:after="120"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D56495"/>
    <w:rPr>
      <w:rFonts w:asciiTheme="majorHAnsi" w:eastAsiaTheme="majorEastAsia" w:hAnsiTheme="majorHAnsi" w:cstheme="majorBidi"/>
      <w:color w:val="4F81BD" w:themeColor="accent1"/>
      <w:sz w:val="28"/>
      <w:szCs w:val="28"/>
    </w:rPr>
  </w:style>
  <w:style w:type="character" w:styleId="IntenseEmphasis">
    <w:name w:val="Intense Emphasis"/>
    <w:basedOn w:val="DefaultParagraphFont"/>
    <w:uiPriority w:val="21"/>
    <w:qFormat/>
    <w:rsid w:val="00D56495"/>
    <w:rPr>
      <w:b/>
      <w:bCs/>
      <w:i/>
      <w:iCs/>
    </w:rPr>
  </w:style>
  <w:style w:type="character" w:styleId="SubtleReference">
    <w:name w:val="Subtle Reference"/>
    <w:basedOn w:val="DefaultParagraphFont"/>
    <w:uiPriority w:val="31"/>
    <w:qFormat/>
    <w:rsid w:val="00D56495"/>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D56495"/>
    <w:rPr>
      <w:b/>
      <w:bCs/>
      <w:smallCaps/>
      <w:spacing w:val="5"/>
      <w:u w:val="single"/>
    </w:rPr>
  </w:style>
  <w:style w:type="character" w:styleId="BookTitle">
    <w:name w:val="Book Title"/>
    <w:basedOn w:val="DefaultParagraphFont"/>
    <w:uiPriority w:val="33"/>
    <w:qFormat/>
    <w:rsid w:val="00D56495"/>
    <w:rPr>
      <w:b/>
      <w:bCs/>
      <w:smallCaps/>
    </w:rPr>
  </w:style>
  <w:style w:type="character" w:customStyle="1" w:styleId="m-6500582852824379494list-group-item">
    <w:name w:val="m_-6500582852824379494list-group-item"/>
    <w:basedOn w:val="DefaultParagraphFont"/>
    <w:rsid w:val="00E33084"/>
  </w:style>
  <w:style w:type="paragraph" w:customStyle="1" w:styleId="115">
    <w:name w:val="العنوان 11"/>
    <w:basedOn w:val="Normal"/>
    <w:rsid w:val="00E33084"/>
    <w:pPr>
      <w:bidi w:val="0"/>
      <w:spacing w:after="160" w:line="259" w:lineRule="auto"/>
    </w:pPr>
  </w:style>
  <w:style w:type="paragraph" w:customStyle="1" w:styleId="214">
    <w:name w:val="عنوان 21"/>
    <w:basedOn w:val="Normal"/>
    <w:uiPriority w:val="99"/>
    <w:rsid w:val="00E33084"/>
    <w:pPr>
      <w:bidi w:val="0"/>
      <w:spacing w:after="160" w:line="259" w:lineRule="auto"/>
    </w:pPr>
  </w:style>
  <w:style w:type="paragraph" w:customStyle="1" w:styleId="310">
    <w:name w:val="عنوان 31"/>
    <w:basedOn w:val="Normal"/>
    <w:uiPriority w:val="99"/>
    <w:rsid w:val="00E33084"/>
    <w:pPr>
      <w:bidi w:val="0"/>
      <w:spacing w:after="160" w:line="259" w:lineRule="auto"/>
    </w:pPr>
  </w:style>
  <w:style w:type="paragraph" w:customStyle="1" w:styleId="411">
    <w:name w:val="عنوان 41"/>
    <w:basedOn w:val="Normal"/>
    <w:uiPriority w:val="99"/>
    <w:rsid w:val="00E33084"/>
    <w:pPr>
      <w:bidi w:val="0"/>
      <w:spacing w:after="160" w:line="259" w:lineRule="auto"/>
    </w:pPr>
  </w:style>
  <w:style w:type="paragraph" w:customStyle="1" w:styleId="511">
    <w:name w:val="عنوان 51"/>
    <w:basedOn w:val="Normal"/>
    <w:uiPriority w:val="99"/>
    <w:rsid w:val="00E33084"/>
    <w:pPr>
      <w:bidi w:val="0"/>
      <w:spacing w:after="160" w:line="259" w:lineRule="auto"/>
    </w:pPr>
  </w:style>
  <w:style w:type="paragraph" w:customStyle="1" w:styleId="610">
    <w:name w:val="عنوان 61"/>
    <w:basedOn w:val="Normal"/>
    <w:uiPriority w:val="99"/>
    <w:rsid w:val="00E33084"/>
    <w:pPr>
      <w:bidi w:val="0"/>
      <w:spacing w:after="160" w:line="259" w:lineRule="auto"/>
    </w:pPr>
  </w:style>
  <w:style w:type="paragraph" w:customStyle="1" w:styleId="710">
    <w:name w:val="عنوان 71"/>
    <w:basedOn w:val="Normal"/>
    <w:uiPriority w:val="99"/>
    <w:rsid w:val="00E33084"/>
    <w:pPr>
      <w:bidi w:val="0"/>
      <w:spacing w:after="160" w:line="259" w:lineRule="auto"/>
    </w:pPr>
  </w:style>
  <w:style w:type="paragraph" w:customStyle="1" w:styleId="810">
    <w:name w:val="عنوان 81"/>
    <w:basedOn w:val="Normal"/>
    <w:uiPriority w:val="99"/>
    <w:rsid w:val="00E33084"/>
    <w:pPr>
      <w:bidi w:val="0"/>
      <w:spacing w:after="160" w:line="259" w:lineRule="auto"/>
    </w:pPr>
  </w:style>
  <w:style w:type="paragraph" w:customStyle="1" w:styleId="910">
    <w:name w:val="عنوان 91"/>
    <w:basedOn w:val="Normal"/>
    <w:uiPriority w:val="99"/>
    <w:rsid w:val="00E33084"/>
    <w:pPr>
      <w:bidi w:val="0"/>
      <w:spacing w:after="160" w:line="259" w:lineRule="auto"/>
    </w:pPr>
  </w:style>
  <w:style w:type="table" w:customStyle="1" w:styleId="223">
    <w:name w:val="جدول عادي 22"/>
    <w:basedOn w:val="TableNormal"/>
    <w:uiPriority w:val="42"/>
    <w:rsid w:val="00E3308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210">
    <w:name w:val="جدول عادي 221"/>
    <w:basedOn w:val="TableSimple1"/>
    <w:uiPriority w:val="42"/>
    <w:rsid w:val="00E33084"/>
    <w:pPr>
      <w:spacing w:after="0" w:line="240" w:lineRule="auto"/>
    </w:pPr>
    <w:tblPr>
      <w:tblStyleRowBandSize w:val="1"/>
      <w:tblStyleColBandSize w:val="1"/>
      <w:tblBorders>
        <w:top w:val="single" w:sz="12" w:space="0" w:color="auto"/>
        <w:bottom w:val="single" w:sz="12" w:space="0" w:color="auto"/>
      </w:tblBorders>
    </w:tblPr>
    <w:tcPr>
      <w:shd w:val="clear" w:color="auto" w:fill="auto"/>
    </w:tcPr>
    <w:tblStylePr w:type="firstRow">
      <w:rPr>
        <w:b/>
        <w:bCs/>
      </w:rPr>
      <w:tblPr/>
      <w:tcPr>
        <w:tcBorders>
          <w:bottom w:val="single" w:sz="4" w:space="0" w:color="7F7F7F" w:themeColor="text1" w:themeTint="80"/>
          <w:tl2br w:val="none" w:sz="0" w:space="0" w:color="auto"/>
          <w:tr2bl w:val="none" w:sz="0" w:space="0" w:color="auto"/>
        </w:tcBorders>
      </w:tcPr>
    </w:tblStylePr>
    <w:tblStylePr w:type="lastRow">
      <w:rPr>
        <w:b/>
        <w:bCs/>
      </w:rPr>
      <w:tblPr/>
      <w:tcPr>
        <w:tcBorders>
          <w:top w:val="single" w:sz="4" w:space="0" w:color="7F7F7F" w:themeColor="text1" w:themeTint="80"/>
          <w:tl2br w:val="none" w:sz="0" w:space="0" w:color="auto"/>
          <w:tr2bl w:val="none" w:sz="0" w:space="0" w:color="auto"/>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32">
    <w:name w:val="جدول عادي 23"/>
    <w:basedOn w:val="TableNormal"/>
    <w:next w:val="223"/>
    <w:uiPriority w:val="42"/>
    <w:rsid w:val="00E3308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Simple1">
    <w:name w:val="Table Simple 1"/>
    <w:basedOn w:val="TableNormal"/>
    <w:uiPriority w:val="99"/>
    <w:semiHidden/>
    <w:unhideWhenUsed/>
    <w:rsid w:val="00E33084"/>
    <w:pPr>
      <w:spacing w:after="160" w:line="259"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GridTable1Light">
    <w:name w:val="Grid Table 1 Light"/>
    <w:basedOn w:val="TableNormal"/>
    <w:uiPriority w:val="46"/>
    <w:rsid w:val="00E3308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4-Accent3">
    <w:name w:val="Grid Table 4 Accent 3"/>
    <w:basedOn w:val="TableNormal"/>
    <w:uiPriority w:val="49"/>
    <w:rsid w:val="00E33084"/>
    <w:pPr>
      <w:bidi/>
      <w:spacing w:before="100" w:beforeAutospacing="1" w:after="0" w:afterAutospacing="1" w:line="240" w:lineRule="auto"/>
      <w:jc w:val="lowKashida"/>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title-text">
    <w:name w:val="title-text"/>
    <w:basedOn w:val="DefaultParagraphFont"/>
    <w:rsid w:val="00E33084"/>
  </w:style>
  <w:style w:type="table" w:styleId="MediumList2">
    <w:name w:val="Medium List 2"/>
    <w:basedOn w:val="TableNormal"/>
    <w:uiPriority w:val="66"/>
    <w:rsid w:val="00E330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text">
    <w:name w:val="text"/>
    <w:basedOn w:val="DefaultParagraphFont"/>
    <w:rsid w:val="00E33084"/>
  </w:style>
  <w:style w:type="character" w:customStyle="1" w:styleId="sr-only">
    <w:name w:val="sr-only"/>
    <w:basedOn w:val="DefaultParagraphFont"/>
    <w:rsid w:val="00E33084"/>
  </w:style>
  <w:style w:type="character" w:customStyle="1" w:styleId="author-ref">
    <w:name w:val="author-ref"/>
    <w:basedOn w:val="DefaultParagraphFont"/>
    <w:rsid w:val="00E33084"/>
  </w:style>
  <w:style w:type="paragraph" w:customStyle="1" w:styleId="1f6">
    <w:name w:val="تاريخ1"/>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z-TopofFormChar">
    <w:name w:val="z-Top of Form Char"/>
    <w:basedOn w:val="DefaultParagraphFont"/>
    <w:link w:val="z-TopofForm"/>
    <w:uiPriority w:val="99"/>
    <w:semiHidden/>
    <w:rsid w:val="00E33084"/>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E33084"/>
    <w:pPr>
      <w:pBdr>
        <w:bottom w:val="single" w:sz="6" w:space="1" w:color="auto"/>
      </w:pBdr>
      <w:bidi w:val="0"/>
      <w:spacing w:after="0" w:line="240" w:lineRule="auto"/>
      <w:jc w:val="center"/>
    </w:pPr>
    <w:rPr>
      <w:rFonts w:ascii="Arial" w:eastAsia="Times New Roman" w:hAnsi="Arial" w:cs="Arial"/>
      <w:vanish/>
      <w:sz w:val="16"/>
      <w:szCs w:val="16"/>
    </w:rPr>
  </w:style>
  <w:style w:type="character" w:customStyle="1" w:styleId="z-TopofFormChar1">
    <w:name w:val="z-Top of Form Char1"/>
    <w:basedOn w:val="DefaultParagraphFont"/>
    <w:uiPriority w:val="99"/>
    <w:semiHidden/>
    <w:rsid w:val="00E33084"/>
    <w:rPr>
      <w:rFonts w:ascii="Arial" w:hAnsi="Arial" w:cs="Arial"/>
      <w:vanish/>
      <w:sz w:val="16"/>
      <w:szCs w:val="16"/>
    </w:rPr>
  </w:style>
  <w:style w:type="character" w:customStyle="1" w:styleId="Char14">
    <w:name w:val="أعلى النموذج Char1"/>
    <w:basedOn w:val="DefaultParagraphFont"/>
    <w:uiPriority w:val="99"/>
    <w:semiHidden/>
    <w:rsid w:val="00E33084"/>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E3308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E33084"/>
    <w:pPr>
      <w:pBdr>
        <w:top w:val="single" w:sz="6" w:space="1" w:color="auto"/>
      </w:pBdr>
      <w:bidi w:val="0"/>
      <w:spacing w:after="0" w:line="240" w:lineRule="auto"/>
      <w:jc w:val="center"/>
    </w:pPr>
    <w:rPr>
      <w:rFonts w:ascii="Arial" w:eastAsia="Times New Roman" w:hAnsi="Arial" w:cs="Arial"/>
      <w:vanish/>
      <w:sz w:val="16"/>
      <w:szCs w:val="16"/>
    </w:rPr>
  </w:style>
  <w:style w:type="character" w:customStyle="1" w:styleId="z-BottomofFormChar1">
    <w:name w:val="z-Bottom of Form Char1"/>
    <w:basedOn w:val="DefaultParagraphFont"/>
    <w:uiPriority w:val="99"/>
    <w:semiHidden/>
    <w:rsid w:val="00E33084"/>
    <w:rPr>
      <w:rFonts w:ascii="Arial" w:hAnsi="Arial" w:cs="Arial"/>
      <w:vanish/>
      <w:sz w:val="16"/>
      <w:szCs w:val="16"/>
    </w:rPr>
  </w:style>
  <w:style w:type="character" w:customStyle="1" w:styleId="Char15">
    <w:name w:val="أسفل النموذج Char1"/>
    <w:basedOn w:val="DefaultParagraphFont"/>
    <w:uiPriority w:val="99"/>
    <w:semiHidden/>
    <w:rsid w:val="00E33084"/>
    <w:rPr>
      <w:rFonts w:ascii="Arial" w:hAnsi="Arial" w:cs="Arial"/>
      <w:vanish/>
      <w:sz w:val="16"/>
      <w:szCs w:val="16"/>
    </w:rPr>
  </w:style>
  <w:style w:type="character" w:customStyle="1" w:styleId="corpstextCar">
    <w:name w:val="corps text Car"/>
    <w:link w:val="corpstext"/>
    <w:locked/>
    <w:rsid w:val="00E33084"/>
    <w:rPr>
      <w:rFonts w:ascii="Verdana" w:eastAsia="Century Schoolbook" w:hAnsi="Verdana"/>
      <w:b/>
      <w:spacing w:val="-2"/>
      <w:sz w:val="32"/>
      <w:szCs w:val="32"/>
      <w:lang w:bidi="ar-MA"/>
    </w:rPr>
  </w:style>
  <w:style w:type="paragraph" w:customStyle="1" w:styleId="corpstext">
    <w:name w:val="corps text"/>
    <w:basedOn w:val="Normal"/>
    <w:next w:val="Normal"/>
    <w:link w:val="corpstextCar"/>
    <w:autoRedefine/>
    <w:qFormat/>
    <w:rsid w:val="00E33084"/>
    <w:pPr>
      <w:keepLines/>
      <w:spacing w:before="120" w:after="120" w:line="360" w:lineRule="exact"/>
      <w:ind w:left="6" w:hanging="6"/>
      <w:jc w:val="both"/>
    </w:pPr>
    <w:rPr>
      <w:rFonts w:ascii="Verdana" w:eastAsia="Century Schoolbook" w:hAnsi="Verdana"/>
      <w:b/>
      <w:spacing w:val="-2"/>
      <w:sz w:val="32"/>
      <w:szCs w:val="32"/>
      <w:lang w:bidi="ar-MA"/>
    </w:rPr>
  </w:style>
  <w:style w:type="character" w:customStyle="1" w:styleId="content">
    <w:name w:val="content"/>
    <w:basedOn w:val="DefaultParagraphFont"/>
    <w:rsid w:val="00E33084"/>
  </w:style>
  <w:style w:type="character" w:customStyle="1" w:styleId="button-alternative-text">
    <w:name w:val="button-alternative-text"/>
    <w:basedOn w:val="DefaultParagraphFont"/>
    <w:rsid w:val="00E33084"/>
  </w:style>
  <w:style w:type="character" w:customStyle="1" w:styleId="extra-detail-1">
    <w:name w:val="extra-detail-1"/>
    <w:basedOn w:val="DefaultParagraphFont"/>
    <w:rsid w:val="00E33084"/>
  </w:style>
  <w:style w:type="character" w:customStyle="1" w:styleId="extra-detail-2">
    <w:name w:val="extra-detail-2"/>
    <w:basedOn w:val="DefaultParagraphFont"/>
    <w:rsid w:val="00E33084"/>
  </w:style>
  <w:style w:type="character" w:customStyle="1" w:styleId="display">
    <w:name w:val="display"/>
    <w:basedOn w:val="DefaultParagraphFont"/>
    <w:rsid w:val="00E33084"/>
  </w:style>
  <w:style w:type="character" w:customStyle="1" w:styleId="math">
    <w:name w:val="math"/>
    <w:basedOn w:val="DefaultParagraphFont"/>
    <w:rsid w:val="00E33084"/>
  </w:style>
  <w:style w:type="character" w:customStyle="1" w:styleId="mathjaxpreview">
    <w:name w:val="mathjax_preview"/>
    <w:basedOn w:val="DefaultParagraphFont"/>
    <w:rsid w:val="00E33084"/>
  </w:style>
  <w:style w:type="character" w:customStyle="1" w:styleId="mathjaxsvg">
    <w:name w:val="mathjax_svg"/>
    <w:basedOn w:val="DefaultParagraphFont"/>
    <w:rsid w:val="00E33084"/>
  </w:style>
  <w:style w:type="character" w:customStyle="1" w:styleId="mjxassistivemathml">
    <w:name w:val="mjx_assistive_mathml"/>
    <w:basedOn w:val="DefaultParagraphFont"/>
    <w:rsid w:val="00E33084"/>
  </w:style>
  <w:style w:type="paragraph" w:customStyle="1" w:styleId="legend">
    <w:name w:val="legend"/>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chor-text">
    <w:name w:val="anchor-text"/>
    <w:basedOn w:val="DefaultParagraphFont"/>
    <w:rsid w:val="00E33084"/>
  </w:style>
  <w:style w:type="character" w:customStyle="1" w:styleId="copyright-line">
    <w:name w:val="copyright-line"/>
    <w:basedOn w:val="DefaultParagraphFont"/>
    <w:rsid w:val="00E33084"/>
  </w:style>
  <w:style w:type="paragraph" w:customStyle="1" w:styleId="source">
    <w:name w:val="source"/>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
    <w:name w:val="tit"/>
    <w:basedOn w:val="DefaultParagraphFont"/>
    <w:rsid w:val="00E33084"/>
  </w:style>
  <w:style w:type="character" w:customStyle="1" w:styleId="autconin">
    <w:name w:val="aut_con_in"/>
    <w:basedOn w:val="DefaultParagraphFont"/>
    <w:rsid w:val="00E33084"/>
  </w:style>
  <w:style w:type="character" w:customStyle="1" w:styleId="absconcon">
    <w:name w:val="abs_con_con"/>
    <w:basedOn w:val="DefaultParagraphFont"/>
    <w:rsid w:val="00E33084"/>
  </w:style>
  <w:style w:type="character" w:customStyle="1" w:styleId="fakelink">
    <w:name w:val="fakelink"/>
    <w:basedOn w:val="DefaultParagraphFont"/>
    <w:rsid w:val="00E33084"/>
  </w:style>
  <w:style w:type="character" w:customStyle="1" w:styleId="publication-metatype">
    <w:name w:val="publication-meta__type"/>
    <w:basedOn w:val="DefaultParagraphFont"/>
    <w:rsid w:val="00E33084"/>
  </w:style>
  <w:style w:type="character" w:customStyle="1" w:styleId="nova-c-buttonlabel">
    <w:name w:val="nova-c-button__label"/>
    <w:basedOn w:val="DefaultParagraphFont"/>
    <w:rsid w:val="00E33084"/>
  </w:style>
  <w:style w:type="character" w:customStyle="1" w:styleId="contribdegrees">
    <w:name w:val="contribdegrees"/>
    <w:basedOn w:val="DefaultParagraphFont"/>
    <w:rsid w:val="00E33084"/>
  </w:style>
  <w:style w:type="character" w:customStyle="1" w:styleId="publicationcontentepubdate">
    <w:name w:val="publicationcontentepubdate"/>
    <w:basedOn w:val="DefaultParagraphFont"/>
    <w:rsid w:val="00E33084"/>
  </w:style>
  <w:style w:type="character" w:customStyle="1" w:styleId="articletype">
    <w:name w:val="articletype"/>
    <w:basedOn w:val="DefaultParagraphFont"/>
    <w:rsid w:val="00E33084"/>
  </w:style>
  <w:style w:type="character" w:customStyle="1" w:styleId="crossmark">
    <w:name w:val="crossmark"/>
    <w:basedOn w:val="DefaultParagraphFont"/>
    <w:rsid w:val="00E33084"/>
  </w:style>
  <w:style w:type="character" w:customStyle="1" w:styleId="section">
    <w:name w:val="section"/>
    <w:basedOn w:val="DefaultParagraphFont"/>
    <w:rsid w:val="00E33084"/>
  </w:style>
  <w:style w:type="character" w:customStyle="1" w:styleId="comma">
    <w:name w:val="comma"/>
    <w:basedOn w:val="DefaultParagraphFont"/>
    <w:rsid w:val="00E33084"/>
  </w:style>
  <w:style w:type="character" w:customStyle="1" w:styleId="EndnoteTextChar1">
    <w:name w:val="Endnote Text Char1"/>
    <w:basedOn w:val="DefaultParagraphFont"/>
    <w:uiPriority w:val="99"/>
    <w:semiHidden/>
    <w:rsid w:val="00E33084"/>
    <w:rPr>
      <w:sz w:val="20"/>
      <w:szCs w:val="20"/>
    </w:rPr>
  </w:style>
  <w:style w:type="paragraph" w:customStyle="1" w:styleId="Pa20">
    <w:name w:val="Pa20"/>
    <w:basedOn w:val="Normal"/>
    <w:next w:val="Normal"/>
    <w:uiPriority w:val="99"/>
    <w:rsid w:val="00E33084"/>
    <w:pPr>
      <w:autoSpaceDE w:val="0"/>
      <w:autoSpaceDN w:val="0"/>
      <w:bidi w:val="0"/>
      <w:adjustRightInd w:val="0"/>
      <w:spacing w:after="0" w:line="181" w:lineRule="atLeast"/>
    </w:pPr>
    <w:rPr>
      <w:rFonts w:ascii="Times New Roman" w:hAnsi="Times New Roman" w:cs="Times New Roman"/>
      <w:sz w:val="24"/>
      <w:szCs w:val="24"/>
    </w:rPr>
  </w:style>
  <w:style w:type="character" w:customStyle="1" w:styleId="correcthtml">
    <w:name w:val="correcthtml"/>
    <w:basedOn w:val="DefaultParagraphFont"/>
    <w:rsid w:val="00E33084"/>
  </w:style>
  <w:style w:type="character" w:styleId="UnresolvedMention">
    <w:name w:val="Unresolved Mention"/>
    <w:basedOn w:val="DefaultParagraphFont"/>
    <w:uiPriority w:val="99"/>
    <w:semiHidden/>
    <w:unhideWhenUsed/>
    <w:rsid w:val="00E33084"/>
    <w:rPr>
      <w:color w:val="605E5C"/>
      <w:shd w:val="clear" w:color="auto" w:fill="E1DFDD"/>
    </w:rPr>
  </w:style>
  <w:style w:type="paragraph" w:customStyle="1" w:styleId="optxtp">
    <w:name w:val="op_txt_p"/>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215">
    <w:name w:val="قائمة متوسطة 21"/>
    <w:basedOn w:val="TableNormal"/>
    <w:next w:val="MediumList2"/>
    <w:uiPriority w:val="66"/>
    <w:rsid w:val="00E33084"/>
    <w:pPr>
      <w:spacing w:after="0" w:line="240" w:lineRule="auto"/>
    </w:pPr>
    <w:rPr>
      <w:rFonts w:ascii="Calibri Light" w:eastAsia="Times New Roman" w:hAnsi="Calibri Light"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character" w:customStyle="1" w:styleId="nlmarticle-title">
    <w:name w:val="nlm_article-title"/>
    <w:basedOn w:val="DefaultParagraphFont"/>
    <w:rsid w:val="00E33084"/>
  </w:style>
  <w:style w:type="paragraph" w:customStyle="1" w:styleId="downloadcitations">
    <w:name w:val="downloadcitations"/>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x-doi">
    <w:name w:val="dx-doi"/>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ynqvb">
    <w:name w:val="rynqvb"/>
    <w:basedOn w:val="DefaultParagraphFont"/>
    <w:rsid w:val="00E33084"/>
  </w:style>
  <w:style w:type="character" w:customStyle="1" w:styleId="articletitle0">
    <w:name w:val="article_title"/>
    <w:basedOn w:val="DefaultParagraphFont"/>
    <w:rsid w:val="00E33084"/>
  </w:style>
  <w:style w:type="paragraph" w:customStyle="1" w:styleId="margin-bottom-3">
    <w:name w:val="margin-bottom-3"/>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dding-0">
    <w:name w:val="padding-0"/>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dding-3">
    <w:name w:val="padding-3"/>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table" w:styleId="GridTable6Colorful">
    <w:name w:val="Grid Table 6 Colorful"/>
    <w:basedOn w:val="TableNormal"/>
    <w:uiPriority w:val="51"/>
    <w:rsid w:val="00E33084"/>
    <w:pPr>
      <w:bidi/>
      <w:spacing w:before="100" w:beforeAutospacing="1" w:after="0" w:afterAutospacing="1" w:line="240" w:lineRule="auto"/>
      <w:jc w:val="lowKashida"/>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Char16">
    <w:name w:val="موضوع تعليق Char1"/>
    <w:basedOn w:val="CommentTextChar"/>
    <w:uiPriority w:val="99"/>
    <w:semiHidden/>
    <w:rsid w:val="00E33084"/>
    <w:rPr>
      <w:rFonts w:ascii="Times New Roman" w:eastAsiaTheme="minorEastAsia" w:hAnsi="Times New Roman" w:cs="Times New Roman"/>
      <w:b/>
      <w:bCs/>
      <w:sz w:val="20"/>
      <w:szCs w:val="20"/>
    </w:rPr>
  </w:style>
  <w:style w:type="character" w:customStyle="1" w:styleId="Char17">
    <w:name w:val="نص تعليق ختامي Char1"/>
    <w:basedOn w:val="DefaultParagraphFont"/>
    <w:uiPriority w:val="99"/>
    <w:semiHidden/>
    <w:rsid w:val="00E33084"/>
    <w:rPr>
      <w:sz w:val="20"/>
      <w:szCs w:val="20"/>
    </w:rPr>
  </w:style>
  <w:style w:type="character" w:customStyle="1" w:styleId="button-text">
    <w:name w:val="button-text"/>
    <w:basedOn w:val="DefaultParagraphFont"/>
    <w:rsid w:val="00E33084"/>
  </w:style>
  <w:style w:type="character" w:customStyle="1" w:styleId="button-link-text">
    <w:name w:val="button-link-text"/>
    <w:basedOn w:val="DefaultParagraphFont"/>
    <w:rsid w:val="00E33084"/>
  </w:style>
  <w:style w:type="paragraph" w:customStyle="1" w:styleId="previous">
    <w:name w:val="previous"/>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xt">
    <w:name w:val="next"/>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starticleitem">
    <w:name w:val="listarticleitem"/>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2">
    <w:name w:val="Table Grid2"/>
    <w:basedOn w:val="TableNormal"/>
    <w:next w:val="TableGrid"/>
    <w:uiPriority w:val="59"/>
    <w:rsid w:val="0062602E"/>
    <w:pPr>
      <w:spacing w:after="0" w:line="240" w:lineRule="auto"/>
    </w:pPr>
    <w:rPr>
      <w:rFonts w:ascii="Calibri" w:eastAsia="Times New Roma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74270">
      <w:bodyDiv w:val="1"/>
      <w:marLeft w:val="0"/>
      <w:marRight w:val="0"/>
      <w:marTop w:val="0"/>
      <w:marBottom w:val="0"/>
      <w:divBdr>
        <w:top w:val="none" w:sz="0" w:space="0" w:color="auto"/>
        <w:left w:val="none" w:sz="0" w:space="0" w:color="auto"/>
        <w:bottom w:val="none" w:sz="0" w:space="0" w:color="auto"/>
        <w:right w:val="none" w:sz="0" w:space="0" w:color="auto"/>
      </w:divBdr>
    </w:div>
    <w:div w:id="363746998">
      <w:bodyDiv w:val="1"/>
      <w:marLeft w:val="0"/>
      <w:marRight w:val="0"/>
      <w:marTop w:val="0"/>
      <w:marBottom w:val="0"/>
      <w:divBdr>
        <w:top w:val="none" w:sz="0" w:space="0" w:color="auto"/>
        <w:left w:val="none" w:sz="0" w:space="0" w:color="auto"/>
        <w:bottom w:val="none" w:sz="0" w:space="0" w:color="auto"/>
        <w:right w:val="none" w:sz="0" w:space="0" w:color="auto"/>
      </w:divBdr>
    </w:div>
    <w:div w:id="488667975">
      <w:bodyDiv w:val="1"/>
      <w:marLeft w:val="0"/>
      <w:marRight w:val="0"/>
      <w:marTop w:val="0"/>
      <w:marBottom w:val="0"/>
      <w:divBdr>
        <w:top w:val="none" w:sz="0" w:space="0" w:color="auto"/>
        <w:left w:val="none" w:sz="0" w:space="0" w:color="auto"/>
        <w:bottom w:val="none" w:sz="0" w:space="0" w:color="auto"/>
        <w:right w:val="none" w:sz="0" w:space="0" w:color="auto"/>
      </w:divBdr>
    </w:div>
    <w:div w:id="1289044677">
      <w:bodyDiv w:val="1"/>
      <w:marLeft w:val="0"/>
      <w:marRight w:val="0"/>
      <w:marTop w:val="0"/>
      <w:marBottom w:val="0"/>
      <w:divBdr>
        <w:top w:val="none" w:sz="0" w:space="0" w:color="auto"/>
        <w:left w:val="none" w:sz="0" w:space="0" w:color="auto"/>
        <w:bottom w:val="none" w:sz="0" w:space="0" w:color="auto"/>
        <w:right w:val="none" w:sz="0" w:space="0" w:color="auto"/>
      </w:divBdr>
    </w:div>
    <w:div w:id="1818037468">
      <w:bodyDiv w:val="1"/>
      <w:marLeft w:val="0"/>
      <w:marRight w:val="0"/>
      <w:marTop w:val="0"/>
      <w:marBottom w:val="0"/>
      <w:divBdr>
        <w:top w:val="none" w:sz="0" w:space="0" w:color="auto"/>
        <w:left w:val="none" w:sz="0" w:space="0" w:color="auto"/>
        <w:bottom w:val="none" w:sz="0" w:space="0" w:color="auto"/>
        <w:right w:val="none" w:sz="0" w:space="0" w:color="auto"/>
      </w:divBdr>
    </w:div>
    <w:div w:id="1854883122">
      <w:bodyDiv w:val="1"/>
      <w:marLeft w:val="0"/>
      <w:marRight w:val="0"/>
      <w:marTop w:val="0"/>
      <w:marBottom w:val="0"/>
      <w:divBdr>
        <w:top w:val="none" w:sz="0" w:space="0" w:color="auto"/>
        <w:left w:val="none" w:sz="0" w:space="0" w:color="auto"/>
        <w:bottom w:val="none" w:sz="0" w:space="0" w:color="auto"/>
        <w:right w:val="none" w:sz="0" w:space="0" w:color="auto"/>
      </w:divBdr>
    </w:div>
    <w:div w:id="1964581313">
      <w:bodyDiv w:val="1"/>
      <w:marLeft w:val="0"/>
      <w:marRight w:val="0"/>
      <w:marTop w:val="0"/>
      <w:marBottom w:val="0"/>
      <w:divBdr>
        <w:top w:val="none" w:sz="0" w:space="0" w:color="auto"/>
        <w:left w:val="none" w:sz="0" w:space="0" w:color="auto"/>
        <w:bottom w:val="none" w:sz="0" w:space="0" w:color="auto"/>
        <w:right w:val="none" w:sz="0" w:space="0" w:color="auto"/>
      </w:divBdr>
    </w:div>
    <w:div w:id="2010251737">
      <w:bodyDiv w:val="1"/>
      <w:marLeft w:val="0"/>
      <w:marRight w:val="0"/>
      <w:marTop w:val="0"/>
      <w:marBottom w:val="0"/>
      <w:divBdr>
        <w:top w:val="none" w:sz="0" w:space="0" w:color="auto"/>
        <w:left w:val="none" w:sz="0" w:space="0" w:color="auto"/>
        <w:bottom w:val="none" w:sz="0" w:space="0" w:color="auto"/>
        <w:right w:val="none" w:sz="0" w:space="0" w:color="auto"/>
      </w:divBdr>
    </w:div>
    <w:div w:id="2045398024">
      <w:bodyDiv w:val="1"/>
      <w:marLeft w:val="0"/>
      <w:marRight w:val="0"/>
      <w:marTop w:val="0"/>
      <w:marBottom w:val="0"/>
      <w:divBdr>
        <w:top w:val="none" w:sz="0" w:space="0" w:color="auto"/>
        <w:left w:val="none" w:sz="0" w:space="0" w:color="auto"/>
        <w:bottom w:val="none" w:sz="0" w:space="0" w:color="auto"/>
        <w:right w:val="none" w:sz="0" w:space="0" w:color="auto"/>
      </w:divBdr>
    </w:div>
    <w:div w:id="209200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chart" Target="charts/chart1.xm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hyperlink" Target="https://www.vision2030.gov.sa/media/5ptbkbxn/sa%20udi_vision2030_ar.pdf" TargetMode="Externa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chart" Target="charts/chart3.xml"/><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chart" Target="charts/chart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chart" Target="charts/chart2.xml"/><Relationship Id="rId30" Type="http://schemas.openxmlformats.org/officeDocument/2006/relationships/chart" Target="charts/chart5.xm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ajsp.net" TargetMode="External"/><Relationship Id="rId1" Type="http://schemas.openxmlformats.org/officeDocument/2006/relationships/image" Target="media/image19.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ورقة1!$K$4</c:f>
              <c:strCache>
                <c:ptCount val="1"/>
                <c:pt idx="0">
                  <c:v>الفاعلية</c:v>
                </c:pt>
              </c:strCache>
            </c:strRef>
          </c:tx>
          <c:spPr>
            <a:solidFill>
              <a:schemeClr val="accent1"/>
            </a:solidFill>
            <a:ln>
              <a:noFill/>
            </a:ln>
            <a:effectLst/>
            <a:sp3d/>
          </c:spPr>
          <c:invertIfNegative val="0"/>
          <c:dPt>
            <c:idx val="0"/>
            <c:invertIfNegative val="0"/>
            <c:bubble3D val="0"/>
            <c:spPr>
              <a:solidFill>
                <a:schemeClr val="accent4">
                  <a:lumMod val="40000"/>
                  <a:lumOff val="60000"/>
                </a:schemeClr>
              </a:solidFill>
              <a:ln>
                <a:noFill/>
              </a:ln>
              <a:effectLst/>
              <a:sp3d/>
            </c:spPr>
            <c:extLst>
              <c:ext xmlns:c16="http://schemas.microsoft.com/office/drawing/2014/chart" uri="{C3380CC4-5D6E-409C-BE32-E72D297353CC}">
                <c16:uniqueId val="{00000001-C8E6-4A0C-B3FA-8E1C9DEFB6C0}"/>
              </c:ext>
            </c:extLst>
          </c:dPt>
          <c:dPt>
            <c:idx val="1"/>
            <c:invertIfNegative val="0"/>
            <c:bubble3D val="0"/>
            <c:spPr>
              <a:solidFill>
                <a:schemeClr val="accent1">
                  <a:lumMod val="60000"/>
                  <a:lumOff val="40000"/>
                </a:schemeClr>
              </a:solidFill>
              <a:ln>
                <a:noFill/>
              </a:ln>
              <a:effectLst/>
              <a:sp3d/>
            </c:spPr>
            <c:extLst>
              <c:ext xmlns:c16="http://schemas.microsoft.com/office/drawing/2014/chart" uri="{C3380CC4-5D6E-409C-BE32-E72D297353CC}">
                <c16:uniqueId val="{00000003-C8E6-4A0C-B3FA-8E1C9DEFB6C0}"/>
              </c:ext>
            </c:extLst>
          </c:dPt>
          <c:dLbls>
            <c:spPr>
              <a:noFill/>
              <a:ln>
                <a:noFill/>
              </a:ln>
              <a:effectLst/>
            </c:spPr>
            <c:txPr>
              <a:bodyPr rot="0" spcFirstLastPara="1" vertOverflow="ellipsis" vert="horz" wrap="square" lIns="38100" tIns="19050" rIns="38100" bIns="19050" anchor="ctr" anchorCtr="1">
                <a:spAutoFit/>
              </a:bodyPr>
              <a:lstStyle/>
              <a:p>
                <a:pPr>
                  <a:defRPr sz="899"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ورقة1!$J$5:$J$6</c:f>
              <c:strCache>
                <c:ptCount val="2"/>
                <c:pt idx="0">
                  <c:v>القبلــي</c:v>
                </c:pt>
                <c:pt idx="1">
                  <c:v>البعــدي</c:v>
                </c:pt>
              </c:strCache>
            </c:strRef>
          </c:cat>
          <c:val>
            <c:numRef>
              <c:f>ورقة1!$K$5:$K$6</c:f>
              <c:numCache>
                <c:formatCode>General</c:formatCode>
                <c:ptCount val="2"/>
                <c:pt idx="0">
                  <c:v>40.978999999999999</c:v>
                </c:pt>
                <c:pt idx="1">
                  <c:v>201.45500000000001</c:v>
                </c:pt>
              </c:numCache>
            </c:numRef>
          </c:val>
          <c:extLst>
            <c:ext xmlns:c16="http://schemas.microsoft.com/office/drawing/2014/chart" uri="{C3380CC4-5D6E-409C-BE32-E72D297353CC}">
              <c16:uniqueId val="{00000004-C8E6-4A0C-B3FA-8E1C9DEFB6C0}"/>
            </c:ext>
          </c:extLst>
        </c:ser>
        <c:dLbls>
          <c:showLegendKey val="0"/>
          <c:showVal val="0"/>
          <c:showCatName val="0"/>
          <c:showSerName val="0"/>
          <c:showPercent val="0"/>
          <c:showBubbleSize val="0"/>
        </c:dLbls>
        <c:gapWidth val="150"/>
        <c:shape val="box"/>
        <c:axId val="238819968"/>
        <c:axId val="225366400"/>
        <c:axId val="0"/>
      </c:bar3DChart>
      <c:catAx>
        <c:axId val="238819968"/>
        <c:scaling>
          <c:orientation val="maxMin"/>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225366400"/>
        <c:crosses val="autoZero"/>
        <c:auto val="1"/>
        <c:lblAlgn val="ctr"/>
        <c:lblOffset val="100"/>
        <c:noMultiLvlLbl val="0"/>
      </c:catAx>
      <c:valAx>
        <c:axId val="225366400"/>
        <c:scaling>
          <c:orientation val="minMax"/>
        </c:scaling>
        <c:delete val="0"/>
        <c:axPos val="r"/>
        <c:majorGridlines>
          <c:spPr>
            <a:ln w="9517"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238819968"/>
        <c:crosses val="autoZero"/>
        <c:crossBetween val="between"/>
      </c:valAx>
      <c:spPr>
        <a:noFill/>
        <a:ln w="25379">
          <a:noFill/>
        </a:ln>
      </c:spPr>
    </c:plotArea>
    <c:plotVisOnly val="1"/>
    <c:dispBlanksAs val="gap"/>
    <c:showDLblsOverMax val="0"/>
  </c:chart>
  <c:spPr>
    <a:solidFill>
      <a:schemeClr val="bg1"/>
    </a:solidFill>
    <a:ln w="9517"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ورقة1!$J$1</c:f>
              <c:strCache>
                <c:ptCount val="1"/>
                <c:pt idx="0">
                  <c:v>الاختبار المعرفي</c:v>
                </c:pt>
              </c:strCache>
            </c:strRef>
          </c:tx>
          <c:spPr>
            <a:solidFill>
              <a:schemeClr val="accent1"/>
            </a:solidFill>
            <a:ln>
              <a:noFill/>
            </a:ln>
            <a:effectLst/>
            <a:sp3d/>
          </c:spPr>
          <c:invertIfNegative val="0"/>
          <c:dPt>
            <c:idx val="0"/>
            <c:invertIfNegative val="0"/>
            <c:bubble3D val="0"/>
            <c:spPr>
              <a:solidFill>
                <a:schemeClr val="accent4">
                  <a:lumMod val="40000"/>
                  <a:lumOff val="60000"/>
                </a:schemeClr>
              </a:solidFill>
              <a:ln>
                <a:noFill/>
              </a:ln>
              <a:effectLst/>
              <a:sp3d/>
            </c:spPr>
            <c:extLst>
              <c:ext xmlns:c16="http://schemas.microsoft.com/office/drawing/2014/chart" uri="{C3380CC4-5D6E-409C-BE32-E72D297353CC}">
                <c16:uniqueId val="{00000001-016E-4032-8753-212BB04E71C0}"/>
              </c:ext>
            </c:extLst>
          </c:dPt>
          <c:dPt>
            <c:idx val="1"/>
            <c:invertIfNegative val="0"/>
            <c:bubble3D val="0"/>
            <c:spPr>
              <a:solidFill>
                <a:schemeClr val="accent1">
                  <a:lumMod val="60000"/>
                  <a:lumOff val="40000"/>
                </a:schemeClr>
              </a:solidFill>
              <a:ln>
                <a:noFill/>
              </a:ln>
              <a:effectLst/>
              <a:sp3d/>
            </c:spPr>
            <c:extLst>
              <c:ext xmlns:c16="http://schemas.microsoft.com/office/drawing/2014/chart" uri="{C3380CC4-5D6E-409C-BE32-E72D297353CC}">
                <c16:uniqueId val="{00000003-016E-4032-8753-212BB04E71C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ورقة1!$I$2:$I$3</c:f>
              <c:strCache>
                <c:ptCount val="2"/>
                <c:pt idx="0">
                  <c:v>القبلــي</c:v>
                </c:pt>
                <c:pt idx="1">
                  <c:v>البعــدي</c:v>
                </c:pt>
              </c:strCache>
            </c:strRef>
          </c:cat>
          <c:val>
            <c:numRef>
              <c:f>ورقة1!$J$2:$J$3</c:f>
              <c:numCache>
                <c:formatCode>General</c:formatCode>
                <c:ptCount val="2"/>
                <c:pt idx="0">
                  <c:v>2.0390000000000001</c:v>
                </c:pt>
                <c:pt idx="1">
                  <c:v>13.87</c:v>
                </c:pt>
              </c:numCache>
            </c:numRef>
          </c:val>
          <c:extLst>
            <c:ext xmlns:c16="http://schemas.microsoft.com/office/drawing/2014/chart" uri="{C3380CC4-5D6E-409C-BE32-E72D297353CC}">
              <c16:uniqueId val="{00000004-016E-4032-8753-212BB04E71C0}"/>
            </c:ext>
          </c:extLst>
        </c:ser>
        <c:dLbls>
          <c:showLegendKey val="0"/>
          <c:showVal val="0"/>
          <c:showCatName val="0"/>
          <c:showSerName val="0"/>
          <c:showPercent val="0"/>
          <c:showBubbleSize val="0"/>
        </c:dLbls>
        <c:gapWidth val="150"/>
        <c:shape val="box"/>
        <c:axId val="150187392"/>
        <c:axId val="225260672"/>
        <c:axId val="0"/>
      </c:bar3DChart>
      <c:catAx>
        <c:axId val="150187392"/>
        <c:scaling>
          <c:orientation val="maxMin"/>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5260672"/>
        <c:crosses val="autoZero"/>
        <c:auto val="1"/>
        <c:lblAlgn val="ctr"/>
        <c:lblOffset val="100"/>
        <c:noMultiLvlLbl val="0"/>
      </c:catAx>
      <c:valAx>
        <c:axId val="225260672"/>
        <c:scaling>
          <c:orientation val="minMax"/>
        </c:scaling>
        <c:delete val="0"/>
        <c:axPos val="r"/>
        <c:majorGridlines>
          <c:spPr>
            <a:ln w="9521"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0187392"/>
        <c:crosses val="autoZero"/>
        <c:crossBetween val="between"/>
      </c:valAx>
      <c:spPr>
        <a:noFill/>
        <a:ln w="25390">
          <a:noFill/>
        </a:ln>
      </c:spPr>
    </c:plotArea>
    <c:plotVisOnly val="1"/>
    <c:dispBlanksAs val="gap"/>
    <c:showDLblsOverMax val="0"/>
  </c:chart>
  <c:spPr>
    <a:solidFill>
      <a:schemeClr val="bg1"/>
    </a:solidFill>
    <a:ln w="9521"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1" b="0" i="0" u="none" strike="noStrike" kern="1200" spc="0" baseline="0">
                <a:solidFill>
                  <a:schemeClr val="tx1">
                    <a:lumMod val="65000"/>
                    <a:lumOff val="35000"/>
                  </a:schemeClr>
                </a:solidFill>
                <a:latin typeface="+mn-lt"/>
                <a:ea typeface="+mn-ea"/>
                <a:cs typeface="+mn-cs"/>
              </a:defRPr>
            </a:pPr>
            <a:r>
              <a:rPr lang="ar-EG"/>
              <a:t>المهارة الأولى</a:t>
            </a:r>
          </a:p>
        </c:rich>
      </c:tx>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ورقة1!$F$2</c:f>
              <c:strCache>
                <c:ptCount val="1"/>
                <c:pt idx="0">
                  <c:v>القبلــي</c:v>
                </c:pt>
              </c:strCache>
            </c:strRef>
          </c:tx>
          <c:spPr>
            <a:solidFill>
              <a:schemeClr val="accent4">
                <a:lumMod val="40000"/>
                <a:lumOff val="6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ورقة1!$G$1:$J$1</c:f>
              <c:strCache>
                <c:ptCount val="4"/>
                <c:pt idx="0">
                  <c:v>عمل التقسيمات اللازمة</c:v>
                </c:pt>
                <c:pt idx="1">
                  <c:v>رسم حدود النموذج</c:v>
                </c:pt>
                <c:pt idx="2">
                  <c:v>كتابة البيانات</c:v>
                </c:pt>
                <c:pt idx="3">
                  <c:v>اتقان رسم النموذج</c:v>
                </c:pt>
              </c:strCache>
            </c:strRef>
          </c:cat>
          <c:val>
            <c:numRef>
              <c:f>ورقة1!$G$2:$J$2</c:f>
              <c:numCache>
                <c:formatCode>General</c:formatCode>
                <c:ptCount val="4"/>
                <c:pt idx="0">
                  <c:v>2.0409999999999999</c:v>
                </c:pt>
                <c:pt idx="1">
                  <c:v>3.6880000000000002</c:v>
                </c:pt>
                <c:pt idx="2">
                  <c:v>4.056</c:v>
                </c:pt>
                <c:pt idx="3">
                  <c:v>2.16</c:v>
                </c:pt>
              </c:numCache>
            </c:numRef>
          </c:val>
          <c:extLst>
            <c:ext xmlns:c16="http://schemas.microsoft.com/office/drawing/2014/chart" uri="{C3380CC4-5D6E-409C-BE32-E72D297353CC}">
              <c16:uniqueId val="{00000000-C434-47B3-9698-98CEEA19FBCC}"/>
            </c:ext>
          </c:extLst>
        </c:ser>
        <c:ser>
          <c:idx val="1"/>
          <c:order val="1"/>
          <c:tx>
            <c:strRef>
              <c:f>ورقة1!$F$3</c:f>
              <c:strCache>
                <c:ptCount val="1"/>
                <c:pt idx="0">
                  <c:v>البعــدي</c:v>
                </c:pt>
              </c:strCache>
            </c:strRef>
          </c:tx>
          <c:spPr>
            <a:solidFill>
              <a:schemeClr val="accent1">
                <a:lumMod val="60000"/>
                <a:lumOff val="4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ورقة1!$G$1:$J$1</c:f>
              <c:strCache>
                <c:ptCount val="4"/>
                <c:pt idx="0">
                  <c:v>عمل التقسيمات اللازمة</c:v>
                </c:pt>
                <c:pt idx="1">
                  <c:v>رسم حدود النموذج</c:v>
                </c:pt>
                <c:pt idx="2">
                  <c:v>كتابة البيانات</c:v>
                </c:pt>
                <c:pt idx="3">
                  <c:v>اتقان رسم النموذج</c:v>
                </c:pt>
              </c:strCache>
            </c:strRef>
          </c:cat>
          <c:val>
            <c:numRef>
              <c:f>ورقة1!$G$3:$J$3</c:f>
              <c:numCache>
                <c:formatCode>General</c:formatCode>
                <c:ptCount val="4"/>
                <c:pt idx="0">
                  <c:v>12.851000000000001</c:v>
                </c:pt>
                <c:pt idx="1">
                  <c:v>13.769</c:v>
                </c:pt>
                <c:pt idx="2">
                  <c:v>15.101000000000001</c:v>
                </c:pt>
                <c:pt idx="3">
                  <c:v>11.946999999999999</c:v>
                </c:pt>
              </c:numCache>
            </c:numRef>
          </c:val>
          <c:extLst>
            <c:ext xmlns:c16="http://schemas.microsoft.com/office/drawing/2014/chart" uri="{C3380CC4-5D6E-409C-BE32-E72D297353CC}">
              <c16:uniqueId val="{00000001-C434-47B3-9698-98CEEA19FBCC}"/>
            </c:ext>
          </c:extLst>
        </c:ser>
        <c:dLbls>
          <c:showLegendKey val="0"/>
          <c:showVal val="0"/>
          <c:showCatName val="0"/>
          <c:showSerName val="0"/>
          <c:showPercent val="0"/>
          <c:showBubbleSize val="0"/>
        </c:dLbls>
        <c:gapWidth val="150"/>
        <c:shape val="box"/>
        <c:axId val="233472384"/>
        <c:axId val="233473920"/>
        <c:axId val="0"/>
      </c:bar3DChart>
      <c:catAx>
        <c:axId val="233472384"/>
        <c:scaling>
          <c:orientation val="maxMin"/>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3473920"/>
        <c:crosses val="autoZero"/>
        <c:auto val="1"/>
        <c:lblAlgn val="ctr"/>
        <c:lblOffset val="100"/>
        <c:noMultiLvlLbl val="0"/>
      </c:catAx>
      <c:valAx>
        <c:axId val="233473920"/>
        <c:scaling>
          <c:orientation val="minMax"/>
        </c:scaling>
        <c:delete val="0"/>
        <c:axPos val="r"/>
        <c:majorGridlines>
          <c:spPr>
            <a:ln w="9530"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3472384"/>
        <c:crosses val="autoZero"/>
        <c:crossBetween val="between"/>
      </c:valAx>
      <c:spPr>
        <a:noFill/>
        <a:ln w="25413">
          <a:noFill/>
        </a:ln>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30"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ar-EG"/>
              <a:t>المهارة الثانية</a:t>
            </a:r>
          </a:p>
        </c:rich>
      </c:tx>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ورقة1!$H$2</c:f>
              <c:strCache>
                <c:ptCount val="1"/>
                <c:pt idx="0">
                  <c:v>القبلــي</c:v>
                </c:pt>
              </c:strCache>
            </c:strRef>
          </c:tx>
          <c:spPr>
            <a:solidFill>
              <a:schemeClr val="accent4">
                <a:lumMod val="40000"/>
                <a:lumOff val="6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99"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ورقة1!$I$1:$L$1</c:f>
              <c:strCache>
                <c:ptCount val="4"/>
                <c:pt idx="0">
                  <c:v>عمل التقسيمات اللازمة لرسم حردتي الرقبة</c:v>
                </c:pt>
                <c:pt idx="1">
                  <c:v>رسم حردة الرقبة الأمامية </c:v>
                </c:pt>
                <c:pt idx="2">
                  <c:v>رسم حردة الرقبة الخلفية </c:v>
                </c:pt>
                <c:pt idx="3">
                  <c:v>كتابة البيانات</c:v>
                </c:pt>
              </c:strCache>
            </c:strRef>
          </c:cat>
          <c:val>
            <c:numRef>
              <c:f>ورقة1!$I$2:$L$2</c:f>
              <c:numCache>
                <c:formatCode>General</c:formatCode>
                <c:ptCount val="4"/>
                <c:pt idx="0">
                  <c:v>2.1440000000000001</c:v>
                </c:pt>
                <c:pt idx="1">
                  <c:v>1.661</c:v>
                </c:pt>
                <c:pt idx="2">
                  <c:v>3.851</c:v>
                </c:pt>
                <c:pt idx="3">
                  <c:v>2.5150000000000001</c:v>
                </c:pt>
              </c:numCache>
            </c:numRef>
          </c:val>
          <c:extLst>
            <c:ext xmlns:c16="http://schemas.microsoft.com/office/drawing/2014/chart" uri="{C3380CC4-5D6E-409C-BE32-E72D297353CC}">
              <c16:uniqueId val="{00000000-6CFD-48E2-9C4B-BCBA5E3A9085}"/>
            </c:ext>
          </c:extLst>
        </c:ser>
        <c:ser>
          <c:idx val="1"/>
          <c:order val="1"/>
          <c:tx>
            <c:strRef>
              <c:f>ورقة1!$H$3</c:f>
              <c:strCache>
                <c:ptCount val="1"/>
                <c:pt idx="0">
                  <c:v>البعــدي</c:v>
                </c:pt>
              </c:strCache>
            </c:strRef>
          </c:tx>
          <c:spPr>
            <a:solidFill>
              <a:schemeClr val="accent1">
                <a:lumMod val="40000"/>
                <a:lumOff val="6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99"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ورقة1!$I$1:$L$1</c:f>
              <c:strCache>
                <c:ptCount val="4"/>
                <c:pt idx="0">
                  <c:v>عمل التقسيمات اللازمة لرسم حردتي الرقبة</c:v>
                </c:pt>
                <c:pt idx="1">
                  <c:v>رسم حردة الرقبة الأمامية </c:v>
                </c:pt>
                <c:pt idx="2">
                  <c:v>رسم حردة الرقبة الخلفية </c:v>
                </c:pt>
                <c:pt idx="3">
                  <c:v>كتابة البيانات</c:v>
                </c:pt>
              </c:strCache>
            </c:strRef>
          </c:cat>
          <c:val>
            <c:numRef>
              <c:f>ورقة1!$I$3:$L$3</c:f>
              <c:numCache>
                <c:formatCode>General</c:formatCode>
                <c:ptCount val="4"/>
                <c:pt idx="0">
                  <c:v>11.702999999999999</c:v>
                </c:pt>
                <c:pt idx="1">
                  <c:v>10.627000000000001</c:v>
                </c:pt>
                <c:pt idx="2">
                  <c:v>14.884</c:v>
                </c:pt>
                <c:pt idx="3">
                  <c:v>13.337</c:v>
                </c:pt>
              </c:numCache>
            </c:numRef>
          </c:val>
          <c:extLst>
            <c:ext xmlns:c16="http://schemas.microsoft.com/office/drawing/2014/chart" uri="{C3380CC4-5D6E-409C-BE32-E72D297353CC}">
              <c16:uniqueId val="{00000001-6CFD-48E2-9C4B-BCBA5E3A9085}"/>
            </c:ext>
          </c:extLst>
        </c:ser>
        <c:dLbls>
          <c:showLegendKey val="0"/>
          <c:showVal val="0"/>
          <c:showCatName val="0"/>
          <c:showSerName val="0"/>
          <c:showPercent val="0"/>
          <c:showBubbleSize val="0"/>
        </c:dLbls>
        <c:gapWidth val="150"/>
        <c:shape val="box"/>
        <c:axId val="233260544"/>
        <c:axId val="233262080"/>
        <c:axId val="0"/>
      </c:bar3DChart>
      <c:catAx>
        <c:axId val="233260544"/>
        <c:scaling>
          <c:orientation val="maxMin"/>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233262080"/>
        <c:crosses val="autoZero"/>
        <c:auto val="1"/>
        <c:lblAlgn val="ctr"/>
        <c:lblOffset val="100"/>
        <c:noMultiLvlLbl val="0"/>
      </c:catAx>
      <c:valAx>
        <c:axId val="233262080"/>
        <c:scaling>
          <c:orientation val="minMax"/>
        </c:scaling>
        <c:delete val="0"/>
        <c:axPos val="r"/>
        <c:majorGridlines>
          <c:spPr>
            <a:ln w="9517"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233260544"/>
        <c:crosses val="autoZero"/>
        <c:crossBetween val="between"/>
      </c:valAx>
      <c:spPr>
        <a:noFill/>
        <a:ln w="25379">
          <a:noFill/>
        </a:ln>
      </c:spPr>
    </c:plotArea>
    <c:legend>
      <c:legendPos val="b"/>
      <c:overlay val="0"/>
      <c:spPr>
        <a:noFill/>
        <a:ln>
          <a:noFill/>
        </a:ln>
        <a:effectLst/>
      </c:spPr>
      <c:txPr>
        <a:bodyPr rot="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17"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ar-EG"/>
              <a:t>المهارة الثالثة</a:t>
            </a:r>
          </a:p>
        </c:rich>
      </c:tx>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ورقة1!$G$2</c:f>
              <c:strCache>
                <c:ptCount val="1"/>
                <c:pt idx="0">
                  <c:v>القبلــي</c:v>
                </c:pt>
              </c:strCache>
            </c:strRef>
          </c:tx>
          <c:spPr>
            <a:solidFill>
              <a:schemeClr val="accent4">
                <a:lumMod val="40000"/>
                <a:lumOff val="6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99"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ورقة1!$H$1:$J$1</c:f>
              <c:strCache>
                <c:ptCount val="3"/>
                <c:pt idx="0">
                  <c:v>عمل التقسيمات اللازمة لرسم مستطيل حردتي الإبط</c:v>
                </c:pt>
                <c:pt idx="1">
                  <c:v>رسم مستطيل حردتي الابط الأمامية والخلفية</c:v>
                </c:pt>
                <c:pt idx="2">
                  <c:v>كتابة البيانات</c:v>
                </c:pt>
              </c:strCache>
            </c:strRef>
          </c:cat>
          <c:val>
            <c:numRef>
              <c:f>ورقة1!$H$2:$J$2</c:f>
              <c:numCache>
                <c:formatCode>General</c:formatCode>
                <c:ptCount val="3"/>
                <c:pt idx="0">
                  <c:v>3.0310000000000001</c:v>
                </c:pt>
                <c:pt idx="1">
                  <c:v>1.446</c:v>
                </c:pt>
                <c:pt idx="2">
                  <c:v>2.2480000000000002</c:v>
                </c:pt>
              </c:numCache>
            </c:numRef>
          </c:val>
          <c:extLst>
            <c:ext xmlns:c16="http://schemas.microsoft.com/office/drawing/2014/chart" uri="{C3380CC4-5D6E-409C-BE32-E72D297353CC}">
              <c16:uniqueId val="{00000000-32CD-47DF-885C-053E21A72472}"/>
            </c:ext>
          </c:extLst>
        </c:ser>
        <c:ser>
          <c:idx val="1"/>
          <c:order val="1"/>
          <c:tx>
            <c:strRef>
              <c:f>ورقة1!$G$3</c:f>
              <c:strCache>
                <c:ptCount val="1"/>
                <c:pt idx="0">
                  <c:v>البعــدي</c:v>
                </c:pt>
              </c:strCache>
            </c:strRef>
          </c:tx>
          <c:spPr>
            <a:solidFill>
              <a:schemeClr val="accent1">
                <a:lumMod val="40000"/>
                <a:lumOff val="6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99"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ورقة1!$H$1:$J$1</c:f>
              <c:strCache>
                <c:ptCount val="3"/>
                <c:pt idx="0">
                  <c:v>عمل التقسيمات اللازمة لرسم مستطيل حردتي الإبط</c:v>
                </c:pt>
                <c:pt idx="1">
                  <c:v>رسم مستطيل حردتي الابط الأمامية والخلفية</c:v>
                </c:pt>
                <c:pt idx="2">
                  <c:v>كتابة البيانات</c:v>
                </c:pt>
              </c:strCache>
            </c:strRef>
          </c:cat>
          <c:val>
            <c:numRef>
              <c:f>ورقة1!$H$3:$J$3</c:f>
              <c:numCache>
                <c:formatCode>General</c:formatCode>
                <c:ptCount val="3"/>
                <c:pt idx="0">
                  <c:v>11.246</c:v>
                </c:pt>
                <c:pt idx="1">
                  <c:v>9.5370000000000008</c:v>
                </c:pt>
                <c:pt idx="2">
                  <c:v>10.164</c:v>
                </c:pt>
              </c:numCache>
            </c:numRef>
          </c:val>
          <c:extLst>
            <c:ext xmlns:c16="http://schemas.microsoft.com/office/drawing/2014/chart" uri="{C3380CC4-5D6E-409C-BE32-E72D297353CC}">
              <c16:uniqueId val="{00000001-32CD-47DF-885C-053E21A72472}"/>
            </c:ext>
          </c:extLst>
        </c:ser>
        <c:dLbls>
          <c:showLegendKey val="0"/>
          <c:showVal val="0"/>
          <c:showCatName val="0"/>
          <c:showSerName val="0"/>
          <c:showPercent val="0"/>
          <c:showBubbleSize val="0"/>
        </c:dLbls>
        <c:gapWidth val="150"/>
        <c:shape val="box"/>
        <c:axId val="233654528"/>
        <c:axId val="238706688"/>
        <c:axId val="0"/>
      </c:bar3DChart>
      <c:catAx>
        <c:axId val="233654528"/>
        <c:scaling>
          <c:orientation val="maxMin"/>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238706688"/>
        <c:crosses val="autoZero"/>
        <c:auto val="1"/>
        <c:lblAlgn val="ctr"/>
        <c:lblOffset val="100"/>
        <c:noMultiLvlLbl val="0"/>
      </c:catAx>
      <c:valAx>
        <c:axId val="238706688"/>
        <c:scaling>
          <c:orientation val="minMax"/>
        </c:scaling>
        <c:delete val="0"/>
        <c:axPos val="r"/>
        <c:majorGridlines>
          <c:spPr>
            <a:ln w="9517"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233654528"/>
        <c:crosses val="autoZero"/>
        <c:crossBetween val="between"/>
      </c:valAx>
      <c:spPr>
        <a:noFill/>
        <a:ln w="25379">
          <a:noFill/>
        </a:ln>
      </c:spPr>
    </c:plotArea>
    <c:legend>
      <c:legendPos val="b"/>
      <c:overlay val="0"/>
      <c:spPr>
        <a:noFill/>
        <a:ln>
          <a:noFill/>
        </a:ln>
        <a:effectLst/>
      </c:spPr>
      <c:txPr>
        <a:bodyPr rot="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17"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ar-EG"/>
              <a:t>المهارة الرابعة</a:t>
            </a:r>
          </a:p>
        </c:rich>
      </c:tx>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ورقة1!$H$2</c:f>
              <c:strCache>
                <c:ptCount val="1"/>
                <c:pt idx="0">
                  <c:v>القبلــي</c:v>
                </c:pt>
              </c:strCache>
            </c:strRef>
          </c:tx>
          <c:spPr>
            <a:solidFill>
              <a:schemeClr val="accent4">
                <a:lumMod val="40000"/>
                <a:lumOff val="6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99"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ورقة1!$I$1:$L$1</c:f>
              <c:strCache>
                <c:ptCount val="4"/>
                <c:pt idx="0">
                  <c:v>تحديد مقدار سقوط خطي الكتف</c:v>
                </c:pt>
                <c:pt idx="1">
                  <c:v>رسم خط كتف الأمام</c:v>
                </c:pt>
                <c:pt idx="2">
                  <c:v>رسم خط كتف الخلف</c:v>
                </c:pt>
                <c:pt idx="3">
                  <c:v>رسم حردتي الابط بالشكل الصحيح</c:v>
                </c:pt>
              </c:strCache>
            </c:strRef>
          </c:cat>
          <c:val>
            <c:numRef>
              <c:f>ورقة1!$I$2:$L$2</c:f>
              <c:numCache>
                <c:formatCode>General</c:formatCode>
                <c:ptCount val="4"/>
                <c:pt idx="0">
                  <c:v>3.1379999999999999</c:v>
                </c:pt>
                <c:pt idx="1">
                  <c:v>2.87</c:v>
                </c:pt>
                <c:pt idx="2">
                  <c:v>2.6629999999999998</c:v>
                </c:pt>
                <c:pt idx="3">
                  <c:v>1.4279999999999999</c:v>
                </c:pt>
              </c:numCache>
            </c:numRef>
          </c:val>
          <c:extLst>
            <c:ext xmlns:c16="http://schemas.microsoft.com/office/drawing/2014/chart" uri="{C3380CC4-5D6E-409C-BE32-E72D297353CC}">
              <c16:uniqueId val="{00000000-C78B-4407-B157-B32414CB36A6}"/>
            </c:ext>
          </c:extLst>
        </c:ser>
        <c:ser>
          <c:idx val="1"/>
          <c:order val="1"/>
          <c:tx>
            <c:strRef>
              <c:f>ورقة1!$H$3</c:f>
              <c:strCache>
                <c:ptCount val="1"/>
                <c:pt idx="0">
                  <c:v>البعــدي</c:v>
                </c:pt>
              </c:strCache>
            </c:strRef>
          </c:tx>
          <c:spPr>
            <a:solidFill>
              <a:schemeClr val="accent1">
                <a:lumMod val="60000"/>
                <a:lumOff val="4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899"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ورقة1!$I$1:$L$1</c:f>
              <c:strCache>
                <c:ptCount val="4"/>
                <c:pt idx="0">
                  <c:v>تحديد مقدار سقوط خطي الكتف</c:v>
                </c:pt>
                <c:pt idx="1">
                  <c:v>رسم خط كتف الأمام</c:v>
                </c:pt>
                <c:pt idx="2">
                  <c:v>رسم خط كتف الخلف</c:v>
                </c:pt>
                <c:pt idx="3">
                  <c:v>رسم حردتي الابط بالشكل الصحيح</c:v>
                </c:pt>
              </c:strCache>
            </c:strRef>
          </c:cat>
          <c:val>
            <c:numRef>
              <c:f>ورقة1!$I$3:$L$3</c:f>
              <c:numCache>
                <c:formatCode>General</c:formatCode>
                <c:ptCount val="4"/>
                <c:pt idx="0">
                  <c:v>15.276</c:v>
                </c:pt>
                <c:pt idx="1">
                  <c:v>12.489000000000001</c:v>
                </c:pt>
                <c:pt idx="2">
                  <c:v>14.053000000000001</c:v>
                </c:pt>
                <c:pt idx="3">
                  <c:v>10.601000000000001</c:v>
                </c:pt>
              </c:numCache>
            </c:numRef>
          </c:val>
          <c:extLst>
            <c:ext xmlns:c16="http://schemas.microsoft.com/office/drawing/2014/chart" uri="{C3380CC4-5D6E-409C-BE32-E72D297353CC}">
              <c16:uniqueId val="{00000001-C78B-4407-B157-B32414CB36A6}"/>
            </c:ext>
          </c:extLst>
        </c:ser>
        <c:dLbls>
          <c:showLegendKey val="0"/>
          <c:showVal val="0"/>
          <c:showCatName val="0"/>
          <c:showSerName val="0"/>
          <c:showPercent val="0"/>
          <c:showBubbleSize val="0"/>
        </c:dLbls>
        <c:gapWidth val="150"/>
        <c:shape val="box"/>
        <c:axId val="233667968"/>
        <c:axId val="238834816"/>
        <c:axId val="0"/>
      </c:bar3DChart>
      <c:catAx>
        <c:axId val="233667968"/>
        <c:scaling>
          <c:orientation val="maxMin"/>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238834816"/>
        <c:crosses val="autoZero"/>
        <c:auto val="1"/>
        <c:lblAlgn val="ctr"/>
        <c:lblOffset val="100"/>
        <c:noMultiLvlLbl val="0"/>
      </c:catAx>
      <c:valAx>
        <c:axId val="238834816"/>
        <c:scaling>
          <c:orientation val="minMax"/>
        </c:scaling>
        <c:delete val="0"/>
        <c:axPos val="r"/>
        <c:majorGridlines>
          <c:spPr>
            <a:ln w="9517"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crossAx val="233667968"/>
        <c:crosses val="autoZero"/>
        <c:crossBetween val="between"/>
      </c:valAx>
      <c:spPr>
        <a:noFill/>
        <a:ln w="25379">
          <a:noFill/>
        </a:ln>
      </c:spPr>
    </c:plotArea>
    <c:legend>
      <c:legendPos val="b"/>
      <c:overlay val="0"/>
      <c:spPr>
        <a:noFill/>
        <a:ln>
          <a:noFill/>
        </a:ln>
        <a:effectLst/>
      </c:spPr>
      <c:txPr>
        <a:bodyPr rot="0" spcFirstLastPara="1" vertOverflow="ellipsis" vert="horz" wrap="square" anchor="ctr" anchorCtr="1"/>
        <a:lstStyle/>
        <a:p>
          <a:pPr>
            <a:defRPr sz="899"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17"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الش052</b:Tag>
    <b:SourceType>Book</b:SourceType>
    <b:Guid>{E3A4B19B-A8BA-43DC-945F-CA42E15E6988}</b:Guid>
    <b:Title>أضواء البيان</b:Title>
    <b:Year>2005</b:Year>
    <b:City>مكة المكرمة</b:City>
    <b:Publisher>دار علم الفوائد</b:Publisher>
    <b:Author>
      <b:Author>
        <b:NameList>
          <b:Person>
            <b:Last>الشنقيطي</b:Last>
            <b:First>محمد الآمين</b:First>
          </b:Person>
        </b:NameList>
      </b:Author>
    </b:Author>
    <b:Edition>1</b:Edition>
    <b:Pages>132-133/2</b:Pages>
    <b:RefOrder>1</b:RefOrder>
  </b:Source>
  <b:Source>
    <b:Tag>الج87</b:Tag>
    <b:SourceType>Book</b:SourceType>
    <b:Guid>{EE96756E-1FD8-4A15-9816-0D99BC63F709}</b:Guid>
    <b:Title>الموالاة والمعاداة في الشريعة الإسلامية</b:Title>
    <b:Year>1987</b:Year>
    <b:City>الرياض</b:City>
    <b:Publisher>دار اليقين</b:Publisher>
    <b:Author>
      <b:Author>
        <b:NameList>
          <b:Person>
            <b:Last>الجلعود</b:Last>
            <b:First>محماس</b:First>
          </b:Person>
        </b:NameList>
      </b:Author>
    </b:Author>
    <b:Edition>1</b:Edition>
    <b:RefOrder>2</b:RefOrder>
  </b:Source>
  <b:Source>
    <b:Tag>الش053</b:Tag>
    <b:SourceType>Book</b:SourceType>
    <b:Guid>{D656C1C0-6413-4CF9-A1FD-61B14DE429C3}</b:Guid>
    <b:Title>أضواء البيان</b:Title>
    <b:Year>2005</b:Year>
    <b:City>مكة المكرمة</b:City>
    <b:Publisher>دار علم الفوائد</b:Publisher>
    <b:Author>
      <b:Author>
        <b:NameList>
          <b:Person>
            <b:Last>الشنقيطي</b:Last>
            <b:First>محمد الآمين</b:First>
          </b:Person>
        </b:NameList>
      </b:Author>
    </b:Author>
    <b:Edition>1</b:Edition>
    <b:RefOrder>3</b:RefOrder>
  </b:Source>
  <b:Source>
    <b:Tag>الأ90</b:Tag>
    <b:SourceType>Book</b:SourceType>
    <b:Guid>{0DA478D8-41AF-4761-87F2-16F79B8E23C8}</b:Guid>
    <b:Title>الحجة في بيان المحجة</b:Title>
    <b:Year>1990</b:Year>
    <b:City>الرياض</b:City>
    <b:Publisher>دار الراية</b:Publisher>
    <b:Author>
      <b:Author>
        <b:NameList>
          <b:Person>
            <b:Last>الأصبهاني</b:Last>
            <b:First>أبي القاسم</b:First>
          </b:Person>
        </b:NameList>
      </b:Author>
    </b:Author>
    <b:Edition>1</b:Edition>
    <b:RefOrder>4</b:RefOrder>
  </b:Source>
  <b:Source>
    <b:Tag>ابن05</b:Tag>
    <b:SourceType>Book</b:SourceType>
    <b:Guid>{9C8F99AA-B327-4092-A834-8EC5B4C6E699}</b:Guid>
    <b:Title>العبودية</b:Title>
    <b:Year>2005</b:Year>
    <b:City>بيروت</b:City>
    <b:Publisher>المكتب الإسلامي</b:Publisher>
    <b:Author>
      <b:Author>
        <b:NameList>
          <b:Person>
            <b:Last>ابن تيمية</b:Last>
            <b:First>أحمد</b:First>
          </b:Person>
        </b:NameList>
      </b:Author>
    </b:Author>
    <b:Edition>1</b:Edition>
    <b:RefOrder>5</b:RefOrder>
  </b:Source>
  <b:Source>
    <b:Tag>الأ00</b:Tag>
    <b:SourceType>Book</b:SourceType>
    <b:Guid>{DE014275-D50C-4131-A8EE-D1594B545164}</b:Guid>
    <b:Title>صحيح الترغيب والترهيب</b:Title>
    <b:Year>2000</b:Year>
    <b:City>الرياض</b:City>
    <b:Publisher>مكتبة المعارف</b:Publisher>
    <b:Author>
      <b:Author>
        <b:NameList>
          <b:Person>
            <b:Last>الألباني</b:Last>
            <b:First>نصرالدين</b:First>
          </b:Person>
        </b:NameList>
      </b:Author>
    </b:Author>
    <b:Edition>2</b:Edition>
    <b:RefOrder>6</b:RefOrder>
  </b:Source>
  <b:Source>
    <b:Tag>الن82</b:Tag>
    <b:SourceType>Book</b:SourceType>
    <b:Guid>{CC74DF59-EE03-481F-AF52-D8B3A6B2A744}</b:Guid>
    <b:Title>فتح المجيد</b:Title>
    <b:Year>1982</b:Year>
    <b:City>دمش</b:City>
    <b:Publisher>مكتبة دار البيان</b:Publisher>
    <b:Author>
      <b:Author>
        <b:NameList>
          <b:Person>
            <b:Last>النجدي</b:Last>
            <b:First>عبدالرحمن</b:First>
          </b:Person>
        </b:NameList>
      </b:Author>
    </b:Author>
    <b:Edition>1</b:Edition>
    <b:RefOrder>7</b:RefOrder>
  </b:Source>
  <b:Source>
    <b:Tag>الش054</b:Tag>
    <b:SourceType>Book</b:SourceType>
    <b:Guid>{B25E932F-F188-442E-B77A-FD5F035BBF17}</b:Guid>
    <b:Title>دفع ايهام الأضراب</b:Title>
    <b:Year>2005</b:Year>
    <b:City>مكة المكرمة</b:City>
    <b:Publisher>دار علم الفوائد</b:Publisher>
    <b:Author>
      <b:Author>
        <b:NameList>
          <b:Person>
            <b:Last>الشنقيطي</b:Last>
            <b:First>محمد الآمين</b:First>
          </b:Person>
        </b:NameList>
      </b:Author>
    </b:Author>
    <b:Edition>1</b:Edition>
    <b:Pages>252</b:Pages>
    <b:RefOrder>8</b:RefOrder>
  </b:Source>
  <b:Source>
    <b:Tag>الش80</b:Tag>
    <b:SourceType>Book</b:SourceType>
    <b:Guid>{A0D61452-C002-4F95-B690-0E85D48B7DAE}</b:Guid>
    <b:Title>تتمة أضواء البيان</b:Title>
    <b:Year>1980</b:Year>
    <b:City>السعودية</b:City>
    <b:Publisher>المؤسسة السعودية</b:Publisher>
    <b:Author>
      <b:Author>
        <b:NameList>
          <b:Person>
            <b:Last>الشنقيطي</b:Last>
            <b:First>محمد الآمين</b:First>
          </b:Person>
        </b:NameList>
      </b:Author>
    </b:Author>
    <b:Edition>1</b:Edition>
    <b:Pages>134-135</b:Pages>
    <b:RefOrder>9</b:RefOrder>
  </b:Source>
  <b:Source>
    <b:Tag>ابن12</b:Tag>
    <b:SourceType>Book</b:SourceType>
    <b:Guid>{FA527A18-8354-4B62-B037-5395979E264B}</b:Guid>
    <b:Title>شرح كتاب الفرقان</b:Title>
    <b:Year>2012</b:Year>
    <b:City>مصر</b:City>
    <b:Publisher>دار الحجاز</b:Publisher>
    <b:Author>
      <b:Author>
        <b:NameList>
          <b:Person>
            <b:Last>ابن تيمية</b:Last>
            <b:First>أحمد</b:First>
          </b:Person>
        </b:NameList>
      </b:Author>
    </b:Author>
    <b:Pages>33-34</b:Pages>
    <b:Edition>1</b:Edition>
    <b:RefOrder>10</b:RefOrder>
  </b:Source>
  <b:Source>
    <b:Tag>الت89</b:Tag>
    <b:SourceType>Book</b:SourceType>
    <b:Guid>{F1E355BA-B0FC-479C-AAFD-F6F44F8DAF0D}</b:Guid>
    <b:Title>مسند ابي يعلى الموصلي</b:Title>
    <b:Year>1989</b:Year>
    <b:City>بيروت</b:City>
    <b:Publisher>دار المأمون للثراث</b:Publisher>
    <b:Author>
      <b:Author>
        <b:NameList>
          <b:Person>
            <b:Last>التميمي</b:Last>
            <b:First>احمد</b:First>
          </b:Person>
        </b:NameList>
      </b:Author>
    </b:Author>
    <b:Pages>حديث رقم 394 /1/318-319</b:Pages>
    <b:Edition>1</b:Edition>
    <b:RefOrder>11</b:RefOrder>
  </b:Source>
  <b:Source>
    <b:Tag>الح03</b:Tag>
    <b:SourceType>Book</b:SourceType>
    <b:Guid>{2E4746DB-3645-47D4-AE46-0E4CD3C35DDF}</b:Guid>
    <b:Author>
      <b:Author>
        <b:NameList>
          <b:Person>
            <b:Last>ابن بطال</b:Last>
            <b:First>ابي الحسن</b:First>
          </b:Person>
        </b:NameList>
      </b:Author>
    </b:Author>
    <b:Title>شرح صحيح البخاري</b:Title>
    <b:Year>2003</b:Year>
    <b:City>الرياض</b:City>
    <b:Publisher>مكتبةالرشد</b:Publisher>
    <b:Pages>5/164</b:Pages>
    <b:Edition>3</b:Edition>
    <b:RefOrder>12</b:RefOrder>
  </b:Source>
  <b:Source>
    <b:Tag>محم01</b:Tag>
    <b:SourceType>Book</b:SourceType>
    <b:Guid>{CD6C241C-F6F6-4A61-A8B7-51975B3151CD}</b:Guid>
    <b:Author>
      <b:Author>
        <b:NameList>
          <b:Person>
            <b:Last>الشافعي</b:Last>
            <b:First>محمد،</b:First>
          </b:Person>
        </b:NameList>
      </b:Author>
    </b:Author>
    <b:Title>الأم</b:Title>
    <b:Year>2001</b:Year>
    <b:City>مصر</b:City>
    <b:Publisher>دار الوفاء</b:Publisher>
    <b:Pages>609/5</b:Pages>
    <b:Edition>1</b:Edition>
    <b:RefOrder>13</b:RefOrder>
  </b:Source>
  <b:Source>
    <b:Tag>الف05</b:Tag>
    <b:SourceType>Book</b:SourceType>
    <b:Guid>{176C9DA6-DFFC-47FA-B8FE-E78CF31292DD}</b:Guid>
    <b:Author>
      <b:Author>
        <b:NameList>
          <b:Person>
            <b:Last>الفوزان</b:Last>
            <b:First>صالح،</b:First>
          </b:Person>
        </b:NameList>
      </b:Author>
    </b:Author>
    <b:Title>شرح نواقض الأسلام</b:Title>
    <b:Year>2005</b:Year>
    <b:City>الرياض</b:City>
    <b:Publisher>مكتبة الرشد</b:Publisher>
    <b:Pages>185-159</b:Pages>
    <b:Edition>3</b:Edition>
    <b:RefOrder>14</b:RefOrder>
  </b:Source>
  <b:Source>
    <b:Tag>سعي06</b:Tag>
    <b:SourceType>Book</b:SourceType>
    <b:Guid>{4EBC95F5-9A0E-4892-BD37-7D14ECBBAC81}</b:Guid>
    <b:Author>
      <b:Author>
        <b:NameList>
          <b:Person>
            <b:Last>سعيد</b:Last>
            <b:First>عبدالعظيم،</b:First>
          </b:Person>
        </b:NameList>
      </b:Author>
    </b:Author>
    <b:Title>حكم معاملة أهل الكتاب</b:Title>
    <b:Year>2006</b:Year>
    <b:City>الإسكندرية</b:City>
    <b:Publisher>دار الإيمان</b:Publisher>
    <b:Pages>41</b:Pages>
    <b:Edition>1</b:Edition>
    <b:RefOrder>15</b:RefOrder>
  </b:Source>
  <b:Source>
    <b:Tag>الص80</b:Tag>
    <b:SourceType>Book</b:SourceType>
    <b:Guid>{ACC4A5C0-DD13-435A-87E8-825EF5F9521C}</b:Guid>
    <b:Author>
      <b:Author>
        <b:NameList>
          <b:Person>
            <b:Last>الصابوني</b:Last>
            <b:First>محمد،</b:First>
          </b:Person>
        </b:NameList>
      </b:Author>
    </b:Author>
    <b:Title>روائع البيان تفسير آيات الأحكام من القرآن</b:Title>
    <b:Year>1980</b:Year>
    <b:City>بيروت</b:City>
    <b:Publisher>مؤسسة مناهل العرفان</b:Publisher>
    <b:Pages>404/1</b:Pages>
    <b:Edition>3</b:Edition>
    <b:RefOrder>16</b:RefOrder>
  </b:Source>
  <b:Source>
    <b:Tag>الب02</b:Tag>
    <b:SourceType>Book</b:SourceType>
    <b:Guid>{BB08FF98-4BFA-4C41-A54A-8D4EDF07ECB5}</b:Guid>
    <b:Author>
      <b:Author>
        <b:NameList>
          <b:Person>
            <b:Last>البخاري</b:Last>
            <b:First>ابي</b:First>
            <b:Middle>عبدالله،</b:Middle>
          </b:Person>
        </b:NameList>
      </b:Author>
    </b:Author>
    <b:Title>صحيح البخاري</b:Title>
    <b:Year>2002</b:Year>
    <b:City>دمشق</b:City>
    <b:Publisher>دار ابن كثير</b:Publisher>
    <b:Pages>ح6032/ص5012</b:Pages>
    <b:Edition>1</b:Edition>
    <b:RefOrder>17</b:RefOrder>
  </b:Source>
  <b:Source>
    <b:Tag>ابن</b:Tag>
    <b:SourceType>Book</b:SourceType>
    <b:Guid>{68485B8A-B441-4E9C-8BD0-EA7E05C6144F}</b:Guid>
    <b:Author>
      <b:Author>
        <b:NameList>
          <b:Person>
            <b:Last>ابن تيمية</b:Last>
            <b:Middle>السقلاني/ الشوكاني</b:Middle>
            <b:First>وآخرون</b:First>
          </b:Person>
        </b:NameList>
      </b:Author>
      <b:Editor>
        <b:NameList>
          <b:Person>
            <b:Last>الدمشقي</b:Last>
            <b:First>منير</b:First>
          </b:Person>
        </b:NameList>
      </b:Editor>
    </b:Author>
    <b:Title>مجموعة الرسائل المنيرية</b:Title>
    <b:Year>1984</b:Year>
    <b:City>القاهرة</b:City>
    <b:Publisher>إدارة الطباعة المنيرية</b:Publisher>
    <b:Pages>135/3</b:Pages>
    <b:Edition>1</b:Edition>
    <b:RefOrder>18</b:RefOrder>
  </b:Source>
  <b:Source>
    <b:Tag>محم1</b:Tag>
    <b:SourceType>Book</b:SourceType>
    <b:Guid>{051126A8-3B6E-4A07-82F6-92A5A760EEED}</b:Guid>
    <b:Author>
      <b:Author>
        <b:NameList>
          <b:Person>
            <b:Last>الشنقيطي</b:Last>
            <b:First>محمد الأمين</b:First>
          </b:Person>
        </b:NameList>
      </b:Author>
    </b:Author>
    <b:Title>رحلة الحج</b:Title>
    <b:Year>2005</b:Year>
    <b:City>مكة المكرمة</b:City>
    <b:Publisher>دار علم الفوائد</b:Publisher>
    <b:Pages>90</b:Pages>
    <b:Edition>1</b:Edition>
    <b:RefOrder>19</b:RefOrder>
  </b:Source>
  <b:Source>
    <b:Tag>الن</b:Tag>
    <b:SourceType>Book</b:SourceType>
    <b:Guid>{532EF284-421D-4F9B-9F1D-6E99EA8E3953}</b:Guid>
    <b:Author>
      <b:Author>
        <b:NameList>
          <b:Person>
            <b:Last>النساء</b:Last>
          </b:Person>
        </b:NameList>
      </b:Author>
    </b:Author>
    <b:RefOrder>20</b:RefOrder>
  </b:Source>
  <b:Source>
    <b:Tag>الح1</b:Tag>
    <b:SourceType>Book</b:SourceType>
    <b:Guid>{8A0958ED-8A20-4183-A9F4-F15830EFBF2F}</b:Guid>
    <b:Author>
      <b:Author>
        <b:NameList>
          <b:Person>
            <b:Last>الحجرات</b:Last>
          </b:Person>
        </b:NameList>
      </b:Author>
    </b:Author>
    <b:RefOrder>21</b:RefOrder>
  </b:Source>
  <b:Source>
    <b:Tag>آلع</b:Tag>
    <b:SourceType>Book</b:SourceType>
    <b:Guid>{549B0706-79BC-452B-8B81-95B498AD029D}</b:Guid>
    <b:Author>
      <b:Author>
        <b:NameList>
          <b:Person>
            <b:Last>عمران</b:Last>
            <b:First>آل</b:First>
          </b:Person>
        </b:NameList>
      </b:Author>
    </b:Author>
    <b:RefOrder>22</b:RefOrder>
  </b:Source>
  <b:Source>
    <b:Tag>الب</b:Tag>
    <b:SourceType>Book</b:SourceType>
    <b:Guid>{5C51A75C-B936-4E60-968D-19878D789F1E}</b:Guid>
    <b:Author>
      <b:Author>
        <b:NameList>
          <b:Person>
            <b:Last>البقرة</b:Last>
          </b:Person>
        </b:NameList>
      </b:Author>
    </b:Author>
    <b:RefOrder>23</b:RefOrder>
  </b:Source>
  <b:Source>
    <b:Tag>الت</b:Tag>
    <b:SourceType>Book</b:SourceType>
    <b:Guid>{F9FBDBF7-0B36-412D-AED5-5507FA160E8C}</b:Guid>
    <b:Author>
      <b:Author>
        <b:NameList>
          <b:Person>
            <b:Last>التوبة</b:Last>
          </b:Person>
        </b:NameList>
      </b:Author>
    </b:Author>
    <b:RefOrder>24</b:RefOrder>
  </b:Source>
  <b:Source>
    <b:Tag>يون</b:Tag>
    <b:SourceType>Book</b:SourceType>
    <b:Guid>{8661534C-EB14-46E4-AC15-92EE6701FFBB}</b:Guid>
    <b:Author>
      <b:Author>
        <b:NameList>
          <b:Person>
            <b:Last>يونس</b:Last>
          </b:Person>
        </b:NameList>
      </b:Author>
    </b:Author>
    <b:RefOrder>25</b:RefOrder>
  </b:Source>
  <b:Source>
    <b:Tag>الك</b:Tag>
    <b:SourceType>Book</b:SourceType>
    <b:Guid>{1A2AEECC-6BDD-4390-8FEF-FC3F1604F8FD}</b:Guid>
    <b:Author>
      <b:Author>
        <b:NameList>
          <b:Person>
            <b:Last>الكافرون</b:Last>
          </b:Person>
        </b:NameList>
      </b:Author>
    </b:Author>
    <b:RefOrder>26</b:RefOrder>
  </b:Source>
  <b:Source>
    <b:Tag>الم1</b:Tag>
    <b:SourceType>Book</b:SourceType>
    <b:Guid>{5923F793-6A6A-49F6-9FF4-3EDD6AC10940}</b:Guid>
    <b:Author>
      <b:Author>
        <b:NameList>
          <b:Person>
            <b:Last>الممتحنة</b:Last>
          </b:Person>
        </b:NameList>
      </b:Author>
    </b:Author>
    <b:RefOrder>27</b:RefOrder>
  </b:Source>
  <b:Source>
    <b:Tag>مري</b:Tag>
    <b:SourceType>Book</b:SourceType>
    <b:Guid>{3703F557-757C-4557-9A78-B974A318B254}</b:Guid>
    <b:Author>
      <b:Author>
        <b:NameList>
          <b:Person>
            <b:Last>مريم</b:Last>
          </b:Person>
        </b:NameList>
      </b:Author>
    </b:Author>
    <b:RefOrder>28</b:RefOrder>
  </b:Source>
  <b:Source>
    <b:Tag>الت1</b:Tag>
    <b:SourceType>Book</b:SourceType>
    <b:Guid>{A8F0B1DF-2A81-466A-9E89-E88A8E9E5E9B}</b:Guid>
    <b:Author>
      <b:Author>
        <b:NameList>
          <b:Person>
            <b:Last>التوبة</b:Last>
          </b:Person>
        </b:NameList>
      </b:Author>
    </b:Author>
    <b:RefOrder>29</b:RefOrder>
  </b:Source>
  <b:Source>
    <b:Tag>الم2</b:Tag>
    <b:SourceType>Book</b:SourceType>
    <b:Guid>{B3CB6B0A-E65F-4A79-A442-99DDDBB3EA19}</b:Guid>
    <b:Author>
      <b:Author>
        <b:NameList>
          <b:Person>
            <b:Last>المجادلة</b:Last>
          </b:Person>
        </b:NameList>
      </b:Author>
    </b:Author>
    <b:RefOrder>30</b:RefOrder>
  </b:Source>
  <b:Source>
    <b:Tag>الم3</b:Tag>
    <b:SourceType>Book</b:SourceType>
    <b:Guid>{FF5DF09A-D060-49A7-9C8A-F6B9E1A6280B}</b:Guid>
    <b:Author>
      <b:Author>
        <b:NameList>
          <b:Person>
            <b:Last>الممتحنة</b:Last>
          </b:Person>
        </b:NameList>
      </b:Author>
    </b:Author>
    <b:RefOrder>31</b:RefOrder>
  </b:Source>
  <b:Source>
    <b:Tag>الم4</b:Tag>
    <b:SourceType>Book</b:SourceType>
    <b:Guid>{A7F8BE0A-48CD-41B8-984B-E0676CAA414F}</b:Guid>
    <b:Author>
      <b:Author>
        <b:NameList>
          <b:Person>
            <b:Last>المائدة</b:Last>
          </b:Person>
        </b:NameList>
      </b:Author>
    </b:Author>
    <b:Pages>51</b:Pages>
    <b:Year>51</b:Year>
    <b:RefOrder>32</b:RefOrder>
  </b:Source>
  <b:Source>
    <b:Tag>الم</b:Tag>
    <b:SourceType>Book</b:SourceType>
    <b:Guid>{77D5E244-A802-4FFA-893D-60CA0F100996}</b:Guid>
    <b:Author>
      <b:Author>
        <b:NameList>
          <b:Person>
            <b:Last>المائدة</b:Last>
          </b:Person>
        </b:NameList>
      </b:Author>
    </b:Author>
    <b:Year>80-81</b:Year>
    <b:RefOrder>33</b:RefOrder>
  </b:Source>
  <b:Source>
    <b:Tag>الأ05</b:Tag>
    <b:SourceType>Book</b:SourceType>
    <b:Guid>{B5FA4628-134D-4720-866A-4C8BCC6C963E}</b:Guid>
    <b:Author>
      <b:Author>
        <b:NameList>
          <b:Person>
            <b:Last>الشنقيطي</b:Last>
            <b:First>محمد الأمين</b:First>
          </b:Person>
        </b:NameList>
      </b:Author>
    </b:Author>
    <b:Title>رحلة الحج</b:Title>
    <b:Year>2005</b:Year>
    <b:City>مكة المكرمة</b:City>
    <b:Publisher>دار علم الفوائد</b:Publisher>
    <b:Pages>90</b:Pages>
    <b:Edition>1</b:Edition>
    <b:RefOrder>34</b:RefOrder>
  </b:Source>
  <b:Source>
    <b:Tag>محم</b:Tag>
    <b:SourceType>Book</b:SourceType>
    <b:Guid>{10464318-AAFA-474C-B26C-FFEEB3FE0940}</b:Guid>
    <b:Author>
      <b:Author>
        <b:NameList>
          <b:Person>
            <b:Last>الشنقيطي</b:Last>
            <b:First>محمد،</b:First>
          </b:Person>
        </b:NameList>
      </b:Author>
    </b:Author>
    <b:RefOrder>35</b:RefOrder>
  </b:Source>
  <b:Source>
    <b:Tag>ابن121</b:Tag>
    <b:SourceType>Book</b:SourceType>
    <b:Guid>{7C7CBADB-1750-4B56-8FE7-7AA299F34679}</b:Guid>
    <b:Author>
      <b:Author>
        <b:NameList>
          <b:Person>
            <b:Last>ابن تيمية</b:Last>
            <b:First>أحمد</b:First>
          </b:Person>
        </b:NameList>
      </b:Author>
    </b:Author>
    <b:Title>شرح كتاب الفرقان</b:Title>
    <b:Year>2012</b:Year>
    <b:City>مصر</b:City>
    <b:Publisher>دار الحجاز</b:Publisher>
    <b:RefOrder>36</b:RefOrder>
  </b:Source>
  <b:Source>
    <b:Tag>Paq20</b:Tag>
    <b:SourceType>Report</b:SourceType>
    <b:Guid>{29B48083-FAE8-487D-AC2F-4299D2381C96}</b:Guid>
    <b:Author>
      <b:Author>
        <b:NameList>
          <b:Person>
            <b:Last>Paquette</b:Last>
            <b:First>Danielle</b:First>
          </b:Person>
        </b:NameList>
      </b:Author>
    </b:Author>
    <b:Title>. How early decisions on coronavirus testing helped shape a pandemic.:</b:Title>
    <b:Year>. (2020)</b:Year>
    <b:Publisher>https://www.washingtonpost.com/.</b:Publisher>
    <b:City>USA - washington</b:City>
    <b:RefOrder>1</b:RefOrder>
  </b:Source>
  <b:Source>
    <b:Tag>رود15</b:Tag>
    <b:SourceType>Book</b:SourceType>
    <b:Guid>{FE9644AB-7616-4ED0-8FB9-2C1EC74EC9EB}</b:Guid>
    <b:Title> علم الأوبئة (المجلد الاولى). </b:Title>
    <b:City>القاهره، جمهورية مصر العربية : </b:City>
    <b:Year>(2015)</b:Year>
    <b:Publisher>مؤسسة هنداوي للتعليم والثقافة.</b:Publisher>
    <b:Author>
      <b:Author>
        <b:NameList>
          <b:Person>
            <b:Last>ساراتشي</b:Last>
            <b:First>رودولفو</b:First>
          </b:Person>
        </b:NameList>
      </b:Author>
    </b:Author>
    <b:RefOrder>3</b:RefOrder>
  </b:Source>
  <b:Source>
    <b:Tag>دمه20</b:Tag>
    <b:SourceType>Book</b:SourceType>
    <b:Guid>{612B1F75-3B3E-4EA6-8F6F-0E22B5155E4B}</b:Guid>
    <b:Author>
      <b:Author>
        <b:NameList>
          <b:Person>
            <b:Last>العزاوي</b:Last>
            <b:First>مهند</b:First>
          </b:Person>
        </b:NameList>
      </b:Author>
      <b:BookAuthor>
        <b:NameList>
          <b:Person>
            <b:Last>العزاوي</b:Last>
            <b:First>مهند</b:First>
          </b:Person>
        </b:NameList>
      </b:BookAuthor>
    </b:Author>
    <b:Title>كتاب فن ومهارات التحليل السياسي</b:Title>
    <b:Year>2018</b:Year>
    <b:Publisher>مركز الشرق العربي للدراسات الحضارية http://www.asharqalarabi.org.uk/</b:Publisher>
    <b:City>الاردن عمان</b:City>
    <b:BookTitle>كتاب فن ومهارات التحليل السياسي</b:BookTitle>
    <b:Volume>الطبعة الاولى </b:Volume>
    <b:RefOrder>5</b:RefOrder>
  </b:Source>
  <b:Source>
    <b:Tag>بدو77</b:Tag>
    <b:SourceType>Book</b:SourceType>
    <b:Guid>{05975626-8EC4-41D2-B508-8E05ACD234EB}</b:Guid>
    <b:Title>منهج البحث العلمي</b:Title>
    <b:Year>1977</b:Year>
    <b:Author>
      <b:Author>
        <b:NameList>
          <b:Person>
            <b:Last>بدوي</b:Last>
            <b:First>عبد</b:First>
            <b:Middle>الرحمن</b:Middle>
          </b:Person>
        </b:NameList>
      </b:Author>
    </b:Author>
    <b:City>الكويت</b:City>
    <b:Publisher>وكالة النشر</b:Publisher>
    <b:CountryRegion>الكويت </b:CountryRegion>
    <b:Volume>1</b:Volume>
    <b:RefOrder>6</b:RefOrder>
  </b:Source>
  <b:Source>
    <b:Tag>جيم20</b:Tag>
    <b:SourceType>Report</b:SourceType>
    <b:Guid>{7C2E058D-37F8-44DF-B323-AD89254AD1E9}</b:Guid>
    <b:Author>
      <b:Author>
        <b:NameList>
          <b:Person>
            <b:Last>غالغر</b:Last>
            <b:First>جيمس</b:First>
          </b:Person>
        </b:NameList>
      </b:Author>
    </b:Author>
    <b:Title>فيروس كورونا: ما تأثير الفيروس على الجسم؟</b:Title>
    <b:Year>2020</b:Year>
    <b:Publisher>https://www.bbc.com/arabic/science</b:Publisher>
    <b:RefOrder>10</b:RefOrder>
  </b:Source>
  <b:Source>
    <b:Tag>أحم20</b:Tag>
    <b:SourceType>JournalArticle</b:SourceType>
    <b:Guid>{6D50CA04-4E24-43AF-A842-1C995B8956CA}</b:Guid>
    <b:Author>
      <b:Author>
        <b:NameList>
          <b:Person>
            <b:Last>كريم</b:Last>
            <b:First>أحمد</b:First>
          </b:Person>
        </b:NameList>
      </b:Author>
    </b:Author>
    <b:Title>بعد تصنيفه كوباء.. ما إجراءات "الصحة العالمية" تجاه كورونا الفترة المقبلة؟</b:Title>
    <b:JournalName>https://www.elconsolto.com/news/health-news</b:JournalName>
    <b:Year>2020</b:Year>
    <b:RefOrder>12</b:RefOrder>
  </b:Source>
  <b:Source>
    <b:Tag>الأ16</b:Tag>
    <b:SourceType>Book</b:SourceType>
    <b:Guid>{397B72FF-FC07-4478-9B96-8C772F66FF20}</b:Guid>
    <b:Title>الحق في المعلومات والامن القومي</b:Title>
    <b:Year>2016</b:Year>
    <b:Publisher>مؤسسة حرية الفكر و التعبير</b:Publisher>
    <b:City>القاهرة</b:City>
    <b:Volume>الاولى</b:Volume>
    <b:Author>
      <b:Author>
        <b:NameList>
          <b:Person>
            <b:Last>الأسود</b:Last>
            <b:First>مها </b:First>
          </b:Person>
        </b:NameList>
      </b:Author>
    </b:Author>
    <b:RefOrder>13</b:RefOrder>
  </b:Source>
  <b:Source>
    <b:Tag>1SN</b:Tag>
    <b:SourceType>Book</b:SourceType>
    <b:Guid>{1D4B3975-AD0B-44E4-A4D0-479B17DE9F05}</b:Guid>
    <b:Title>/1SNYFo9</b:Title>
    <b:RefOrder>14</b:RefOrder>
  </b:Source>
  <b:Source>
    <b:Tag>هني20</b:Tag>
    <b:SourceType>Report</b:SourceType>
    <b:Guid>{B4A9F5E8-1AFE-4818-92FE-CE40A0EABBFB}</b:Guid>
    <b:Title>أزمة كورونا.. إجراءات وقائية مستمرة في غزة</b:Title>
    <b:Year>2020</b:Year>
    <b:Publisher>https://alresalah.ps/post</b:Publisher>
    <b:City>غزة</b:City>
    <b:Author>
      <b:Author>
        <b:NameList>
          <b:Person>
            <b:Last>هنية</b:Last>
            <b:First>محمود</b:First>
          </b:Person>
        </b:NameList>
      </b:Author>
    </b:Author>
    <b:RefOrder>17</b:RefOrder>
  </b:Source>
  <b:Source>
    <b:Tag>الم20</b:Tag>
    <b:SourceType>Report</b:SourceType>
    <b:Guid>{7B2C42B7-FCEC-43B2-9B61-1959985FF0A3}</b:Guid>
    <b:Author>
      <b:Author>
        <b:Corporate>المكتب الاعلامي الحكومي </b:Corporate>
      </b:Author>
    </b:Author>
    <b:Title>اخر الاجراءات الحكوميه لمواجهه فيروس كورونا </b:Title>
    <b:Year>2020</b:Year>
    <b:Publisher>اذاعة الرأي الحكومية </b:Publisher>
    <b:City>غزة </b:City>
    <b:RefOrder>18</b:RefOrder>
  </b:Source>
  <b:Source>
    <b:Tag>محم20</b:Tag>
    <b:SourceType>Report</b:SourceType>
    <b:Guid>{F7F326E7-982F-44E5-85D4-658E0AACD43D}</b:Guid>
    <b:Author>
      <b:Author>
        <b:NameList>
          <b:Person>
            <b:Last>شاهين</b:Last>
            <b:First>محمد</b:First>
          </b:Person>
        </b:NameList>
      </b:Author>
    </b:Author>
    <b:Title>السلطة تحرم غزة من المساعدات لمواجهة كورونا </b:Title>
    <b:Year>2020</b:Year>
    <b:Publisher>https://alresalah.ps/post</b:Publisher>
    <b:City>غزة-</b:City>
    <b:RefOrder>21</b:RefOrder>
  </b:Source>
  <b:Source>
    <b:Tag>عبد15</b:Tag>
    <b:SourceType>Book</b:SourceType>
    <b:Guid>{8FE3736D-ECC8-453A-BEA9-23773AF6B1BF}</b:Guid>
    <b:Title>تنمية قدرات الحواس لدى الافراد المعاقين بصرياً</b:Title>
    <b:Year>2015</b:Year>
    <b:City>الجزائر</b:City>
    <b:Publisher>مجلة دراسات في التنمية والمجتمع</b:Publisher>
    <b:Author>
      <b:Author>
        <b:NameList>
          <b:Person>
            <b:Last>عبدالرحمن</b:Last>
            <b:Middle>وليد</b:Middle>
            <b:First>ضامر</b:First>
          </b:Person>
        </b:NameList>
      </b:Author>
    </b:Author>
    <b:LCID>ar-SA</b:LCID>
    <b:RefOrder>1</b:RefOrder>
  </b:Source>
  <b:Source>
    <b:Tag>نجد17</b:Tag>
    <b:SourceType>Report</b:SourceType>
    <b:Guid>{D1742720-207C-4102-B638-26D85310CD99}</b:Guid>
    <b:Title>"لوضع حداً لمعاناة المكفوفين".. شابة سعودية تبتكر "طاولة برايل"</b:Title>
    <b:Year>2021</b:Year>
    <b:Publisher>صحيفة سبق</b:Publisher>
    <b:City>الرياض</b:City>
    <b:Author>
      <b:Author>
        <b:NameList>
          <b:Person>
            <b:Last>نجدي</b:Last>
            <b:First>ياسر</b:First>
          </b:Person>
        </b:NameList>
      </b:Author>
    </b:Author>
    <b:LCID>ar-SA</b:LCID>
    <b:RefOrder>2</b:RefOrder>
  </b:Source>
  <b:Source>
    <b:Tag>غان18</b:Tag>
    <b:SourceType>Book</b:SourceType>
    <b:Guid>{B5B3A2C9-DF01-4E53-9B32-0C909CC3184C}</b:Guid>
    <b:Title>الاعاقة البصرية</b:Title>
    <b:Year>2018</b:Year>
    <b:City>الاسكندرية</b:City>
    <b:Publisher>دار الوفاء لدنيا</b:Publisher>
    <b:Author>
      <b:Author>
        <b:NameList>
          <b:Person>
            <b:Last>غانم</b:Last>
            <b:Middle>حسن</b:Middle>
            <b:First>محمد</b:First>
          </b:Person>
        </b:NameList>
      </b:Author>
    </b:Author>
    <b:LCID>ar-SA</b:LCID>
    <b:RefOrder>3</b:RefOrder>
  </b:Source>
</b:Sources>
</file>

<file path=customXml/itemProps1.xml><?xml version="1.0" encoding="utf-8"?>
<ds:datastoreItem xmlns:ds="http://schemas.openxmlformats.org/officeDocument/2006/customXml" ds:itemID="{43E31663-AF40-4429-BCBA-F46197AD6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36</Pages>
  <Words>8366</Words>
  <Characters>47689</Characters>
  <Application>Microsoft Office Word</Application>
  <DocSecurity>0</DocSecurity>
  <Lines>397</Lines>
  <Paragraphs>111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Ahmed07</dc:creator>
  <cp:keywords/>
  <dc:description/>
  <cp:lastModifiedBy>loai fatehi</cp:lastModifiedBy>
  <cp:revision>2</cp:revision>
  <cp:lastPrinted>2020-02-02T08:31:00Z</cp:lastPrinted>
  <dcterms:created xsi:type="dcterms:W3CDTF">2023-11-03T03:01:00Z</dcterms:created>
  <dcterms:modified xsi:type="dcterms:W3CDTF">2023-11-03T03:01:00Z</dcterms:modified>
</cp:coreProperties>
</file>